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6421"/>
        <w:gridCol w:w="599"/>
        <w:gridCol w:w="2070"/>
      </w:tblGrid>
      <w:tr w:rsidR="00BF3E61" w:rsidRPr="00894717" w14:paraId="23CC4333" w14:textId="77777777" w:rsidTr="00894717">
        <w:trPr>
          <w:trHeight w:val="369"/>
        </w:trPr>
        <w:tc>
          <w:tcPr>
            <w:tcW w:w="1620" w:type="dxa"/>
          </w:tcPr>
          <w:p w14:paraId="085005F8" w14:textId="77777777" w:rsidR="00BF3E61" w:rsidRPr="00894717" w:rsidRDefault="00BF3E61" w:rsidP="00BF3E61">
            <w:pPr>
              <w:spacing w:before="12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421" w:type="dxa"/>
            <w:tcBorders>
              <w:bottom w:val="single" w:sz="4" w:space="0" w:color="auto"/>
            </w:tcBorders>
            <w:vAlign w:val="center"/>
          </w:tcPr>
          <w:p w14:paraId="0101BB9C" w14:textId="77777777" w:rsidR="00BF3E61" w:rsidRPr="00894717" w:rsidRDefault="00BF3E61" w:rsidP="00BF3E61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120"/>
              <w:ind w:left="-108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894717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99" w:type="dxa"/>
            <w:tcBorders>
              <w:left w:val="nil"/>
            </w:tcBorders>
            <w:vAlign w:val="center"/>
          </w:tcPr>
          <w:p w14:paraId="3A871235" w14:textId="77777777" w:rsidR="00BF3E61" w:rsidRPr="00894717" w:rsidRDefault="00BF3E61" w:rsidP="00BF3E61">
            <w:pPr>
              <w:spacing w:before="120"/>
              <w:ind w:left="-49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AD2607B" w14:textId="77777777" w:rsidR="00BF3E61" w:rsidRPr="00894717" w:rsidRDefault="00BF3E61" w:rsidP="00BF3E61">
            <w:pPr>
              <w:spacing w:before="12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E3AC062" w14:textId="77777777" w:rsidR="00BF3E61" w:rsidRPr="00894717" w:rsidRDefault="00BF3E61" w:rsidP="00B572B3">
      <w:pPr>
        <w:pStyle w:val="Header"/>
        <w:tabs>
          <w:tab w:val="left" w:pos="360"/>
        </w:tabs>
        <w:spacing w:before="120"/>
        <w:rPr>
          <w:rFonts w:ascii="Calibri" w:hAnsi="Calibri" w:cs="Arial"/>
          <w:noProof/>
          <w:sz w:val="20"/>
          <w:szCs w:val="20"/>
        </w:rPr>
      </w:pPr>
      <w:r w:rsidRPr="00894717">
        <w:rPr>
          <w:rFonts w:ascii="Times New Roman" w:hAnsi="Times New Roman"/>
          <w:sz w:val="20"/>
          <w:szCs w:val="20"/>
        </w:rPr>
        <w:t>►</w:t>
      </w:r>
      <w:r w:rsidR="00894717">
        <w:rPr>
          <w:rFonts w:ascii="Calibri" w:hAnsi="Calibri" w:cs="Arial"/>
          <w:noProof/>
          <w:sz w:val="20"/>
          <w:szCs w:val="20"/>
        </w:rPr>
        <w:t xml:space="preserve"> </w:t>
      </w:r>
      <w:r w:rsidR="00894717">
        <w:rPr>
          <w:rFonts w:ascii="Calibri" w:hAnsi="Calibri" w:cs="Arial"/>
          <w:noProof/>
          <w:sz w:val="20"/>
          <w:szCs w:val="20"/>
        </w:rPr>
        <w:tab/>
      </w:r>
      <w:r w:rsidRPr="00894717">
        <w:rPr>
          <w:rFonts w:ascii="Calibri" w:hAnsi="Calibri"/>
          <w:color w:val="000000"/>
          <w:sz w:val="20"/>
          <w:szCs w:val="20"/>
        </w:rPr>
        <w:t xml:space="preserve">Complete this form for your Incubator Operation structure in addition to other applicable Organic System Plan sections. </w:t>
      </w:r>
    </w:p>
    <w:p w14:paraId="3BAAA871" w14:textId="77777777" w:rsidR="00BF3E61" w:rsidRPr="00894717" w:rsidRDefault="00BF3E61" w:rsidP="00BF3E61">
      <w:pPr>
        <w:pStyle w:val="Header"/>
        <w:tabs>
          <w:tab w:val="left" w:pos="360"/>
        </w:tabs>
        <w:rPr>
          <w:rFonts w:ascii="Calibri" w:hAnsi="Calibri" w:cs="Arial"/>
          <w:noProof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18"/>
      </w:tblGrid>
      <w:tr w:rsidR="00BF3E61" w:rsidRPr="00894717" w14:paraId="119696E8" w14:textId="77777777" w:rsidTr="00B572B3">
        <w:trPr>
          <w:trHeight w:val="1530"/>
        </w:trPr>
        <w:tc>
          <w:tcPr>
            <w:tcW w:w="10818" w:type="dxa"/>
            <w:shd w:val="clear" w:color="auto" w:fill="D9D9D9"/>
          </w:tcPr>
          <w:p w14:paraId="1D0CDD68" w14:textId="514302A4" w:rsidR="00BF3E61" w:rsidRPr="00894717" w:rsidRDefault="00BF3E61" w:rsidP="00BF3E61">
            <w:pPr>
              <w:pStyle w:val="Header"/>
              <w:tabs>
                <w:tab w:val="left" w:pos="36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94717">
              <w:rPr>
                <w:rFonts w:ascii="Calibri" w:hAnsi="Calibri" w:cs="Arial"/>
                <w:noProof/>
                <w:sz w:val="20"/>
                <w:szCs w:val="20"/>
              </w:rPr>
              <w:t>An Incubator Operation refers to the certification of one organization that provides pieces of land (plots) to new and beginning farmers</w:t>
            </w:r>
            <w:r w:rsidR="00474557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</w:t>
            </w:r>
            <w:r w:rsidR="00140BD2">
              <w:rPr>
                <w:rFonts w:ascii="Calibri" w:hAnsi="Calibri" w:cs="Arial"/>
                <w:noProof/>
                <w:sz w:val="20"/>
                <w:szCs w:val="20"/>
              </w:rPr>
              <w:t>(growers)</w:t>
            </w:r>
            <w:r w:rsidRPr="00894717">
              <w:rPr>
                <w:rFonts w:ascii="Calibri" w:hAnsi="Calibri" w:cs="Arial"/>
                <w:noProof/>
                <w:sz w:val="20"/>
                <w:szCs w:val="20"/>
              </w:rPr>
              <w:t xml:space="preserve"> for a specified period of time. The operation is organized under one management and marketing system</w:t>
            </w:r>
            <w:r w:rsidR="00474557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,</w:t>
            </w:r>
            <w:r w:rsidRPr="00894717">
              <w:rPr>
                <w:rFonts w:ascii="Calibri" w:hAnsi="Calibri" w:cs="Arial"/>
                <w:noProof/>
                <w:sz w:val="20"/>
                <w:szCs w:val="20"/>
              </w:rPr>
              <w:t xml:space="preserve"> and all product is marketed through</w:t>
            </w:r>
            <w:r w:rsidRPr="00B572B3"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  <w:r w:rsidRPr="006378C5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one</w:t>
            </w:r>
            <w:r w:rsidRPr="00894717">
              <w:rPr>
                <w:rFonts w:ascii="Calibri" w:hAnsi="Calibri" w:cs="Arial"/>
                <w:noProof/>
                <w:sz w:val="20"/>
                <w:szCs w:val="20"/>
              </w:rPr>
              <w:t xml:space="preserve"> organization</w:t>
            </w:r>
            <w:r w:rsidR="00140BD2">
              <w:rPr>
                <w:rFonts w:ascii="Calibri" w:hAnsi="Calibri" w:cs="Arial"/>
                <w:noProof/>
                <w:sz w:val="20"/>
                <w:szCs w:val="20"/>
              </w:rPr>
              <w:t xml:space="preserve"> and operation name</w:t>
            </w:r>
            <w:r w:rsidR="00140BD2" w:rsidRPr="00894717">
              <w:rPr>
                <w:rFonts w:ascii="Calibri" w:hAnsi="Calibri" w:cs="Arial"/>
                <w:noProof/>
                <w:sz w:val="20"/>
                <w:szCs w:val="20"/>
              </w:rPr>
              <w:t xml:space="preserve">. </w:t>
            </w:r>
            <w:r w:rsidR="00140BD2">
              <w:rPr>
                <w:rFonts w:ascii="Calibri" w:hAnsi="Calibri" w:cs="Arial"/>
                <w:noProof/>
                <w:sz w:val="20"/>
                <w:szCs w:val="20"/>
              </w:rPr>
              <w:t xml:space="preserve">Oregon Tilth will retain a list of </w:t>
            </w:r>
            <w:r w:rsidR="00474557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included </w:t>
            </w:r>
            <w:r w:rsidR="00140BD2">
              <w:rPr>
                <w:rFonts w:ascii="Calibri" w:hAnsi="Calibri" w:cs="Arial"/>
                <w:noProof/>
                <w:sz w:val="20"/>
                <w:szCs w:val="20"/>
              </w:rPr>
              <w:t>growers</w:t>
            </w:r>
            <w:r w:rsidR="00474557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;</w:t>
            </w:r>
            <w:r w:rsidR="00140BD2">
              <w:rPr>
                <w:rFonts w:ascii="Calibri" w:hAnsi="Calibri" w:cs="Arial"/>
                <w:noProof/>
                <w:sz w:val="20"/>
                <w:szCs w:val="20"/>
              </w:rPr>
              <w:t xml:space="preserve"> however the</w:t>
            </w:r>
            <w:r w:rsidR="00474557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ir names</w:t>
            </w:r>
            <w:r w:rsidR="00140BD2">
              <w:rPr>
                <w:rFonts w:ascii="Calibri" w:hAnsi="Calibri" w:cs="Arial"/>
                <w:noProof/>
                <w:sz w:val="20"/>
                <w:szCs w:val="20"/>
              </w:rPr>
              <w:t xml:space="preserve"> will not appear on the organic certificate and sales </w:t>
            </w:r>
            <w:r w:rsidR="00474557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must</w:t>
            </w:r>
            <w:r w:rsidR="00474557"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  <w:r w:rsidR="00140BD2">
              <w:rPr>
                <w:rFonts w:ascii="Calibri" w:hAnsi="Calibri" w:cs="Arial"/>
                <w:noProof/>
                <w:sz w:val="20"/>
                <w:szCs w:val="20"/>
              </w:rPr>
              <w:t>not occur under the individual grower names or businesses.</w:t>
            </w:r>
            <w:r w:rsidR="00971B5A"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  <w:r w:rsidRPr="00894717">
              <w:rPr>
                <w:rFonts w:ascii="Calibri" w:hAnsi="Calibri" w:cs="Arial"/>
                <w:noProof/>
                <w:sz w:val="20"/>
                <w:szCs w:val="20"/>
              </w:rPr>
              <w:t>While learning technical farming practices</w:t>
            </w:r>
            <w:r w:rsidR="00474557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,</w:t>
            </w:r>
            <w:r w:rsidRPr="00894717">
              <w:rPr>
                <w:rFonts w:ascii="Calibri" w:hAnsi="Calibri" w:cs="Arial"/>
                <w:noProof/>
                <w:sz w:val="20"/>
                <w:szCs w:val="20"/>
              </w:rPr>
              <w:t xml:space="preserve"> participants will typically receive training about building a farming business</w:t>
            </w:r>
            <w:r w:rsidR="00474557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,</w:t>
            </w:r>
            <w:r w:rsidRPr="00894717">
              <w:rPr>
                <w:rFonts w:ascii="Calibri" w:hAnsi="Calibri" w:cs="Arial"/>
                <w:noProof/>
                <w:sz w:val="20"/>
                <w:szCs w:val="20"/>
              </w:rPr>
              <w:t xml:space="preserve"> and must be trained in the requirements of Organic certification. </w:t>
            </w:r>
          </w:p>
        </w:tc>
      </w:tr>
    </w:tbl>
    <w:p w14:paraId="5927F7A1" w14:textId="77777777" w:rsidR="00BF3E61" w:rsidRPr="00894717" w:rsidRDefault="00BF3E61" w:rsidP="00BF3E61">
      <w:pPr>
        <w:rPr>
          <w:rFonts w:ascii="Calibri" w:hAnsi="Calibri"/>
          <w:b/>
          <w:sz w:val="20"/>
          <w:szCs w:val="20"/>
        </w:rPr>
      </w:pPr>
    </w:p>
    <w:p w14:paraId="6D53C1EA" w14:textId="77777777" w:rsidR="00BF3E61" w:rsidRPr="00B572B3" w:rsidRDefault="00BF3E61" w:rsidP="00B572B3">
      <w:pPr>
        <w:numPr>
          <w:ilvl w:val="0"/>
          <w:numId w:val="17"/>
        </w:numPr>
        <w:spacing w:line="276" w:lineRule="auto"/>
        <w:ind w:left="720" w:hanging="720"/>
        <w:rPr>
          <w:rFonts w:ascii="Calibri" w:hAnsi="Calibri"/>
          <w:b/>
          <w:szCs w:val="20"/>
        </w:rPr>
      </w:pPr>
      <w:r w:rsidRPr="00B572B3">
        <w:rPr>
          <w:rFonts w:ascii="Calibri" w:hAnsi="Calibri"/>
          <w:b/>
          <w:szCs w:val="20"/>
        </w:rPr>
        <w:t xml:space="preserve"> </w:t>
      </w:r>
      <w:r w:rsidR="00894717" w:rsidRPr="00B572B3">
        <w:rPr>
          <w:rFonts w:ascii="Calibri" w:hAnsi="Calibri"/>
          <w:b/>
          <w:szCs w:val="20"/>
        </w:rPr>
        <w:t>OPERATION STRUCTURE</w:t>
      </w:r>
      <w:r w:rsidRPr="00B572B3">
        <w:rPr>
          <w:rFonts w:ascii="Calibri" w:hAnsi="Calibri"/>
          <w:b/>
          <w:szCs w:val="20"/>
        </w:rPr>
        <w:t xml:space="preserve"> </w:t>
      </w:r>
    </w:p>
    <w:tbl>
      <w:tblPr>
        <w:tblW w:w="10350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521"/>
        <w:gridCol w:w="1990"/>
        <w:gridCol w:w="3679"/>
      </w:tblGrid>
      <w:tr w:rsidR="00BF3E61" w:rsidRPr="00894717" w14:paraId="29D10C89" w14:textId="77777777" w:rsidTr="006378C5">
        <w:trPr>
          <w:trHeight w:val="389"/>
        </w:trPr>
        <w:tc>
          <w:tcPr>
            <w:tcW w:w="2160" w:type="dxa"/>
            <w:tcBorders>
              <w:bottom w:val="nil"/>
            </w:tcBorders>
            <w:shd w:val="clear" w:color="auto" w:fill="auto"/>
            <w:vAlign w:val="bottom"/>
          </w:tcPr>
          <w:p w14:paraId="41431376" w14:textId="77777777" w:rsidR="00BF3E61" w:rsidRPr="00894717" w:rsidRDefault="00BF3E61" w:rsidP="00B572B3">
            <w:pPr>
              <w:pStyle w:val="HeaderBase"/>
              <w:keepLines w:val="0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ind w:left="247" w:right="-352"/>
              <w:rPr>
                <w:rFonts w:ascii="Calibri" w:hAnsi="Calibri"/>
                <w:sz w:val="20"/>
              </w:rPr>
            </w:pPr>
            <w:r w:rsidRPr="00894717">
              <w:rPr>
                <w:rFonts w:ascii="Calibri" w:hAnsi="Calibri"/>
                <w:sz w:val="20"/>
              </w:rPr>
              <w:t xml:space="preserve">Number of farmers:   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454E6D9C" w14:textId="77777777" w:rsidR="00BF3E61" w:rsidRPr="00894717" w:rsidRDefault="00BF3E61" w:rsidP="00BF3E6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947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 w:rsidRPr="0089471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/>
                <w:b/>
                <w:sz w:val="20"/>
                <w:szCs w:val="20"/>
              </w:rPr>
            </w:r>
            <w:r w:rsidRPr="0089471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90" w:type="dxa"/>
            <w:tcBorders>
              <w:bottom w:val="nil"/>
            </w:tcBorders>
            <w:shd w:val="clear" w:color="auto" w:fill="auto"/>
            <w:vAlign w:val="bottom"/>
          </w:tcPr>
          <w:p w14:paraId="6CCFC80B" w14:textId="77777777" w:rsidR="00BF3E61" w:rsidRPr="00894717" w:rsidRDefault="00BF3E61" w:rsidP="00BF3E61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94717">
              <w:rPr>
                <w:rFonts w:ascii="Calibri" w:hAnsi="Calibri"/>
                <w:sz w:val="20"/>
                <w:szCs w:val="20"/>
              </w:rPr>
              <w:t>Number of plots:</w:t>
            </w:r>
          </w:p>
        </w:tc>
        <w:tc>
          <w:tcPr>
            <w:tcW w:w="3679" w:type="dxa"/>
            <w:shd w:val="clear" w:color="auto" w:fill="auto"/>
            <w:vAlign w:val="bottom"/>
          </w:tcPr>
          <w:p w14:paraId="7A3A4E0C" w14:textId="77777777" w:rsidR="00BF3E61" w:rsidRPr="00894717" w:rsidRDefault="00BF3E61" w:rsidP="00BF3E6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947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" w:name="Text131"/>
            <w:r w:rsidRPr="0089471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/>
                <w:b/>
                <w:sz w:val="20"/>
                <w:szCs w:val="20"/>
              </w:rPr>
            </w:r>
            <w:r w:rsidRPr="0089471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62243F5" w14:textId="77777777" w:rsidR="00BF3E61" w:rsidRPr="00894717" w:rsidRDefault="00BF3E61" w:rsidP="00BF3E61">
      <w:pPr>
        <w:rPr>
          <w:rFonts w:ascii="Calibri" w:hAnsi="Calibri"/>
          <w:b/>
          <w:sz w:val="20"/>
          <w:szCs w:val="20"/>
        </w:rPr>
      </w:pPr>
    </w:p>
    <w:p w14:paraId="6B95B6B0" w14:textId="2B923346" w:rsidR="00BF3E61" w:rsidRPr="00894717" w:rsidRDefault="004B7C94" w:rsidP="00B572B3">
      <w:pPr>
        <w:numPr>
          <w:ilvl w:val="0"/>
          <w:numId w:val="30"/>
        </w:numPr>
        <w:spacing w:line="276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9D6EFB">
        <w:rPr>
          <w:rFonts w:ascii="Calibri" w:hAnsi="Calibri"/>
          <w:sz w:val="20"/>
          <w:szCs w:val="20"/>
        </w:rPr>
        <w:t>P</w:t>
      </w:r>
      <w:r w:rsidR="00BF3E61" w:rsidRPr="00894717">
        <w:rPr>
          <w:rFonts w:ascii="Calibri" w:hAnsi="Calibri"/>
          <w:sz w:val="20"/>
          <w:szCs w:val="20"/>
        </w:rPr>
        <w:t>rovide a description of the structure in terms of officers, boards, committees, meeting schedules and grower education programs (attach additional pages or chart if necessary).</w:t>
      </w:r>
    </w:p>
    <w:tbl>
      <w:tblPr>
        <w:tblW w:w="999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BF3E61" w:rsidRPr="00894717" w14:paraId="186AB558" w14:textId="77777777" w:rsidTr="006378C5">
        <w:trPr>
          <w:cantSplit/>
          <w:trHeight w:val="31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14:paraId="698E6FFA" w14:textId="77777777" w:rsidR="00BF3E61" w:rsidRPr="00894717" w:rsidRDefault="00474557" w:rsidP="00894717">
            <w:pPr>
              <w:ind w:left="360" w:hanging="18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BF3E61"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F3E61"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320DB7">
              <w:rPr>
                <w:rFonts w:ascii="Calibri" w:hAnsi="Calibri" w:cs="Arial"/>
                <w:b/>
                <w:sz w:val="20"/>
                <w:szCs w:val="20"/>
              </w:rPr>
            </w:r>
            <w:r w:rsidR="00320DB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F3E61"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BF3E61"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F3E61"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320DB7">
              <w:rPr>
                <w:rFonts w:ascii="Calibri" w:hAnsi="Calibri" w:cs="Arial"/>
                <w:b/>
                <w:sz w:val="20"/>
                <w:szCs w:val="20"/>
              </w:rPr>
            </w:r>
            <w:r w:rsidR="00320DB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F3E61"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F3E61" w:rsidRPr="00894717" w14:paraId="4D636FC3" w14:textId="77777777" w:rsidTr="006378C5">
        <w:trPr>
          <w:cantSplit/>
          <w:trHeight w:val="317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BBD8B" w14:textId="77777777" w:rsidR="00BF3E61" w:rsidRPr="00894717" w:rsidRDefault="00BF3E61" w:rsidP="00894717">
            <w:pPr>
              <w:ind w:left="360" w:hanging="18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F3E61" w:rsidRPr="00894717" w14:paraId="352375C1" w14:textId="77777777" w:rsidTr="006378C5">
        <w:trPr>
          <w:cantSplit/>
          <w:trHeight w:val="317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365C0" w14:textId="77777777" w:rsidR="00BF3E61" w:rsidRPr="00894717" w:rsidRDefault="00BF3E61" w:rsidP="00894717">
            <w:pPr>
              <w:ind w:left="360" w:hanging="18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F3E61" w:rsidRPr="00894717" w14:paraId="5D275812" w14:textId="77777777" w:rsidTr="006378C5">
        <w:trPr>
          <w:cantSplit/>
          <w:trHeight w:val="317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94275" w14:textId="77777777" w:rsidR="00BF3E61" w:rsidRPr="00894717" w:rsidRDefault="00BF3E61" w:rsidP="00894717">
            <w:pPr>
              <w:ind w:left="360" w:hanging="18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96A9503" w14:textId="77777777" w:rsidR="00BF3E61" w:rsidRPr="00894717" w:rsidRDefault="00BF3E61" w:rsidP="00894717">
      <w:pPr>
        <w:ind w:left="360" w:hanging="180"/>
        <w:rPr>
          <w:rFonts w:ascii="Calibri" w:hAnsi="Calibri"/>
          <w:sz w:val="20"/>
          <w:szCs w:val="20"/>
        </w:rPr>
      </w:pPr>
    </w:p>
    <w:p w14:paraId="18E37234" w14:textId="77777777" w:rsidR="00BF3E61" w:rsidRPr="00B572B3" w:rsidRDefault="00894717" w:rsidP="00B572B3">
      <w:pPr>
        <w:pStyle w:val="Pages"/>
        <w:numPr>
          <w:ilvl w:val="1"/>
          <w:numId w:val="33"/>
        </w:numPr>
        <w:spacing w:before="60" w:after="60"/>
        <w:ind w:left="720" w:hanging="720"/>
        <w:rPr>
          <w:rFonts w:ascii="Calibri" w:hAnsi="Calibri"/>
          <w:sz w:val="22"/>
        </w:rPr>
      </w:pPr>
      <w:r w:rsidRPr="00B572B3">
        <w:rPr>
          <w:rFonts w:ascii="Calibri" w:hAnsi="Calibri"/>
          <w:sz w:val="22"/>
        </w:rPr>
        <w:t xml:space="preserve">  </w:t>
      </w:r>
      <w:r w:rsidR="00BF3E61" w:rsidRPr="00B572B3">
        <w:rPr>
          <w:rFonts w:ascii="Calibri" w:hAnsi="Calibri"/>
          <w:sz w:val="22"/>
        </w:rPr>
        <w:t>R</w:t>
      </w:r>
      <w:r w:rsidRPr="00B572B3">
        <w:rPr>
          <w:rFonts w:ascii="Calibri" w:hAnsi="Calibri"/>
          <w:sz w:val="22"/>
        </w:rPr>
        <w:t>ECORD KEEPING</w:t>
      </w:r>
    </w:p>
    <w:p w14:paraId="00CE2683" w14:textId="22C5D56E" w:rsidR="00894717" w:rsidRPr="00894717" w:rsidRDefault="00BF3E61" w:rsidP="00B572B3">
      <w:pPr>
        <w:spacing w:before="60" w:after="120" w:line="276" w:lineRule="auto"/>
        <w:ind w:left="360"/>
        <w:rPr>
          <w:rFonts w:ascii="Calibri" w:hAnsi="Calibri"/>
          <w:sz w:val="20"/>
          <w:szCs w:val="20"/>
        </w:rPr>
      </w:pPr>
      <w:r w:rsidRPr="00894717">
        <w:rPr>
          <w:rFonts w:ascii="Calibri" w:hAnsi="Calibri"/>
          <w:sz w:val="20"/>
          <w:szCs w:val="20"/>
        </w:rPr>
        <w:t xml:space="preserve">Organic certification of incubator operations requires maintenance of </w:t>
      </w:r>
      <w:r w:rsidR="004B7C94">
        <w:rPr>
          <w:rFonts w:ascii="Calibri" w:hAnsi="Calibri"/>
          <w:sz w:val="20"/>
          <w:szCs w:val="20"/>
        </w:rPr>
        <w:t xml:space="preserve">a </w:t>
      </w:r>
      <w:r w:rsidRPr="00894717">
        <w:rPr>
          <w:rFonts w:ascii="Calibri" w:hAnsi="Calibri"/>
          <w:sz w:val="20"/>
          <w:szCs w:val="20"/>
        </w:rPr>
        <w:t xml:space="preserve">record keeping system to assure each grower’s compliance with organic standards. </w:t>
      </w:r>
    </w:p>
    <w:p w14:paraId="7FA82CCD" w14:textId="7549427C" w:rsidR="00BF3E61" w:rsidRPr="00894717" w:rsidRDefault="009D6EFB" w:rsidP="00B572B3">
      <w:pPr>
        <w:numPr>
          <w:ilvl w:val="0"/>
          <w:numId w:val="34"/>
        </w:numPr>
        <w:spacing w:after="120" w:line="276" w:lineRule="auto"/>
        <w:ind w:left="446" w:right="5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BF3E61" w:rsidRPr="00894717">
        <w:rPr>
          <w:rFonts w:ascii="Calibri" w:hAnsi="Calibri"/>
          <w:sz w:val="20"/>
          <w:szCs w:val="20"/>
        </w:rPr>
        <w:t>ubmit a copy of the internal policies and/or contract that govern the incubator operation</w:t>
      </w:r>
      <w:r w:rsidR="00703E69">
        <w:rPr>
          <w:rFonts w:ascii="Calibri" w:hAnsi="Calibri"/>
          <w:sz w:val="20"/>
          <w:szCs w:val="20"/>
        </w:rPr>
        <w:t>.</w:t>
      </w:r>
      <w:r w:rsidR="004B7C94">
        <w:rPr>
          <w:rFonts w:ascii="Calibri" w:hAnsi="Calibri"/>
          <w:sz w:val="20"/>
          <w:szCs w:val="20"/>
        </w:rPr>
        <w:tab/>
      </w:r>
      <w:r w:rsidR="004B7C94">
        <w:rPr>
          <w:rFonts w:ascii="Calibri" w:hAnsi="Calibri"/>
          <w:sz w:val="20"/>
          <w:szCs w:val="20"/>
        </w:rPr>
        <w:tab/>
      </w:r>
      <w:r w:rsidR="00BF3E61" w:rsidRPr="00894717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BF3E61" w:rsidRPr="00894717">
        <w:rPr>
          <w:rFonts w:ascii="Calibri" w:hAnsi="Calibri"/>
          <w:sz w:val="20"/>
          <w:szCs w:val="20"/>
        </w:rPr>
        <w:instrText xml:space="preserve"> FORMCHECKBOX </w:instrText>
      </w:r>
      <w:r w:rsidR="00320DB7">
        <w:rPr>
          <w:rFonts w:ascii="Calibri" w:hAnsi="Calibri"/>
          <w:sz w:val="20"/>
          <w:szCs w:val="20"/>
        </w:rPr>
      </w:r>
      <w:r w:rsidR="00320DB7">
        <w:rPr>
          <w:rFonts w:ascii="Calibri" w:hAnsi="Calibri"/>
          <w:sz w:val="20"/>
          <w:szCs w:val="20"/>
        </w:rPr>
        <w:fldChar w:fldCharType="separate"/>
      </w:r>
      <w:r w:rsidR="00BF3E61" w:rsidRPr="00894717">
        <w:rPr>
          <w:rFonts w:ascii="Calibri" w:hAnsi="Calibri"/>
          <w:sz w:val="20"/>
          <w:szCs w:val="20"/>
        </w:rPr>
        <w:fldChar w:fldCharType="end"/>
      </w:r>
      <w:bookmarkEnd w:id="3"/>
      <w:r w:rsidR="00BF3E61" w:rsidRPr="00894717">
        <w:rPr>
          <w:rFonts w:ascii="Calibri" w:hAnsi="Calibri"/>
          <w:sz w:val="20"/>
          <w:szCs w:val="20"/>
        </w:rPr>
        <w:t xml:space="preserve"> A</w:t>
      </w:r>
      <w:r w:rsidR="00894717">
        <w:rPr>
          <w:rFonts w:ascii="Calibri" w:hAnsi="Calibri"/>
          <w:sz w:val="20"/>
          <w:szCs w:val="20"/>
        </w:rPr>
        <w:t>ttached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4662"/>
      </w:tblGrid>
      <w:tr w:rsidR="00894717" w:rsidRPr="00894717" w14:paraId="3560B794" w14:textId="77777777" w:rsidTr="00B572B3">
        <w:trPr>
          <w:trHeight w:val="74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BC409" w14:textId="77777777" w:rsidR="00BF3E61" w:rsidRPr="00894717" w:rsidRDefault="00BF3E61" w:rsidP="00B572B3">
            <w:pPr>
              <w:numPr>
                <w:ilvl w:val="0"/>
                <w:numId w:val="34"/>
              </w:numPr>
              <w:spacing w:after="120" w:line="360" w:lineRule="auto"/>
              <w:ind w:left="446"/>
              <w:rPr>
                <w:rFonts w:ascii="Calibri" w:hAnsi="Calibri"/>
                <w:sz w:val="20"/>
                <w:szCs w:val="20"/>
              </w:rPr>
            </w:pPr>
            <w:r w:rsidRPr="00894717">
              <w:rPr>
                <w:rFonts w:ascii="Calibri" w:hAnsi="Calibri"/>
                <w:sz w:val="20"/>
                <w:szCs w:val="20"/>
              </w:rPr>
              <w:t>Complete the following questions:</w:t>
            </w:r>
          </w:p>
          <w:p w14:paraId="312C738C" w14:textId="77777777" w:rsidR="00BF3E61" w:rsidRPr="00894717" w:rsidRDefault="00BF3E61" w:rsidP="00B572B3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hanging="270"/>
              <w:rPr>
                <w:rFonts w:ascii="Calibri" w:hAnsi="Calibri"/>
                <w:sz w:val="20"/>
                <w:szCs w:val="20"/>
              </w:rPr>
            </w:pPr>
            <w:r w:rsidRPr="00894717">
              <w:rPr>
                <w:rFonts w:ascii="Calibri" w:hAnsi="Calibri"/>
                <w:sz w:val="20"/>
                <w:szCs w:val="20"/>
              </w:rPr>
              <w:t>Name of person responsible for internal control: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99974" w14:textId="77777777" w:rsidR="00BF3E61" w:rsidRPr="00894717" w:rsidRDefault="00BF3E61" w:rsidP="00894717">
            <w:p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</w:rPr>
            </w:pPr>
            <w:r w:rsidRPr="008947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 w:rsidRPr="0089471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/>
                <w:sz w:val="20"/>
                <w:szCs w:val="20"/>
              </w:rPr>
            </w:r>
            <w:r w:rsidRPr="008947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894717" w:rsidRPr="00894717" w14:paraId="0656B688" w14:textId="77777777" w:rsidTr="00B572B3">
        <w:trPr>
          <w:trHeight w:val="32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F8AB2" w14:textId="77777777" w:rsidR="00BF3E61" w:rsidRPr="00894717" w:rsidRDefault="00BF3E61" w:rsidP="00894717">
            <w:p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</w:rPr>
            </w:pPr>
          </w:p>
          <w:p w14:paraId="0428B804" w14:textId="77777777" w:rsidR="00BF3E61" w:rsidRPr="00894717" w:rsidRDefault="00BF3E61" w:rsidP="00894717">
            <w:pPr>
              <w:numPr>
                <w:ilvl w:val="0"/>
                <w:numId w:val="18"/>
              </w:num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</w:rPr>
            </w:pPr>
            <w:r w:rsidRPr="00894717">
              <w:rPr>
                <w:rFonts w:ascii="Calibri" w:hAnsi="Calibri"/>
                <w:sz w:val="20"/>
                <w:szCs w:val="20"/>
              </w:rPr>
              <w:t>Phone number of person responsible for internal control: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833C4" w14:textId="77777777" w:rsidR="00BF3E61" w:rsidRPr="00894717" w:rsidRDefault="00BF3E61" w:rsidP="00894717">
            <w:p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</w:rPr>
            </w:pPr>
            <w:r w:rsidRPr="008947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" w:name="Text133"/>
            <w:r w:rsidRPr="0089471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/>
                <w:sz w:val="20"/>
                <w:szCs w:val="20"/>
              </w:rPr>
            </w:r>
            <w:r w:rsidRPr="008947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894717" w:rsidRPr="00894717" w14:paraId="5872A212" w14:textId="77777777" w:rsidTr="00B572B3">
        <w:trPr>
          <w:trHeight w:val="20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52818" w14:textId="77777777" w:rsidR="00BF3E61" w:rsidRPr="00894717" w:rsidRDefault="00BF3E61" w:rsidP="00894717">
            <w:pPr>
              <w:tabs>
                <w:tab w:val="left" w:pos="360"/>
              </w:tabs>
              <w:ind w:left="720" w:hanging="270"/>
              <w:rPr>
                <w:rFonts w:ascii="Calibri" w:hAnsi="Calibri"/>
                <w:sz w:val="20"/>
                <w:szCs w:val="20"/>
              </w:rPr>
            </w:pPr>
          </w:p>
          <w:p w14:paraId="25FFEC66" w14:textId="77777777" w:rsidR="00BF3E61" w:rsidRPr="00894717" w:rsidRDefault="00BF3E61" w:rsidP="00894717">
            <w:pPr>
              <w:numPr>
                <w:ilvl w:val="0"/>
                <w:numId w:val="18"/>
              </w:num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</w:rPr>
            </w:pPr>
            <w:r w:rsidRPr="00894717">
              <w:rPr>
                <w:rFonts w:ascii="Calibri" w:hAnsi="Calibri"/>
                <w:sz w:val="20"/>
                <w:szCs w:val="20"/>
              </w:rPr>
              <w:t>Frequency of check-ins: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1CCA10" w14:textId="77777777" w:rsidR="00BF3E61" w:rsidRPr="00894717" w:rsidRDefault="00BF3E61" w:rsidP="00894717">
            <w:p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</w:rPr>
            </w:pPr>
          </w:p>
          <w:p w14:paraId="7980ACD0" w14:textId="77777777" w:rsidR="00BF3E61" w:rsidRPr="00894717" w:rsidRDefault="00BF3E61" w:rsidP="00894717">
            <w:pPr>
              <w:tabs>
                <w:tab w:val="left" w:pos="360"/>
              </w:tabs>
              <w:ind w:hanging="270"/>
              <w:rPr>
                <w:rFonts w:ascii="Calibri" w:hAnsi="Calibri"/>
                <w:sz w:val="20"/>
                <w:szCs w:val="20"/>
              </w:rPr>
            </w:pPr>
            <w:r w:rsidRPr="008947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" w:name="Text134"/>
            <w:r w:rsidRPr="0089471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/>
                <w:sz w:val="20"/>
                <w:szCs w:val="20"/>
              </w:rPr>
            </w:r>
            <w:r w:rsidRPr="0089471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0C065C7" w14:textId="77777777" w:rsidR="00BF3E61" w:rsidRPr="00894717" w:rsidRDefault="00BF3E61" w:rsidP="00894717">
      <w:pPr>
        <w:tabs>
          <w:tab w:val="left" w:pos="360"/>
        </w:tabs>
        <w:ind w:hanging="270"/>
        <w:rPr>
          <w:rFonts w:ascii="Calibri" w:hAnsi="Calibri"/>
          <w:sz w:val="20"/>
          <w:szCs w:val="20"/>
        </w:rPr>
      </w:pPr>
    </w:p>
    <w:p w14:paraId="300D69F2" w14:textId="77777777" w:rsidR="00BF3E61" w:rsidRPr="00894717" w:rsidRDefault="00BF3E61" w:rsidP="00B572B3">
      <w:pPr>
        <w:numPr>
          <w:ilvl w:val="0"/>
          <w:numId w:val="34"/>
        </w:numPr>
        <w:tabs>
          <w:tab w:val="left" w:pos="360"/>
        </w:tabs>
        <w:spacing w:before="120"/>
        <w:rPr>
          <w:rFonts w:ascii="Calibri" w:hAnsi="Calibri"/>
          <w:sz w:val="20"/>
          <w:szCs w:val="20"/>
        </w:rPr>
      </w:pPr>
      <w:r w:rsidRPr="00894717">
        <w:rPr>
          <w:rFonts w:ascii="Calibri" w:hAnsi="Calibri"/>
          <w:sz w:val="20"/>
          <w:szCs w:val="20"/>
        </w:rPr>
        <w:t>Provide a description of your recordkeeping system:</w:t>
      </w:r>
    </w:p>
    <w:tbl>
      <w:tblPr>
        <w:tblW w:w="999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BF3E61" w:rsidRPr="00894717" w14:paraId="3D7B81DF" w14:textId="77777777" w:rsidTr="006378C5">
        <w:trPr>
          <w:cantSplit/>
          <w:trHeight w:val="31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14:paraId="0DA63CE9" w14:textId="77777777" w:rsidR="00BF3E61" w:rsidRPr="00894717" w:rsidRDefault="00BF3E61" w:rsidP="00894717">
            <w:pPr>
              <w:tabs>
                <w:tab w:val="left" w:pos="360"/>
              </w:tabs>
              <w:ind w:left="-122" w:hanging="27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F3E61" w:rsidRPr="00894717" w14:paraId="0E65E18F" w14:textId="77777777" w:rsidTr="006378C5">
        <w:trPr>
          <w:cantSplit/>
          <w:trHeight w:val="317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22FF0" w14:textId="77777777" w:rsidR="00BF3E61" w:rsidRPr="00894717" w:rsidRDefault="00BF3E61" w:rsidP="00894717">
            <w:pPr>
              <w:tabs>
                <w:tab w:val="left" w:pos="360"/>
              </w:tabs>
              <w:ind w:left="-122" w:hanging="27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F3E61" w:rsidRPr="00894717" w14:paraId="6A531AFA" w14:textId="77777777" w:rsidTr="006378C5">
        <w:trPr>
          <w:cantSplit/>
          <w:trHeight w:val="31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14:paraId="758AD67B" w14:textId="77777777" w:rsidR="00BF3E61" w:rsidRPr="00894717" w:rsidRDefault="00BF3E61" w:rsidP="00894717">
            <w:pPr>
              <w:tabs>
                <w:tab w:val="left" w:pos="360"/>
              </w:tabs>
              <w:ind w:left="-122" w:hanging="270"/>
              <w:rPr>
                <w:rFonts w:ascii="Calibri" w:hAnsi="Calibri" w:cs="Arial"/>
                <w:b/>
                <w:sz w:val="20"/>
                <w:szCs w:val="20"/>
              </w:rPr>
            </w:pP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9471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13ED10C" w14:textId="77777777" w:rsidR="00BF3E61" w:rsidRPr="00894717" w:rsidRDefault="00BF3E61" w:rsidP="00894717">
      <w:pPr>
        <w:tabs>
          <w:tab w:val="left" w:pos="360"/>
        </w:tabs>
        <w:ind w:hanging="270"/>
        <w:rPr>
          <w:rFonts w:ascii="Calibri" w:hAnsi="Calibri"/>
          <w:sz w:val="20"/>
          <w:szCs w:val="20"/>
        </w:rPr>
      </w:pPr>
    </w:p>
    <w:p w14:paraId="31E6863D" w14:textId="77777777" w:rsidR="00BF3E61" w:rsidRPr="00B572B3" w:rsidRDefault="00894717" w:rsidP="00B572B3">
      <w:pPr>
        <w:pStyle w:val="Pages"/>
        <w:spacing w:before="60" w:after="120" w:line="276" w:lineRule="auto"/>
        <w:ind w:left="720" w:hanging="720"/>
        <w:rPr>
          <w:rFonts w:ascii="Calibri" w:hAnsi="Calibri"/>
          <w:sz w:val="22"/>
        </w:rPr>
      </w:pPr>
      <w:r w:rsidRPr="00B572B3">
        <w:rPr>
          <w:rFonts w:ascii="Calibri" w:hAnsi="Calibri"/>
          <w:sz w:val="22"/>
        </w:rPr>
        <w:br w:type="page"/>
      </w:r>
      <w:r w:rsidR="00BF3E61" w:rsidRPr="00B572B3">
        <w:rPr>
          <w:rFonts w:ascii="Calibri" w:hAnsi="Calibri"/>
          <w:sz w:val="22"/>
        </w:rPr>
        <w:lastRenderedPageBreak/>
        <w:t>14.3</w:t>
      </w:r>
      <w:r w:rsidR="00BF3E61" w:rsidRPr="00B572B3">
        <w:rPr>
          <w:rFonts w:ascii="Calibri" w:hAnsi="Calibri"/>
          <w:sz w:val="22"/>
        </w:rPr>
        <w:tab/>
      </w:r>
      <w:r w:rsidRPr="00B572B3">
        <w:rPr>
          <w:rFonts w:ascii="Calibri" w:hAnsi="Calibri"/>
          <w:sz w:val="22"/>
        </w:rPr>
        <w:t xml:space="preserve"> </w:t>
      </w:r>
      <w:r w:rsidR="00BF3E61" w:rsidRPr="00B572B3">
        <w:rPr>
          <w:rFonts w:ascii="Calibri" w:hAnsi="Calibri"/>
          <w:sz w:val="22"/>
        </w:rPr>
        <w:t xml:space="preserve">GROWER, PLOT, AND CROP INFORMATION </w:t>
      </w:r>
    </w:p>
    <w:p w14:paraId="73B89392" w14:textId="2630D9AD" w:rsidR="004B7C94" w:rsidRPr="00894717" w:rsidRDefault="00894717" w:rsidP="00B572B3">
      <w:pPr>
        <w:spacing w:before="60" w:after="60" w:line="276" w:lineRule="auto"/>
        <w:ind w:left="36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 xml:space="preserve">1) </w:t>
      </w:r>
      <w:r w:rsidR="004B7C94">
        <w:rPr>
          <w:rFonts w:ascii="Calibri" w:hAnsi="Calibri"/>
          <w:sz w:val="20"/>
        </w:rPr>
        <w:t xml:space="preserve">   </w:t>
      </w:r>
      <w:r w:rsidR="009D6EFB">
        <w:rPr>
          <w:rFonts w:ascii="Calibri" w:hAnsi="Calibri"/>
          <w:sz w:val="20"/>
        </w:rPr>
        <w:t>A</w:t>
      </w:r>
      <w:r w:rsidRPr="00816792">
        <w:rPr>
          <w:rFonts w:ascii="Calibri" w:hAnsi="Calibri"/>
          <w:sz w:val="20"/>
        </w:rPr>
        <w:t>ttach a list of all growers includ</w:t>
      </w:r>
      <w:r w:rsidR="004B7C94">
        <w:rPr>
          <w:rFonts w:ascii="Calibri" w:hAnsi="Calibri"/>
          <w:sz w:val="20"/>
        </w:rPr>
        <w:t>ing the</w:t>
      </w:r>
      <w:r w:rsidRPr="00816792">
        <w:rPr>
          <w:rFonts w:ascii="Calibri" w:hAnsi="Calibri"/>
          <w:sz w:val="20"/>
        </w:rPr>
        <w:t xml:space="preserve"> following information</w:t>
      </w:r>
      <w:r w:rsidR="004B7C94">
        <w:rPr>
          <w:rFonts w:ascii="Calibri" w:hAnsi="Calibri"/>
          <w:sz w:val="20"/>
        </w:rPr>
        <w:t>.</w:t>
      </w:r>
      <w:r w:rsidR="004B7C94">
        <w:rPr>
          <w:rFonts w:ascii="Calibri" w:hAnsi="Calibri"/>
          <w:sz w:val="20"/>
        </w:rPr>
        <w:tab/>
      </w:r>
      <w:r w:rsidR="004B7C94">
        <w:rPr>
          <w:rFonts w:ascii="Calibri" w:hAnsi="Calibri"/>
          <w:sz w:val="20"/>
        </w:rPr>
        <w:tab/>
      </w:r>
      <w:r w:rsidR="004B7C94" w:rsidRPr="00816792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C94" w:rsidRPr="00816792">
        <w:rPr>
          <w:rFonts w:ascii="Calibri" w:hAnsi="Calibri"/>
          <w:sz w:val="20"/>
          <w:szCs w:val="20"/>
        </w:rPr>
        <w:instrText xml:space="preserve"> FORMCHECKBOX </w:instrText>
      </w:r>
      <w:r w:rsidR="00320DB7">
        <w:rPr>
          <w:rFonts w:ascii="Calibri" w:hAnsi="Calibri"/>
          <w:sz w:val="20"/>
          <w:szCs w:val="20"/>
        </w:rPr>
      </w:r>
      <w:r w:rsidR="00320DB7">
        <w:rPr>
          <w:rFonts w:ascii="Calibri" w:hAnsi="Calibri"/>
          <w:sz w:val="20"/>
          <w:szCs w:val="20"/>
        </w:rPr>
        <w:fldChar w:fldCharType="separate"/>
      </w:r>
      <w:r w:rsidR="004B7C94" w:rsidRPr="00816792">
        <w:rPr>
          <w:rFonts w:ascii="Calibri" w:hAnsi="Calibri"/>
          <w:sz w:val="20"/>
          <w:szCs w:val="20"/>
        </w:rPr>
        <w:fldChar w:fldCharType="end"/>
      </w:r>
      <w:r w:rsidR="004B7C94" w:rsidRPr="00816792">
        <w:rPr>
          <w:rFonts w:ascii="Calibri" w:hAnsi="Calibri"/>
          <w:sz w:val="20"/>
          <w:szCs w:val="20"/>
        </w:rPr>
        <w:t xml:space="preserve"> A</w:t>
      </w:r>
      <w:r w:rsidR="004B7C94">
        <w:rPr>
          <w:rFonts w:ascii="Calibri" w:hAnsi="Calibri"/>
          <w:sz w:val="20"/>
          <w:szCs w:val="20"/>
        </w:rPr>
        <w:t>ttached</w:t>
      </w:r>
    </w:p>
    <w:p w14:paraId="6F24C084" w14:textId="77777777" w:rsidR="00894717" w:rsidRPr="00816792" w:rsidRDefault="00894717" w:rsidP="00B572B3">
      <w:pPr>
        <w:numPr>
          <w:ilvl w:val="1"/>
          <w:numId w:val="18"/>
        </w:numPr>
        <w:spacing w:before="60" w:after="60" w:line="276" w:lineRule="auto"/>
        <w:rPr>
          <w:rFonts w:ascii="Calibri" w:hAnsi="Calibri"/>
          <w:sz w:val="20"/>
          <w:szCs w:val="20"/>
        </w:rPr>
      </w:pPr>
      <w:r w:rsidRPr="00816792">
        <w:rPr>
          <w:rFonts w:ascii="Calibri" w:hAnsi="Calibri"/>
          <w:sz w:val="20"/>
          <w:szCs w:val="20"/>
        </w:rPr>
        <w:t>Grower name and code</w:t>
      </w:r>
      <w:r w:rsidRPr="00816792">
        <w:rPr>
          <w:rFonts w:ascii="Calibri" w:hAnsi="Calibri"/>
          <w:sz w:val="20"/>
          <w:szCs w:val="20"/>
        </w:rPr>
        <w:tab/>
      </w:r>
      <w:r w:rsidRPr="00816792">
        <w:rPr>
          <w:rFonts w:ascii="Calibri" w:hAnsi="Calibri"/>
          <w:sz w:val="20"/>
          <w:szCs w:val="20"/>
        </w:rPr>
        <w:tab/>
      </w:r>
      <w:r w:rsidRPr="00816792">
        <w:rPr>
          <w:rFonts w:ascii="Calibri" w:hAnsi="Calibri"/>
          <w:sz w:val="20"/>
          <w:szCs w:val="20"/>
        </w:rPr>
        <w:tab/>
      </w:r>
      <w:r w:rsidRPr="00816792">
        <w:rPr>
          <w:rFonts w:ascii="Calibri" w:hAnsi="Calibri"/>
          <w:sz w:val="20"/>
          <w:szCs w:val="20"/>
        </w:rPr>
        <w:tab/>
      </w:r>
      <w:r w:rsidRPr="00816792">
        <w:rPr>
          <w:rFonts w:ascii="Calibri" w:hAnsi="Calibri"/>
          <w:sz w:val="20"/>
          <w:szCs w:val="20"/>
        </w:rPr>
        <w:tab/>
      </w:r>
    </w:p>
    <w:p w14:paraId="6FFA757F" w14:textId="77777777" w:rsidR="00894717" w:rsidRPr="00816792" w:rsidRDefault="00894717" w:rsidP="00B572B3">
      <w:pPr>
        <w:numPr>
          <w:ilvl w:val="1"/>
          <w:numId w:val="18"/>
        </w:numPr>
        <w:spacing w:before="60" w:after="60" w:line="276" w:lineRule="auto"/>
        <w:rPr>
          <w:rFonts w:ascii="Calibri" w:hAnsi="Calibri"/>
          <w:sz w:val="20"/>
          <w:szCs w:val="20"/>
        </w:rPr>
      </w:pPr>
      <w:r w:rsidRPr="00816792">
        <w:rPr>
          <w:rFonts w:ascii="Calibri" w:hAnsi="Calibri"/>
          <w:sz w:val="20"/>
          <w:szCs w:val="20"/>
        </w:rPr>
        <w:t>Farm address, lot number, or other identification</w:t>
      </w:r>
      <w:r w:rsidRPr="00816792">
        <w:rPr>
          <w:rFonts w:ascii="Calibri" w:hAnsi="Calibri"/>
          <w:sz w:val="20"/>
          <w:szCs w:val="20"/>
        </w:rPr>
        <w:tab/>
      </w:r>
      <w:r w:rsidRPr="00816792">
        <w:rPr>
          <w:rFonts w:ascii="Calibri" w:hAnsi="Calibri"/>
          <w:sz w:val="20"/>
          <w:szCs w:val="20"/>
        </w:rPr>
        <w:tab/>
      </w:r>
    </w:p>
    <w:p w14:paraId="767A788D" w14:textId="77777777" w:rsidR="00894717" w:rsidRPr="00816792" w:rsidRDefault="00894717" w:rsidP="00B572B3">
      <w:pPr>
        <w:numPr>
          <w:ilvl w:val="1"/>
          <w:numId w:val="18"/>
        </w:numPr>
        <w:spacing w:before="60" w:after="60" w:line="276" w:lineRule="auto"/>
        <w:rPr>
          <w:rFonts w:ascii="Calibri" w:hAnsi="Calibri"/>
          <w:sz w:val="20"/>
          <w:szCs w:val="20"/>
        </w:rPr>
      </w:pPr>
      <w:r w:rsidRPr="00816792">
        <w:rPr>
          <w:rFonts w:ascii="Calibri" w:hAnsi="Calibri"/>
          <w:sz w:val="20"/>
          <w:szCs w:val="20"/>
        </w:rPr>
        <w:t>Total acreage or hectares managed by grower</w:t>
      </w:r>
      <w:r w:rsidRPr="00816792">
        <w:rPr>
          <w:rFonts w:ascii="Calibri" w:hAnsi="Calibri"/>
          <w:sz w:val="20"/>
          <w:szCs w:val="20"/>
        </w:rPr>
        <w:tab/>
      </w:r>
      <w:r w:rsidRPr="00816792">
        <w:rPr>
          <w:rFonts w:ascii="Calibri" w:hAnsi="Calibri"/>
          <w:sz w:val="20"/>
          <w:szCs w:val="20"/>
        </w:rPr>
        <w:tab/>
      </w:r>
      <w:r w:rsidRPr="00816792">
        <w:rPr>
          <w:rFonts w:ascii="Calibri" w:hAnsi="Calibri"/>
          <w:sz w:val="20"/>
          <w:szCs w:val="20"/>
        </w:rPr>
        <w:tab/>
      </w:r>
      <w:r w:rsidRPr="00816792">
        <w:rPr>
          <w:rFonts w:ascii="Calibri" w:hAnsi="Calibri"/>
          <w:sz w:val="20"/>
          <w:szCs w:val="20"/>
        </w:rPr>
        <w:tab/>
      </w:r>
    </w:p>
    <w:p w14:paraId="536FBD52" w14:textId="77777777" w:rsidR="00894717" w:rsidRPr="00816792" w:rsidRDefault="00894717" w:rsidP="00B572B3">
      <w:pPr>
        <w:numPr>
          <w:ilvl w:val="1"/>
          <w:numId w:val="18"/>
        </w:numPr>
        <w:spacing w:before="60" w:after="60" w:line="276" w:lineRule="auto"/>
        <w:rPr>
          <w:rFonts w:ascii="Calibri" w:hAnsi="Calibri"/>
          <w:sz w:val="20"/>
          <w:szCs w:val="20"/>
        </w:rPr>
      </w:pPr>
      <w:r w:rsidRPr="00816792">
        <w:rPr>
          <w:rFonts w:ascii="Calibri" w:hAnsi="Calibri"/>
          <w:sz w:val="20"/>
          <w:szCs w:val="20"/>
        </w:rPr>
        <w:t>Acreage or hectares dedicated to organic production</w:t>
      </w:r>
    </w:p>
    <w:p w14:paraId="00BED5A0" w14:textId="77777777" w:rsidR="00894717" w:rsidRPr="00816792" w:rsidRDefault="00894717" w:rsidP="00B572B3">
      <w:pPr>
        <w:numPr>
          <w:ilvl w:val="1"/>
          <w:numId w:val="18"/>
        </w:numPr>
        <w:spacing w:before="60" w:after="60" w:line="276" w:lineRule="auto"/>
        <w:rPr>
          <w:rFonts w:ascii="Calibri" w:hAnsi="Calibri"/>
          <w:sz w:val="20"/>
          <w:szCs w:val="20"/>
        </w:rPr>
      </w:pPr>
      <w:r w:rsidRPr="00816792">
        <w:rPr>
          <w:rFonts w:ascii="Calibri" w:hAnsi="Calibri"/>
          <w:sz w:val="20"/>
          <w:szCs w:val="20"/>
        </w:rPr>
        <w:t>Acreage or hectares in organic production this year</w:t>
      </w:r>
    </w:p>
    <w:p w14:paraId="3415FEA4" w14:textId="77777777" w:rsidR="00894717" w:rsidRPr="00816792" w:rsidRDefault="00894717" w:rsidP="00B572B3">
      <w:pPr>
        <w:numPr>
          <w:ilvl w:val="1"/>
          <w:numId w:val="18"/>
        </w:numPr>
        <w:spacing w:before="60" w:after="60" w:line="276" w:lineRule="auto"/>
        <w:rPr>
          <w:rFonts w:ascii="Calibri" w:hAnsi="Calibri"/>
          <w:sz w:val="20"/>
          <w:szCs w:val="20"/>
        </w:rPr>
      </w:pPr>
      <w:r w:rsidRPr="00816792">
        <w:rPr>
          <w:rFonts w:ascii="Calibri" w:hAnsi="Calibri"/>
          <w:sz w:val="20"/>
          <w:szCs w:val="20"/>
        </w:rPr>
        <w:t>Acreage or hectares in non-organic production</w:t>
      </w:r>
    </w:p>
    <w:p w14:paraId="4AD6B72A" w14:textId="77777777" w:rsidR="00894717" w:rsidRDefault="00894717" w:rsidP="00894717">
      <w:pPr>
        <w:numPr>
          <w:ilvl w:val="1"/>
          <w:numId w:val="18"/>
        </w:numPr>
        <w:spacing w:before="60" w:after="60"/>
        <w:rPr>
          <w:rFonts w:ascii="Calibri" w:hAnsi="Calibri"/>
          <w:sz w:val="20"/>
          <w:szCs w:val="20"/>
        </w:rPr>
      </w:pPr>
      <w:r w:rsidRPr="00816792">
        <w:rPr>
          <w:rFonts w:ascii="Calibri" w:hAnsi="Calibri"/>
          <w:sz w:val="20"/>
          <w:szCs w:val="20"/>
        </w:rPr>
        <w:t>List of crops to be grown this year</w:t>
      </w:r>
    </w:p>
    <w:p w14:paraId="1A2C5588" w14:textId="1387C6E4" w:rsidR="00BF3E61" w:rsidRPr="00894717" w:rsidRDefault="00BF3E61" w:rsidP="00B572B3">
      <w:pPr>
        <w:spacing w:before="60" w:after="60"/>
        <w:rPr>
          <w:rFonts w:ascii="Calibri" w:hAnsi="Calibri"/>
          <w:sz w:val="20"/>
          <w:szCs w:val="20"/>
        </w:rPr>
      </w:pPr>
    </w:p>
    <w:sectPr w:rsidR="00BF3E61" w:rsidRPr="00894717" w:rsidSect="00894717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AF61A" w14:textId="77777777" w:rsidR="00320DB7" w:rsidRDefault="00320DB7">
      <w:r>
        <w:separator/>
      </w:r>
    </w:p>
  </w:endnote>
  <w:endnote w:type="continuationSeparator" w:id="0">
    <w:p w14:paraId="35C3C266" w14:textId="77777777" w:rsidR="00320DB7" w:rsidRDefault="0032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Roman">
    <w:altName w:val="Times New Roman"/>
    <w:panose1 w:val="020B0604020202020204"/>
    <w:charset w:val="00"/>
    <w:family w:val="swiss"/>
    <w:pitch w:val="variable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﷽﷽﷽﷽﷽﷽닀堓ꬊ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0B7D" w14:textId="27DC1F8A" w:rsidR="00894717" w:rsidRDefault="00D83152" w:rsidP="00894717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E147AE">
      <w:rPr>
        <w:rFonts w:ascii="Calibri" w:hAnsi="Calibri" w:cs="Arial"/>
        <w:b/>
        <w:szCs w:val="20"/>
      </w:rPr>
      <w:t xml:space="preserve"> Street</w:t>
    </w:r>
    <w:r w:rsidR="00894717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894717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894717" w:rsidRPr="007A6823">
        <w:rPr>
          <w:rFonts w:ascii="Calibri" w:hAnsi="Calibri" w:cs="Arial"/>
          <w:b/>
          <w:szCs w:val="20"/>
        </w:rPr>
        <w:t>organic@tilth.org</w:t>
      </w:r>
    </w:hyperlink>
  </w:p>
  <w:p w14:paraId="05AA79CE" w14:textId="77777777" w:rsidR="00894717" w:rsidRPr="007A6823" w:rsidRDefault="00894717" w:rsidP="00894717">
    <w:pPr>
      <w:pStyle w:val="Footer"/>
      <w:jc w:val="center"/>
      <w:rPr>
        <w:rFonts w:ascii="Calibri" w:hAnsi="Calibri" w:cs="Arial"/>
        <w:b/>
        <w:szCs w:val="20"/>
      </w:rPr>
    </w:pPr>
  </w:p>
  <w:p w14:paraId="04DE2FB9" w14:textId="2A4DDDD1" w:rsidR="00894717" w:rsidRPr="00894717" w:rsidRDefault="00894717" w:rsidP="00894717">
    <w:pPr>
      <w:pStyle w:val="Footer"/>
    </w:pPr>
    <w:r>
      <w:rPr>
        <w:rFonts w:ascii="Calibri" w:hAnsi="Calibri" w:cs="Arial"/>
        <w:sz w:val="16"/>
        <w:szCs w:val="16"/>
      </w:rPr>
      <w:t>C14</w:t>
    </w:r>
    <w:r w:rsidRPr="0055624D">
      <w:rPr>
        <w:rFonts w:ascii="Calibri" w:hAnsi="Calibri" w:cs="Arial"/>
        <w:sz w:val="16"/>
        <w:szCs w:val="16"/>
      </w:rPr>
      <w:t>-</w:t>
    </w:r>
    <w:r>
      <w:rPr>
        <w:rFonts w:ascii="Calibri" w:hAnsi="Calibri" w:cs="Arial"/>
        <w:sz w:val="16"/>
        <w:szCs w:val="16"/>
      </w:rPr>
      <w:t>Incubator Operation</w:t>
    </w:r>
    <w:r w:rsidRPr="0055624D">
      <w:rPr>
        <w:rFonts w:ascii="Calibri" w:hAnsi="Calibri" w:cs="Arial"/>
        <w:sz w:val="16"/>
        <w:szCs w:val="16"/>
      </w:rPr>
      <w:t xml:space="preserve"> rev. </w:t>
    </w:r>
    <w:r w:rsidR="009351C3">
      <w:rPr>
        <w:rFonts w:ascii="Calibri" w:hAnsi="Calibri" w:cs="Arial"/>
        <w:sz w:val="16"/>
        <w:szCs w:val="16"/>
        <w:lang w:val="en-US"/>
      </w:rPr>
      <w:t>2021/01/26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6F12A" w14:textId="77777777" w:rsidR="00320DB7" w:rsidRDefault="00320DB7">
      <w:r>
        <w:separator/>
      </w:r>
    </w:p>
  </w:footnote>
  <w:footnote w:type="continuationSeparator" w:id="0">
    <w:p w14:paraId="7007F003" w14:textId="77777777" w:rsidR="00320DB7" w:rsidRDefault="0032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894717" w14:paraId="260E2655" w14:textId="77777777" w:rsidTr="0089471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09A55CE3" w14:textId="091C480E" w:rsidR="00894717" w:rsidRDefault="00320DB7" w:rsidP="0089471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pict w14:anchorId="6478CB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" style="width:56.8pt;height:60pt;visibility:visible;mso-wrap-style:squar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110" w:type="dxa"/>
          <w:shd w:val="clear" w:color="auto" w:fill="auto"/>
          <w:vAlign w:val="center"/>
        </w:tcPr>
        <w:p w14:paraId="27E92F68" w14:textId="77777777" w:rsidR="00894717" w:rsidRPr="00D426AB" w:rsidRDefault="00894717" w:rsidP="0089471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</w:rPr>
            <w:t>INCUBATOR OPERATION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37CC7270" w14:textId="77777777" w:rsidR="00894717" w:rsidRPr="00D426AB" w:rsidRDefault="00894717" w:rsidP="0089471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D426AB">
            <w:rPr>
              <w:rFonts w:ascii="Rockwell" w:hAnsi="Rockwell"/>
              <w:b/>
              <w:u w:val="single"/>
            </w:rPr>
            <w:t>Section</w:t>
          </w:r>
        </w:p>
        <w:p w14:paraId="394EFB5E" w14:textId="77777777" w:rsidR="00894717" w:rsidRPr="000C6DF7" w:rsidRDefault="00894717" w:rsidP="0089471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C14</w:t>
          </w:r>
        </w:p>
      </w:tc>
    </w:tr>
    <w:tr w:rsidR="00894717" w14:paraId="0005D86A" w14:textId="77777777" w:rsidTr="00894717">
      <w:trPr>
        <w:jc w:val="center"/>
      </w:trPr>
      <w:tc>
        <w:tcPr>
          <w:tcW w:w="1789" w:type="dxa"/>
          <w:vMerge/>
          <w:shd w:val="clear" w:color="auto" w:fill="auto"/>
        </w:tcPr>
        <w:p w14:paraId="07E154E9" w14:textId="77777777" w:rsidR="00894717" w:rsidRDefault="00894717" w:rsidP="0089471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6A8333CD" w14:textId="77777777" w:rsidR="00894717" w:rsidRPr="00D426AB" w:rsidRDefault="00320DB7" w:rsidP="00894717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w:pict w14:anchorId="5410A4CD">
              <v:line id="Straight Connector 1" o:spid="_x0000_s2049" alt="" style="position:absolute;z-index:1;visibility:visible;mso-wrap-edited:f;mso-width-percent:0;mso-height-percent:0;mso-position-horizontal-relative:text;mso-position-vertical-relative:text;mso-width-percent:0;mso-height-percent:0" from="265.4pt,-.65pt" to="265.4pt,12.7pt" strokeweight=".25pt">
                <v:shadow opacity="24903f" origin=",.5" offset="0,.55556mm"/>
              </v:line>
            </w:pict>
          </w:r>
          <w:r w:rsidR="00894717"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="00894717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894717" w:rsidRPr="00D426AB">
            <w:rPr>
              <w:rFonts w:ascii="Rockwell" w:hAnsi="Rockwell"/>
              <w:sz w:val="24"/>
            </w:rPr>
            <w:t xml:space="preserve">          Page </w:t>
          </w:r>
          <w:r w:rsidR="00894717" w:rsidRPr="00D426AB">
            <w:rPr>
              <w:rFonts w:ascii="Rockwell" w:hAnsi="Rockwell"/>
              <w:sz w:val="24"/>
            </w:rPr>
            <w:fldChar w:fldCharType="begin"/>
          </w:r>
          <w:r w:rsidR="00894717" w:rsidRPr="00D426AB">
            <w:rPr>
              <w:rFonts w:ascii="Rockwell" w:hAnsi="Rockwell"/>
              <w:sz w:val="24"/>
            </w:rPr>
            <w:instrText xml:space="preserve"> PAGE </w:instrText>
          </w:r>
          <w:r w:rsidR="00894717" w:rsidRPr="00D426AB">
            <w:rPr>
              <w:rFonts w:ascii="Rockwell" w:hAnsi="Rockwell"/>
              <w:sz w:val="24"/>
            </w:rPr>
            <w:fldChar w:fldCharType="separate"/>
          </w:r>
          <w:r w:rsidR="001B11E2">
            <w:rPr>
              <w:rFonts w:ascii="Rockwell" w:hAnsi="Rockwell"/>
              <w:noProof/>
              <w:sz w:val="24"/>
            </w:rPr>
            <w:t>1</w:t>
          </w:r>
          <w:r w:rsidR="00894717" w:rsidRPr="00D426AB">
            <w:rPr>
              <w:rFonts w:ascii="Rockwell" w:hAnsi="Rockwell"/>
              <w:sz w:val="24"/>
            </w:rPr>
            <w:fldChar w:fldCharType="end"/>
          </w:r>
          <w:r w:rsidR="00894717" w:rsidRPr="00D426AB">
            <w:rPr>
              <w:rFonts w:ascii="Rockwell" w:hAnsi="Rockwell"/>
              <w:sz w:val="24"/>
            </w:rPr>
            <w:t xml:space="preserve"> of </w:t>
          </w:r>
          <w:r w:rsidR="00894717" w:rsidRPr="00D426AB">
            <w:rPr>
              <w:rFonts w:ascii="Rockwell" w:hAnsi="Rockwell"/>
              <w:sz w:val="24"/>
            </w:rPr>
            <w:fldChar w:fldCharType="begin"/>
          </w:r>
          <w:r w:rsidR="00894717" w:rsidRPr="00D426AB">
            <w:rPr>
              <w:rFonts w:ascii="Rockwell" w:hAnsi="Rockwell"/>
              <w:sz w:val="24"/>
            </w:rPr>
            <w:instrText xml:space="preserve"> NUMPAGES </w:instrText>
          </w:r>
          <w:r w:rsidR="00894717" w:rsidRPr="00D426AB">
            <w:rPr>
              <w:rFonts w:ascii="Rockwell" w:hAnsi="Rockwell"/>
              <w:sz w:val="24"/>
            </w:rPr>
            <w:fldChar w:fldCharType="separate"/>
          </w:r>
          <w:r w:rsidR="001B11E2">
            <w:rPr>
              <w:rFonts w:ascii="Rockwell" w:hAnsi="Rockwell"/>
              <w:noProof/>
              <w:sz w:val="24"/>
            </w:rPr>
            <w:t>2</w:t>
          </w:r>
          <w:r w:rsidR="00894717"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4667326A" w14:textId="77777777" w:rsidR="00894717" w:rsidRDefault="00894717" w:rsidP="0089471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7B4C0E0E" w14:textId="77777777" w:rsidR="00894717" w:rsidRDefault="00894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D123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Myriad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Myriad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675A7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072B95"/>
    <w:multiLevelType w:val="hybridMultilevel"/>
    <w:tmpl w:val="FFE00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49E9"/>
    <w:multiLevelType w:val="hybridMultilevel"/>
    <w:tmpl w:val="44C24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763E"/>
    <w:multiLevelType w:val="hybridMultilevel"/>
    <w:tmpl w:val="9410BD5C"/>
    <w:lvl w:ilvl="0" w:tplc="EC7C137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Wingding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D748B"/>
    <w:multiLevelType w:val="multilevel"/>
    <w:tmpl w:val="35929A56"/>
    <w:lvl w:ilvl="0">
      <w:start w:val="1"/>
      <w:numFmt w:val="decimal"/>
      <w:lvlText w:val="13.%1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8" w:hanging="360"/>
      </w:pPr>
    </w:lvl>
    <w:lvl w:ilvl="2">
      <w:start w:val="1"/>
      <w:numFmt w:val="lowerRoman"/>
      <w:lvlText w:val="%3."/>
      <w:lvlJc w:val="right"/>
      <w:pPr>
        <w:ind w:left="2548" w:hanging="180"/>
      </w:pPr>
    </w:lvl>
    <w:lvl w:ilvl="3">
      <w:start w:val="1"/>
      <w:numFmt w:val="decimal"/>
      <w:lvlText w:val="%4."/>
      <w:lvlJc w:val="left"/>
      <w:pPr>
        <w:ind w:left="3268" w:hanging="360"/>
      </w:pPr>
    </w:lvl>
    <w:lvl w:ilvl="4">
      <w:start w:val="1"/>
      <w:numFmt w:val="lowerLetter"/>
      <w:lvlText w:val="%5."/>
      <w:lvlJc w:val="left"/>
      <w:pPr>
        <w:ind w:left="3988" w:hanging="360"/>
      </w:pPr>
    </w:lvl>
    <w:lvl w:ilvl="5">
      <w:start w:val="1"/>
      <w:numFmt w:val="lowerRoman"/>
      <w:lvlText w:val="%6."/>
      <w:lvlJc w:val="right"/>
      <w:pPr>
        <w:ind w:left="4708" w:hanging="180"/>
      </w:pPr>
    </w:lvl>
    <w:lvl w:ilvl="6">
      <w:start w:val="1"/>
      <w:numFmt w:val="decimal"/>
      <w:lvlText w:val="%7."/>
      <w:lvlJc w:val="left"/>
      <w:pPr>
        <w:ind w:left="5428" w:hanging="360"/>
      </w:pPr>
    </w:lvl>
    <w:lvl w:ilvl="7">
      <w:start w:val="1"/>
      <w:numFmt w:val="lowerLetter"/>
      <w:lvlText w:val="%8."/>
      <w:lvlJc w:val="left"/>
      <w:pPr>
        <w:ind w:left="6148" w:hanging="360"/>
      </w:pPr>
    </w:lvl>
    <w:lvl w:ilvl="8">
      <w:start w:val="1"/>
      <w:numFmt w:val="lowerRoman"/>
      <w:lvlText w:val="%9."/>
      <w:lvlJc w:val="right"/>
      <w:pPr>
        <w:ind w:left="6868" w:hanging="180"/>
      </w:pPr>
    </w:lvl>
  </w:abstractNum>
  <w:abstractNum w:abstractNumId="8" w15:restartNumberingAfterBreak="0">
    <w:nsid w:val="209B1DB2"/>
    <w:multiLevelType w:val="multilevel"/>
    <w:tmpl w:val="BBAEB6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1310B24"/>
    <w:multiLevelType w:val="hybridMultilevel"/>
    <w:tmpl w:val="26A2582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3F6598"/>
    <w:multiLevelType w:val="hybridMultilevel"/>
    <w:tmpl w:val="965EF756"/>
    <w:lvl w:ilvl="0" w:tplc="04090015">
      <w:start w:val="1"/>
      <w:numFmt w:val="upperLetter"/>
      <w:lvlText w:val="%1.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 w15:restartNumberingAfterBreak="0">
    <w:nsid w:val="237B6994"/>
    <w:multiLevelType w:val="multilevel"/>
    <w:tmpl w:val="DBA619AC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5C22DEC"/>
    <w:multiLevelType w:val="multilevel"/>
    <w:tmpl w:val="309E6BFA"/>
    <w:lvl w:ilvl="0">
      <w:start w:val="1"/>
      <w:numFmt w:val="none"/>
      <w:lvlText w:val="3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7785091"/>
    <w:multiLevelType w:val="hybridMultilevel"/>
    <w:tmpl w:val="962E024A"/>
    <w:lvl w:ilvl="0" w:tplc="4B36C956">
      <w:start w:val="1"/>
      <w:numFmt w:val="lowerLetter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84707"/>
    <w:multiLevelType w:val="hybridMultilevel"/>
    <w:tmpl w:val="1AD25EFA"/>
    <w:lvl w:ilvl="0" w:tplc="04090017">
      <w:start w:val="1"/>
      <w:numFmt w:val="lowerLetter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2BAC3273"/>
    <w:multiLevelType w:val="hybridMultilevel"/>
    <w:tmpl w:val="DAA0E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D6015"/>
    <w:multiLevelType w:val="multilevel"/>
    <w:tmpl w:val="C726A332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E4CE3"/>
    <w:multiLevelType w:val="hybridMultilevel"/>
    <w:tmpl w:val="DEB2F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72972"/>
    <w:multiLevelType w:val="hybridMultilevel"/>
    <w:tmpl w:val="81EA8CF0"/>
    <w:lvl w:ilvl="0" w:tplc="FB6E4DD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F37AFB"/>
    <w:multiLevelType w:val="hybridMultilevel"/>
    <w:tmpl w:val="71D2F8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871FD9"/>
    <w:multiLevelType w:val="hybridMultilevel"/>
    <w:tmpl w:val="C4EC0D78"/>
    <w:lvl w:ilvl="0" w:tplc="8D22CDE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086932"/>
    <w:multiLevelType w:val="hybridMultilevel"/>
    <w:tmpl w:val="D18A174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97E320E"/>
    <w:multiLevelType w:val="hybridMultilevel"/>
    <w:tmpl w:val="0114DB4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4664"/>
    <w:multiLevelType w:val="multilevel"/>
    <w:tmpl w:val="DBA619AC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3250495"/>
    <w:multiLevelType w:val="multilevel"/>
    <w:tmpl w:val="309E6BFA"/>
    <w:lvl w:ilvl="0">
      <w:start w:val="1"/>
      <w:numFmt w:val="none"/>
      <w:lvlText w:val="3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562611F"/>
    <w:multiLevelType w:val="multilevel"/>
    <w:tmpl w:val="965EF756"/>
    <w:lvl w:ilvl="0">
      <w:start w:val="1"/>
      <w:numFmt w:val="upperLetter"/>
      <w:lvlText w:val="%1."/>
      <w:lvlJc w:val="left"/>
      <w:pPr>
        <w:ind w:left="1108" w:hanging="360"/>
      </w:pPr>
    </w:lvl>
    <w:lvl w:ilvl="1">
      <w:start w:val="1"/>
      <w:numFmt w:val="lowerLetter"/>
      <w:lvlText w:val="%2."/>
      <w:lvlJc w:val="left"/>
      <w:pPr>
        <w:ind w:left="1828" w:hanging="360"/>
      </w:pPr>
    </w:lvl>
    <w:lvl w:ilvl="2">
      <w:start w:val="1"/>
      <w:numFmt w:val="lowerRoman"/>
      <w:lvlText w:val="%3."/>
      <w:lvlJc w:val="right"/>
      <w:pPr>
        <w:ind w:left="2548" w:hanging="180"/>
      </w:pPr>
    </w:lvl>
    <w:lvl w:ilvl="3">
      <w:start w:val="1"/>
      <w:numFmt w:val="decimal"/>
      <w:lvlText w:val="%4."/>
      <w:lvlJc w:val="left"/>
      <w:pPr>
        <w:ind w:left="3268" w:hanging="360"/>
      </w:pPr>
    </w:lvl>
    <w:lvl w:ilvl="4">
      <w:start w:val="1"/>
      <w:numFmt w:val="lowerLetter"/>
      <w:lvlText w:val="%5."/>
      <w:lvlJc w:val="left"/>
      <w:pPr>
        <w:ind w:left="3988" w:hanging="360"/>
      </w:pPr>
    </w:lvl>
    <w:lvl w:ilvl="5">
      <w:start w:val="1"/>
      <w:numFmt w:val="lowerRoman"/>
      <w:lvlText w:val="%6."/>
      <w:lvlJc w:val="right"/>
      <w:pPr>
        <w:ind w:left="4708" w:hanging="180"/>
      </w:pPr>
    </w:lvl>
    <w:lvl w:ilvl="6">
      <w:start w:val="1"/>
      <w:numFmt w:val="decimal"/>
      <w:lvlText w:val="%7."/>
      <w:lvlJc w:val="left"/>
      <w:pPr>
        <w:ind w:left="5428" w:hanging="360"/>
      </w:pPr>
    </w:lvl>
    <w:lvl w:ilvl="7">
      <w:start w:val="1"/>
      <w:numFmt w:val="lowerLetter"/>
      <w:lvlText w:val="%8."/>
      <w:lvlJc w:val="left"/>
      <w:pPr>
        <w:ind w:left="6148" w:hanging="360"/>
      </w:pPr>
    </w:lvl>
    <w:lvl w:ilvl="8">
      <w:start w:val="1"/>
      <w:numFmt w:val="lowerRoman"/>
      <w:lvlText w:val="%9."/>
      <w:lvlJc w:val="right"/>
      <w:pPr>
        <w:ind w:left="6868" w:hanging="180"/>
      </w:pPr>
    </w:lvl>
  </w:abstractNum>
  <w:abstractNum w:abstractNumId="26" w15:restartNumberingAfterBreak="0">
    <w:nsid w:val="5E036C9F"/>
    <w:multiLevelType w:val="hybridMultilevel"/>
    <w:tmpl w:val="17D6E5C8"/>
    <w:lvl w:ilvl="0" w:tplc="C6707120">
      <w:start w:val="1"/>
      <w:numFmt w:val="lowerLetter"/>
      <w:lvlText w:val="%1)"/>
      <w:lvlJc w:val="left"/>
      <w:pPr>
        <w:ind w:left="36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C4499"/>
    <w:multiLevelType w:val="multilevel"/>
    <w:tmpl w:val="DB06FF4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6F2C43B4"/>
    <w:multiLevelType w:val="hybridMultilevel"/>
    <w:tmpl w:val="81EA8CF0"/>
    <w:lvl w:ilvl="0" w:tplc="FB6E4DD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784643"/>
    <w:multiLevelType w:val="hybridMultilevel"/>
    <w:tmpl w:val="6E205748"/>
    <w:lvl w:ilvl="0" w:tplc="2766F186">
      <w:start w:val="1"/>
      <w:numFmt w:val="decimal"/>
      <w:lvlText w:val="14.%1"/>
      <w:lvlJc w:val="left"/>
      <w:pPr>
        <w:ind w:left="11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0" w15:restartNumberingAfterBreak="0">
    <w:nsid w:val="7C0F219B"/>
    <w:multiLevelType w:val="hybridMultilevel"/>
    <w:tmpl w:val="309E6BFA"/>
    <w:lvl w:ilvl="0" w:tplc="EF620C82">
      <w:start w:val="1"/>
      <w:numFmt w:val="none"/>
      <w:lvlText w:val="3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D241E6F"/>
    <w:multiLevelType w:val="hybridMultilevel"/>
    <w:tmpl w:val="E334E46C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8"/>
  </w:num>
  <w:num w:numId="5">
    <w:abstractNumId w:val="9"/>
  </w:num>
  <w:num w:numId="6">
    <w:abstractNumId w:val="20"/>
  </w:num>
  <w:num w:numId="7">
    <w:abstractNumId w:val="19"/>
  </w:num>
  <w:num w:numId="8">
    <w:abstractNumId w:val="17"/>
  </w:num>
  <w:num w:numId="9">
    <w:abstractNumId w:val="6"/>
  </w:num>
  <w:num w:numId="10">
    <w:abstractNumId w:val="28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26"/>
  </w:num>
  <w:num w:numId="16">
    <w:abstractNumId w:val="0"/>
  </w:num>
  <w:num w:numId="17">
    <w:abstractNumId w:val="29"/>
  </w:num>
  <w:num w:numId="18">
    <w:abstractNumId w:val="15"/>
  </w:num>
  <w:num w:numId="19">
    <w:abstractNumId w:val="10"/>
  </w:num>
  <w:num w:numId="20">
    <w:abstractNumId w:val="25"/>
  </w:num>
  <w:num w:numId="21">
    <w:abstractNumId w:val="30"/>
  </w:num>
  <w:num w:numId="22">
    <w:abstractNumId w:val="21"/>
  </w:num>
  <w:num w:numId="23">
    <w:abstractNumId w:val="4"/>
  </w:num>
  <w:num w:numId="24">
    <w:abstractNumId w:val="7"/>
  </w:num>
  <w:num w:numId="25">
    <w:abstractNumId w:val="23"/>
  </w:num>
  <w:num w:numId="26">
    <w:abstractNumId w:val="8"/>
  </w:num>
  <w:num w:numId="27">
    <w:abstractNumId w:val="11"/>
  </w:num>
  <w:num w:numId="28">
    <w:abstractNumId w:val="24"/>
  </w:num>
  <w:num w:numId="29">
    <w:abstractNumId w:val="12"/>
  </w:num>
  <w:num w:numId="30">
    <w:abstractNumId w:val="31"/>
  </w:num>
  <w:num w:numId="31">
    <w:abstractNumId w:val="5"/>
  </w:num>
  <w:num w:numId="32">
    <w:abstractNumId w:val="16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8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79D"/>
    <w:rsid w:val="00026905"/>
    <w:rsid w:val="00060192"/>
    <w:rsid w:val="000E53F8"/>
    <w:rsid w:val="001140F0"/>
    <w:rsid w:val="00140BD2"/>
    <w:rsid w:val="001542F4"/>
    <w:rsid w:val="001B11E2"/>
    <w:rsid w:val="00320DB7"/>
    <w:rsid w:val="00397FC4"/>
    <w:rsid w:val="00474557"/>
    <w:rsid w:val="004919CF"/>
    <w:rsid w:val="004B7C94"/>
    <w:rsid w:val="006378C5"/>
    <w:rsid w:val="006579E0"/>
    <w:rsid w:val="006C7C53"/>
    <w:rsid w:val="00703E69"/>
    <w:rsid w:val="00894717"/>
    <w:rsid w:val="008C74C9"/>
    <w:rsid w:val="00911833"/>
    <w:rsid w:val="009351C3"/>
    <w:rsid w:val="00971B5A"/>
    <w:rsid w:val="00981D64"/>
    <w:rsid w:val="009D6EFB"/>
    <w:rsid w:val="00A33625"/>
    <w:rsid w:val="00A4279D"/>
    <w:rsid w:val="00B572B3"/>
    <w:rsid w:val="00BF3E61"/>
    <w:rsid w:val="00CA6371"/>
    <w:rsid w:val="00CE426D"/>
    <w:rsid w:val="00D21628"/>
    <w:rsid w:val="00D83152"/>
    <w:rsid w:val="00E147AE"/>
    <w:rsid w:val="00E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851DEB"/>
  <w14:defaultImageDpi w14:val="300"/>
  <w15:chartTrackingRefBased/>
  <w15:docId w15:val="{02CF4B17-4ED0-D849-B79A-7793DD6E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qFormat/>
    <w:rsid w:val="007F1EAF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F1EAF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7F1EAF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7F1EAF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7F1EAF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F1EAF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F1EAF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NormalWeb">
    <w:name w:val="Normal (Web)"/>
    <w:basedOn w:val="Normal"/>
    <w:rsid w:val="007F1EAF"/>
    <w:pPr>
      <w:spacing w:line="240" w:lineRule="exact"/>
      <w:ind w:right="-720"/>
    </w:pPr>
    <w:rPr>
      <w:rFonts w:ascii="Times New Roman" w:hAnsi="Times New Roman"/>
      <w:sz w:val="24"/>
    </w:rPr>
  </w:style>
  <w:style w:type="paragraph" w:customStyle="1" w:styleId="TableText">
    <w:name w:val="TableText"/>
    <w:basedOn w:val="BodyText2"/>
    <w:rsid w:val="007F1EAF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BodyText2">
    <w:name w:val="Body Text 2"/>
    <w:basedOn w:val="Normal"/>
    <w:rsid w:val="007F1EAF"/>
    <w:pPr>
      <w:spacing w:after="120" w:line="480" w:lineRule="auto"/>
    </w:pPr>
  </w:style>
  <w:style w:type="character" w:styleId="Hyperlink">
    <w:name w:val="Hyperlink"/>
    <w:rsid w:val="00BC54EB"/>
    <w:rPr>
      <w:color w:val="0000FF"/>
      <w:u w:val="single"/>
    </w:rPr>
  </w:style>
  <w:style w:type="table" w:styleId="TableGrid">
    <w:name w:val="Table Grid"/>
    <w:basedOn w:val="TableNormal"/>
    <w:rsid w:val="00BC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1663A"/>
    <w:rPr>
      <w:rFonts w:ascii="Arial" w:hAnsi="Arial" w:cs="Arial"/>
      <w:b/>
      <w:bCs/>
      <w:sz w:val="18"/>
      <w:szCs w:val="24"/>
    </w:rPr>
  </w:style>
  <w:style w:type="character" w:styleId="CommentReference">
    <w:name w:val="annotation reference"/>
    <w:rsid w:val="002254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54C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254C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254CB"/>
    <w:rPr>
      <w:b/>
      <w:bCs/>
    </w:rPr>
  </w:style>
  <w:style w:type="character" w:customStyle="1" w:styleId="CommentSubjectChar">
    <w:name w:val="Comment Subject Char"/>
    <w:link w:val="CommentSubject"/>
    <w:rsid w:val="002254CB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2254C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254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B3A6E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6B3A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273EA"/>
    <w:rPr>
      <w:rFonts w:ascii="Arial" w:hAnsi="Arial" w:cs="Arial"/>
      <w:b/>
      <w:bCs/>
      <w:sz w:val="22"/>
      <w:szCs w:val="24"/>
    </w:rPr>
  </w:style>
  <w:style w:type="character" w:customStyle="1" w:styleId="Heading4Char">
    <w:name w:val="Heading 4 Char"/>
    <w:link w:val="Heading4"/>
    <w:rsid w:val="00415509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64249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64249"/>
  </w:style>
  <w:style w:type="paragraph" w:customStyle="1" w:styleId="HeaderBase">
    <w:name w:val="Header Base"/>
    <w:basedOn w:val="Normal"/>
    <w:rsid w:val="001D36FA"/>
    <w:pPr>
      <w:keepLines/>
      <w:tabs>
        <w:tab w:val="center" w:pos="4320"/>
        <w:tab w:val="right" w:pos="8640"/>
      </w:tabs>
    </w:pPr>
    <w:rPr>
      <w:rFonts w:ascii="Times" w:hAnsi="Times"/>
      <w:sz w:val="24"/>
      <w:szCs w:val="20"/>
    </w:rPr>
  </w:style>
  <w:style w:type="paragraph" w:customStyle="1" w:styleId="Pages">
    <w:name w:val="Pages"/>
    <w:basedOn w:val="BodyText"/>
    <w:rsid w:val="001D36FA"/>
    <w:pPr>
      <w:jc w:val="left"/>
    </w:pPr>
    <w:rPr>
      <w:rFonts w:ascii="Helvetica" w:hAnsi="Helvetica"/>
      <w:bCs w:val="0"/>
      <w:sz w:val="24"/>
      <w:szCs w:val="20"/>
    </w:rPr>
  </w:style>
  <w:style w:type="character" w:customStyle="1" w:styleId="FooterChar">
    <w:name w:val="Footer Char"/>
    <w:link w:val="Footer"/>
    <w:rsid w:val="00BD07B0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C14IncubatorOperation</vt:lpstr>
    </vt:vector>
  </TitlesOfParts>
  <Manager/>
  <Company>Oregon Tilth</Company>
  <LinksUpToDate>false</LinksUpToDate>
  <CharactersWithSpaces>2381</CharactersWithSpaces>
  <SharedDoc>false</SharedDoc>
  <HyperlinkBase/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C14IncubatorOperation</dc:title>
  <dc:subject/>
  <dc:creator>Oregon Tilth</dc:creator>
  <cp:keywords/>
  <dc:description/>
  <cp:lastModifiedBy>Joel Borjesson</cp:lastModifiedBy>
  <cp:revision>5</cp:revision>
  <cp:lastPrinted>2012-09-07T21:26:00Z</cp:lastPrinted>
  <dcterms:created xsi:type="dcterms:W3CDTF">2018-11-29T19:37:00Z</dcterms:created>
  <dcterms:modified xsi:type="dcterms:W3CDTF">2021-01-26T17:35:00Z</dcterms:modified>
  <cp:category/>
</cp:coreProperties>
</file>