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B2C9" w14:textId="77777777" w:rsidR="00392632" w:rsidRPr="000B0F52" w:rsidRDefault="0087602A" w:rsidP="0087602A">
      <w:pPr>
        <w:rPr>
          <w:rFonts w:ascii="Calibri" w:hAnsi="Calibri"/>
          <w:spacing w:val="-10"/>
          <w:sz w:val="20"/>
          <w:szCs w:val="20"/>
          <w:u w:val="single"/>
        </w:rPr>
      </w:pPr>
      <w:r w:rsidRPr="0087602A">
        <w:rPr>
          <w:rFonts w:ascii="Calibri" w:hAnsi="Calibri"/>
          <w:b/>
          <w:sz w:val="20"/>
          <w:szCs w:val="20"/>
        </w:rPr>
        <w:t>Operation Name:</w:t>
      </w:r>
      <w:r w:rsidRPr="0087602A">
        <w:rPr>
          <w:rFonts w:ascii="Calibri" w:hAnsi="Calibri"/>
          <w:sz w:val="20"/>
          <w:szCs w:val="20"/>
        </w:rPr>
        <w:t xml:space="preserve"> </w:t>
      </w:r>
      <w:r w:rsidRPr="0087602A">
        <w:rPr>
          <w:rFonts w:ascii="Calibri" w:hAnsi="Calibri"/>
          <w:spacing w:val="-10"/>
          <w:sz w:val="20"/>
          <w:szCs w:val="20"/>
          <w:u w:val="single"/>
        </w:rPr>
        <w:fldChar w:fldCharType="begin">
          <w:ffData>
            <w:name w:val="Text127"/>
            <w:enabled/>
            <w:calcOnExit w:val="0"/>
            <w:textInput/>
          </w:ffData>
        </w:fldChar>
      </w:r>
      <w:r w:rsidRPr="0087602A">
        <w:rPr>
          <w:rFonts w:ascii="Calibri" w:hAnsi="Calibri"/>
          <w:spacing w:val="-10"/>
          <w:sz w:val="20"/>
          <w:szCs w:val="20"/>
          <w:u w:val="single"/>
        </w:rPr>
        <w:instrText xml:space="preserve"> FORMTEXT </w:instrText>
      </w:r>
      <w:r w:rsidRPr="0087602A">
        <w:rPr>
          <w:rFonts w:ascii="Calibri" w:hAnsi="Calibri"/>
          <w:spacing w:val="-10"/>
          <w:sz w:val="20"/>
          <w:szCs w:val="20"/>
          <w:u w:val="single"/>
        </w:rPr>
      </w:r>
      <w:r w:rsidRPr="0087602A">
        <w:rPr>
          <w:rFonts w:ascii="Calibri" w:hAnsi="Calibri"/>
          <w:spacing w:val="-10"/>
          <w:sz w:val="20"/>
          <w:szCs w:val="20"/>
          <w:u w:val="single"/>
        </w:rPr>
        <w:fldChar w:fldCharType="separate"/>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Pr="0087602A">
        <w:rPr>
          <w:rFonts w:ascii="Calibri" w:hAnsi="Calibri"/>
          <w:spacing w:val="-10"/>
          <w:sz w:val="20"/>
          <w:szCs w:val="20"/>
          <w:u w:val="single"/>
        </w:rPr>
        <w:fldChar w:fldCharType="end"/>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spacing w:val="-10"/>
          <w:sz w:val="20"/>
          <w:szCs w:val="20"/>
          <w:u w:val="single"/>
        </w:rPr>
        <w:tab/>
      </w:r>
      <w:r w:rsidRPr="0087602A">
        <w:rPr>
          <w:rFonts w:ascii="Calibri" w:hAnsi="Calibri"/>
          <w:b/>
          <w:spacing w:val="-10"/>
          <w:sz w:val="20"/>
          <w:szCs w:val="20"/>
          <w:u w:val="single"/>
        </w:rPr>
        <w:t xml:space="preserve">Date: </w:t>
      </w:r>
      <w:r w:rsidRPr="0087602A">
        <w:rPr>
          <w:rFonts w:ascii="Calibri" w:hAnsi="Calibri"/>
          <w:spacing w:val="-10"/>
          <w:sz w:val="20"/>
          <w:szCs w:val="20"/>
          <w:u w:val="single"/>
        </w:rPr>
        <w:fldChar w:fldCharType="begin">
          <w:ffData>
            <w:name w:val="Text127"/>
            <w:enabled/>
            <w:calcOnExit w:val="0"/>
            <w:textInput/>
          </w:ffData>
        </w:fldChar>
      </w:r>
      <w:r w:rsidRPr="0087602A">
        <w:rPr>
          <w:rFonts w:ascii="Calibri" w:hAnsi="Calibri"/>
          <w:spacing w:val="-10"/>
          <w:sz w:val="20"/>
          <w:szCs w:val="20"/>
          <w:u w:val="single"/>
        </w:rPr>
        <w:instrText xml:space="preserve"> FORMTEXT </w:instrText>
      </w:r>
      <w:r w:rsidRPr="0087602A">
        <w:rPr>
          <w:rFonts w:ascii="Calibri" w:hAnsi="Calibri"/>
          <w:spacing w:val="-10"/>
          <w:sz w:val="20"/>
          <w:szCs w:val="20"/>
          <w:u w:val="single"/>
        </w:rPr>
      </w:r>
      <w:r w:rsidRPr="0087602A">
        <w:rPr>
          <w:rFonts w:ascii="Calibri" w:hAnsi="Calibri"/>
          <w:spacing w:val="-10"/>
          <w:sz w:val="20"/>
          <w:szCs w:val="20"/>
          <w:u w:val="single"/>
        </w:rPr>
        <w:fldChar w:fldCharType="separate"/>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00060469">
        <w:rPr>
          <w:rFonts w:ascii="Calibri" w:hAnsi="Calibri"/>
          <w:noProof/>
          <w:spacing w:val="-10"/>
          <w:sz w:val="20"/>
          <w:szCs w:val="20"/>
          <w:u w:val="single"/>
        </w:rPr>
        <w:t> </w:t>
      </w:r>
      <w:r w:rsidRPr="0087602A">
        <w:rPr>
          <w:rFonts w:ascii="Calibri" w:hAnsi="Calibri"/>
          <w:spacing w:val="-10"/>
          <w:sz w:val="20"/>
          <w:szCs w:val="20"/>
          <w:u w:val="single"/>
        </w:rPr>
        <w:fldChar w:fldCharType="end"/>
      </w:r>
      <w:r>
        <w:rPr>
          <w:rFonts w:ascii="Calibri" w:hAnsi="Calibri"/>
          <w:spacing w:val="-10"/>
          <w:sz w:val="20"/>
          <w:szCs w:val="20"/>
          <w:u w:val="single"/>
        </w:rPr>
        <w:tab/>
      </w:r>
      <w:r>
        <w:rPr>
          <w:rFonts w:ascii="Calibri" w:hAnsi="Calibri"/>
          <w:spacing w:val="-10"/>
          <w:sz w:val="20"/>
          <w:szCs w:val="20"/>
          <w:u w:val="single"/>
        </w:rPr>
        <w:tab/>
      </w:r>
    </w:p>
    <w:p w14:paraId="650A8EC7" w14:textId="77777777" w:rsidR="003B6EC5" w:rsidRPr="003B6EC5" w:rsidRDefault="003B6EC5" w:rsidP="003B6EC5">
      <w:pPr>
        <w:rPr>
          <w:rFonts w:ascii="Times New Roman" w:hAnsi="Times New Roman"/>
          <w:i/>
          <w:sz w:val="20"/>
          <w:szCs w:val="20"/>
          <w:lang w:eastAsia="x-none"/>
        </w:rPr>
      </w:pPr>
      <w:r w:rsidRPr="003B6EC5">
        <w:rPr>
          <w:rFonts w:ascii="Times New Roman" w:hAnsi="Times New Roman"/>
          <w:i/>
          <w:iCs/>
          <w:sz w:val="20"/>
          <w:szCs w:val="20"/>
          <w:lang w:eastAsia="x-none"/>
        </w:rPr>
        <w:t xml:space="preserve">► </w:t>
      </w:r>
      <w:r w:rsidRPr="003B6EC5">
        <w:rPr>
          <w:rFonts w:ascii="Times New Roman" w:hAnsi="Times New Roman"/>
          <w:i/>
          <w:sz w:val="20"/>
          <w:szCs w:val="20"/>
          <w:lang w:eastAsia="x-none"/>
        </w:rPr>
        <w:t>Review the following table to identify the sections of the Oregon Tilth Organic System Plan (OSP) that apply to your operation. For each activity that matches your plans or current organic activities, complete the OSP section(s) indicated. </w:t>
      </w:r>
    </w:p>
    <w:p w14:paraId="61144640" w14:textId="77777777" w:rsidR="003B6EC5" w:rsidRPr="003B6EC5" w:rsidRDefault="003B6EC5" w:rsidP="003B6EC5">
      <w:pPr>
        <w:rPr>
          <w:rFonts w:ascii="Times New Roman" w:hAnsi="Times New Roman"/>
          <w:i/>
          <w:sz w:val="20"/>
          <w:szCs w:val="20"/>
          <w:lang w:eastAsia="x-none"/>
        </w:rPr>
      </w:pPr>
      <w:r w:rsidRPr="003B6EC5">
        <w:rPr>
          <w:rFonts w:ascii="Times New Roman" w:hAnsi="Times New Roman"/>
          <w:i/>
          <w:sz w:val="20"/>
          <w:szCs w:val="20"/>
          <w:lang w:eastAsia="x-none"/>
        </w:rPr>
        <w:t xml:space="preserve">► </w:t>
      </w:r>
      <w:r w:rsidRPr="003B6EC5">
        <w:rPr>
          <w:rFonts w:ascii="Times New Roman" w:hAnsi="Times New Roman"/>
          <w:b/>
          <w:bCs/>
          <w:i/>
          <w:sz w:val="20"/>
          <w:szCs w:val="20"/>
          <w:lang w:eastAsia="x-none"/>
        </w:rPr>
        <w:t>OSP sections that do not apply to your operation are not required. However, a complete OSP is mandatory prior to </w:t>
      </w:r>
    </w:p>
    <w:p w14:paraId="61D7FCE9" w14:textId="77777777" w:rsidR="003B6EC5" w:rsidRDefault="003B6EC5" w:rsidP="003B6EC5">
      <w:pPr>
        <w:pStyle w:val="BalloonText"/>
      </w:pPr>
      <w:r w:rsidRPr="003B6EC5">
        <w:rPr>
          <w:b/>
          <w:bCs/>
          <w:i/>
        </w:rPr>
        <w:t xml:space="preserve">      inspection. If you have questions, contact us at (503) 378-0690 or </w:t>
      </w:r>
      <w:hyperlink r:id="rId8" w:history="1">
        <w:r w:rsidRPr="00060469">
          <w:rPr>
            <w:rStyle w:val="Hyperlink"/>
            <w:b/>
            <w:bCs/>
            <w:i/>
          </w:rPr>
          <w:t>organic@tilth.org</w:t>
        </w:r>
      </w:hyperlink>
      <w:r w:rsidRPr="003B6EC5">
        <w:rPr>
          <w:b/>
          <w:bCs/>
          <w:i/>
        </w:rPr>
        <w:t>.</w:t>
      </w:r>
    </w:p>
    <w:p w14:paraId="360E538E" w14:textId="77777777" w:rsidR="00383910" w:rsidRPr="00CA4701" w:rsidRDefault="00383910" w:rsidP="00383910">
      <w:pPr>
        <w:rPr>
          <w:rFonts w:ascii="Calibri" w:hAnsi="Calibri" w:cs="Arial"/>
          <w:i/>
          <w:sz w:val="20"/>
          <w:szCs w:val="20"/>
        </w:rPr>
      </w:pPr>
    </w:p>
    <w:tbl>
      <w:tblPr>
        <w:tblW w:w="0" w:type="auto"/>
        <w:shd w:val="clear" w:color="auto" w:fill="D9D9D9"/>
        <w:tblLook w:val="04A0" w:firstRow="1" w:lastRow="0" w:firstColumn="1" w:lastColumn="0" w:noHBand="0" w:noVBand="1"/>
      </w:tblPr>
      <w:tblGrid>
        <w:gridCol w:w="10770"/>
      </w:tblGrid>
      <w:tr w:rsidR="00383910" w:rsidRPr="00CA4701" w14:paraId="7A483FBF" w14:textId="77777777" w:rsidTr="000B0F52">
        <w:trPr>
          <w:trHeight w:val="693"/>
        </w:trPr>
        <w:tc>
          <w:tcPr>
            <w:tcW w:w="10770" w:type="dxa"/>
            <w:shd w:val="clear" w:color="auto" w:fill="D9D9D9"/>
          </w:tcPr>
          <w:p w14:paraId="5EA8516A" w14:textId="77777777" w:rsidR="00383910" w:rsidRPr="00E52364" w:rsidRDefault="00414DF8" w:rsidP="00383910">
            <w:pPr>
              <w:spacing w:line="240" w:lineRule="exact"/>
              <w:ind w:right="-54"/>
              <w:rPr>
                <w:rFonts w:ascii="Calibri" w:hAnsi="Calibri"/>
                <w:sz w:val="20"/>
                <w:szCs w:val="20"/>
              </w:rPr>
            </w:pPr>
            <w:r w:rsidRPr="00E52364">
              <w:rPr>
                <w:rFonts w:ascii="Calibri" w:hAnsi="Calibri" w:cs="Arial"/>
                <w:b/>
                <w:color w:val="000000"/>
                <w:sz w:val="20"/>
                <w:szCs w:val="20"/>
              </w:rPr>
              <w:t>NOP §205.201</w:t>
            </w:r>
            <w:r w:rsidRPr="00E52364">
              <w:rPr>
                <w:rFonts w:ascii="Calibri" w:hAnsi="Calibri" w:cs="Arial"/>
                <w:color w:val="000000"/>
                <w:sz w:val="20"/>
                <w:szCs w:val="20"/>
              </w:rPr>
              <w:t xml:space="preserve"> </w:t>
            </w:r>
            <w:r w:rsidR="003B6EC5" w:rsidRPr="003B6EC5">
              <w:rPr>
                <w:rFonts w:ascii="Calibri" w:hAnsi="Calibri" w:cs="Arial"/>
                <w:color w:val="000000"/>
                <w:sz w:val="20"/>
                <w:szCs w:val="20"/>
              </w:rPr>
              <w:t>An operation intending to sell, label, or represent agricultural products as organic must develop an organic production or handling system plan that is agreed to by the producer and an accredited certifying agent. An organic production or handling system plan must include a description of practices and procedures to be performed and maintained.</w:t>
            </w:r>
          </w:p>
        </w:tc>
      </w:tr>
    </w:tbl>
    <w:p w14:paraId="40C28656" w14:textId="77777777" w:rsidR="00824947" w:rsidRPr="00824947" w:rsidRDefault="00824947" w:rsidP="00824947">
      <w:pPr>
        <w:rPr>
          <w:vanish/>
        </w:rPr>
      </w:pPr>
    </w:p>
    <w:tbl>
      <w:tblPr>
        <w:tblpPr w:leftFromText="180" w:rightFromText="180" w:vertAnchor="text" w:horzAnchor="page" w:tblpX="755" w:tblpY="3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431"/>
        <w:gridCol w:w="4655"/>
        <w:gridCol w:w="5579"/>
      </w:tblGrid>
      <w:tr w:rsidR="00E52364" w:rsidRPr="00081400" w14:paraId="56C21921" w14:textId="77777777" w:rsidTr="00E73CEE">
        <w:trPr>
          <w:trHeight w:val="60"/>
        </w:trPr>
        <w:tc>
          <w:tcPr>
            <w:tcW w:w="431" w:type="dxa"/>
            <w:tcBorders>
              <w:top w:val="nil"/>
              <w:left w:val="nil"/>
              <w:bottom w:val="single" w:sz="4" w:space="0" w:color="auto"/>
              <w:right w:val="single" w:sz="4" w:space="0" w:color="auto"/>
            </w:tcBorders>
            <w:shd w:val="clear" w:color="auto" w:fill="EEECE1"/>
          </w:tcPr>
          <w:p w14:paraId="01A86624" w14:textId="77777777" w:rsidR="0095502C" w:rsidRPr="00081400" w:rsidRDefault="0095502C" w:rsidP="0095502C">
            <w:pPr>
              <w:pStyle w:val="List2"/>
              <w:tabs>
                <w:tab w:val="left" w:pos="360"/>
                <w:tab w:val="left" w:pos="3445"/>
                <w:tab w:val="left" w:pos="5049"/>
              </w:tabs>
              <w:spacing w:before="60" w:line="240" w:lineRule="auto"/>
              <w:ind w:left="0" w:right="0" w:firstLine="0"/>
              <w:jc w:val="center"/>
              <w:rPr>
                <w:rFonts w:ascii="Calibri" w:hAnsi="Calibri" w:cs="Arial"/>
                <w:b/>
                <w:sz w:val="18"/>
                <w:szCs w:val="18"/>
              </w:rPr>
            </w:pPr>
          </w:p>
        </w:tc>
        <w:tc>
          <w:tcPr>
            <w:tcW w:w="4655" w:type="dxa"/>
            <w:tcBorders>
              <w:top w:val="nil"/>
              <w:left w:val="single" w:sz="4" w:space="0" w:color="auto"/>
              <w:bottom w:val="single" w:sz="4" w:space="0" w:color="auto"/>
              <w:right w:val="single" w:sz="4" w:space="0" w:color="auto"/>
            </w:tcBorders>
            <w:shd w:val="clear" w:color="auto" w:fill="EEECE1"/>
          </w:tcPr>
          <w:p w14:paraId="34631ED6" w14:textId="77777777" w:rsidR="0095502C" w:rsidRPr="00414DF8" w:rsidRDefault="0095502C" w:rsidP="0095502C">
            <w:pPr>
              <w:pStyle w:val="List2"/>
              <w:spacing w:before="60" w:line="240" w:lineRule="auto"/>
              <w:ind w:left="0" w:right="0" w:firstLine="0"/>
              <w:jc w:val="center"/>
              <w:rPr>
                <w:rFonts w:ascii="Rockwell" w:hAnsi="Rockwell" w:cs="Arial"/>
                <w:b/>
                <w:sz w:val="20"/>
                <w:szCs w:val="20"/>
              </w:rPr>
            </w:pPr>
            <w:r w:rsidRPr="00414DF8">
              <w:rPr>
                <w:rFonts w:ascii="Rockwell" w:hAnsi="Rockwell" w:cs="Arial"/>
                <w:b/>
                <w:sz w:val="20"/>
                <w:szCs w:val="20"/>
              </w:rPr>
              <w:t>Organic Activities:</w:t>
            </w:r>
          </w:p>
        </w:tc>
        <w:tc>
          <w:tcPr>
            <w:tcW w:w="5579" w:type="dxa"/>
            <w:tcBorders>
              <w:top w:val="nil"/>
              <w:left w:val="single" w:sz="4" w:space="0" w:color="auto"/>
              <w:bottom w:val="single" w:sz="4" w:space="0" w:color="auto"/>
              <w:right w:val="nil"/>
            </w:tcBorders>
            <w:shd w:val="clear" w:color="auto" w:fill="EEECE1"/>
          </w:tcPr>
          <w:p w14:paraId="59A2D494" w14:textId="77777777" w:rsidR="0095502C" w:rsidRPr="00414DF8" w:rsidRDefault="0095502C" w:rsidP="0095502C">
            <w:pPr>
              <w:pStyle w:val="List2"/>
              <w:tabs>
                <w:tab w:val="left" w:pos="4410"/>
              </w:tabs>
              <w:spacing w:before="60" w:line="240" w:lineRule="auto"/>
              <w:ind w:left="0" w:right="-108" w:firstLine="0"/>
              <w:jc w:val="center"/>
              <w:rPr>
                <w:rFonts w:ascii="Rockwell" w:hAnsi="Rockwell" w:cs="Arial"/>
                <w:b/>
                <w:sz w:val="20"/>
                <w:szCs w:val="20"/>
              </w:rPr>
            </w:pPr>
            <w:r w:rsidRPr="00414DF8">
              <w:rPr>
                <w:rFonts w:ascii="Rockwell" w:hAnsi="Rockwell" w:cs="Arial"/>
                <w:b/>
                <w:sz w:val="20"/>
                <w:szCs w:val="20"/>
              </w:rPr>
              <w:t>Applicable OSP Section(s):</w:t>
            </w:r>
          </w:p>
        </w:tc>
      </w:tr>
      <w:tr w:rsidR="00E52364" w:rsidRPr="00081400" w14:paraId="0D532613" w14:textId="77777777" w:rsidTr="00E73CEE">
        <w:trPr>
          <w:trHeight w:val="770"/>
        </w:trPr>
        <w:tc>
          <w:tcPr>
            <w:tcW w:w="431" w:type="dxa"/>
            <w:tcBorders>
              <w:top w:val="single" w:sz="4" w:space="0" w:color="auto"/>
              <w:left w:val="single" w:sz="4" w:space="0" w:color="auto"/>
              <w:bottom w:val="single" w:sz="4" w:space="0" w:color="auto"/>
              <w:right w:val="single" w:sz="4" w:space="0" w:color="auto"/>
            </w:tcBorders>
            <w:shd w:val="clear" w:color="auto" w:fill="auto"/>
          </w:tcPr>
          <w:p w14:paraId="6F4AE3AC" w14:textId="77777777" w:rsidR="00392632" w:rsidRPr="00081400" w:rsidRDefault="00392632" w:rsidP="00392632">
            <w:pPr>
              <w:pStyle w:val="List2"/>
              <w:tabs>
                <w:tab w:val="left" w:pos="453"/>
                <w:tab w:val="left" w:pos="5049"/>
              </w:tabs>
              <w:spacing w:before="60" w:line="240" w:lineRule="auto"/>
              <w:ind w:left="0" w:right="0" w:firstLine="0"/>
              <w:jc w:val="center"/>
              <w:rPr>
                <w:rFonts w:ascii="Calibri" w:hAnsi="Calibri" w:cs="Arial"/>
                <w:sz w:val="18"/>
                <w:szCs w:val="18"/>
              </w:rPr>
            </w:pPr>
            <w:r w:rsidRPr="00081400">
              <w:rPr>
                <w:rFonts w:ascii="Calibri" w:hAnsi="Calibri" w:cs="Arial"/>
                <w:sz w:val="18"/>
                <w:szCs w:val="18"/>
              </w:rPr>
              <w:fldChar w:fldCharType="begin">
                <w:ffData>
                  <w:name w:val="Check2"/>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left w:val="single" w:sz="4" w:space="0" w:color="auto"/>
              <w:right w:val="single" w:sz="4" w:space="0" w:color="auto"/>
            </w:tcBorders>
            <w:shd w:val="clear" w:color="auto" w:fill="auto"/>
          </w:tcPr>
          <w:p w14:paraId="270D31C6" w14:textId="77777777" w:rsidR="00392632" w:rsidRPr="000B0F52" w:rsidRDefault="00392632" w:rsidP="00392632">
            <w:pPr>
              <w:pStyle w:val="List2"/>
              <w:spacing w:before="60" w:line="240" w:lineRule="auto"/>
              <w:ind w:left="0" w:right="0" w:firstLine="0"/>
              <w:rPr>
                <w:rFonts w:ascii="Calibri" w:hAnsi="Calibri" w:cs="Arial"/>
                <w:sz w:val="18"/>
                <w:szCs w:val="18"/>
              </w:rPr>
            </w:pPr>
            <w:r w:rsidRPr="000B0F52">
              <w:rPr>
                <w:rFonts w:ascii="Calibri" w:hAnsi="Calibri" w:cs="Arial"/>
                <w:sz w:val="18"/>
                <w:szCs w:val="18"/>
              </w:rPr>
              <w:t xml:space="preserve">I/We are applying for Oregon Tilth organic livestock certification. </w:t>
            </w:r>
          </w:p>
        </w:tc>
        <w:tc>
          <w:tcPr>
            <w:tcW w:w="5579" w:type="dxa"/>
            <w:tcBorders>
              <w:left w:val="single" w:sz="4" w:space="0" w:color="auto"/>
              <w:bottom w:val="single" w:sz="4" w:space="0" w:color="auto"/>
              <w:right w:val="single" w:sz="4" w:space="0" w:color="auto"/>
            </w:tcBorders>
            <w:shd w:val="clear" w:color="auto" w:fill="auto"/>
          </w:tcPr>
          <w:p w14:paraId="403B4F2C" w14:textId="77777777" w:rsidR="00392632" w:rsidRDefault="003B6EC5" w:rsidP="00392632">
            <w:pPr>
              <w:tabs>
                <w:tab w:val="left" w:pos="4410"/>
              </w:tabs>
              <w:spacing w:before="60"/>
              <w:ind w:right="-108"/>
              <w:rPr>
                <w:rFonts w:ascii="Calibri" w:hAnsi="Calibri"/>
                <w:sz w:val="18"/>
                <w:szCs w:val="18"/>
              </w:rPr>
            </w:pPr>
            <w:r>
              <w:rPr>
                <w:rFonts w:ascii="Calibri" w:hAnsi="Calibri" w:cs="Arial"/>
                <w:b/>
                <w:bCs/>
                <w:sz w:val="18"/>
                <w:szCs w:val="18"/>
              </w:rPr>
              <w:t xml:space="preserve">O1: </w:t>
            </w:r>
            <w:r w:rsidR="00392632" w:rsidRPr="000B0F52">
              <w:rPr>
                <w:rFonts w:ascii="Calibri" w:hAnsi="Calibri" w:cs="Arial"/>
                <w:sz w:val="18"/>
                <w:szCs w:val="18"/>
              </w:rPr>
              <w:t xml:space="preserve">Operation Information - </w:t>
            </w:r>
            <w:r w:rsidR="00392632" w:rsidRPr="000B0F52">
              <w:rPr>
                <w:rFonts w:ascii="Calibri" w:hAnsi="Calibri"/>
                <w:sz w:val="18"/>
                <w:szCs w:val="18"/>
              </w:rPr>
              <w:t>(required)</w:t>
            </w:r>
          </w:p>
          <w:p w14:paraId="3E592772" w14:textId="77777777" w:rsidR="003B6EC5" w:rsidRPr="003B6EC5" w:rsidRDefault="003B6EC5" w:rsidP="00392632">
            <w:pPr>
              <w:tabs>
                <w:tab w:val="left" w:pos="4410"/>
              </w:tabs>
              <w:spacing w:before="60"/>
              <w:ind w:right="-108"/>
              <w:rPr>
                <w:rFonts w:ascii="Calibri" w:hAnsi="Calibri" w:cs="Arial"/>
                <w:sz w:val="18"/>
                <w:szCs w:val="18"/>
              </w:rPr>
            </w:pPr>
            <w:r>
              <w:rPr>
                <w:rFonts w:ascii="Calibri" w:hAnsi="Calibri"/>
                <w:b/>
                <w:bCs/>
                <w:sz w:val="18"/>
                <w:szCs w:val="18"/>
              </w:rPr>
              <w:t>OFPP:</w:t>
            </w:r>
            <w:r>
              <w:rPr>
                <w:rFonts w:ascii="Calibri" w:hAnsi="Calibri"/>
                <w:sz w:val="18"/>
                <w:szCs w:val="18"/>
              </w:rPr>
              <w:t xml:space="preserve"> Organic Fraud Prevention Plan</w:t>
            </w:r>
          </w:p>
          <w:p w14:paraId="7D4B1FCB" w14:textId="77777777" w:rsidR="00392632" w:rsidRPr="000B0F52" w:rsidRDefault="00392632" w:rsidP="00392632">
            <w:pPr>
              <w:tabs>
                <w:tab w:val="left" w:pos="4410"/>
              </w:tabs>
              <w:spacing w:before="60"/>
              <w:ind w:right="-108"/>
              <w:rPr>
                <w:rFonts w:ascii="Calibri" w:hAnsi="Calibri" w:cs="Arial"/>
                <w:bCs/>
                <w:sz w:val="18"/>
                <w:szCs w:val="18"/>
              </w:rPr>
            </w:pPr>
            <w:r w:rsidRPr="000B0F52">
              <w:rPr>
                <w:rFonts w:ascii="Calibri" w:hAnsi="Calibri" w:cs="Arial"/>
                <w:b/>
                <w:sz w:val="18"/>
                <w:szCs w:val="18"/>
              </w:rPr>
              <w:t xml:space="preserve">L1: </w:t>
            </w:r>
            <w:r w:rsidRPr="000B0F52">
              <w:rPr>
                <w:rFonts w:ascii="Calibri" w:hAnsi="Calibri" w:cs="Arial"/>
                <w:bCs/>
                <w:sz w:val="18"/>
                <w:szCs w:val="18"/>
              </w:rPr>
              <w:t>Activities Checklist for Livestock Producers</w:t>
            </w:r>
          </w:p>
          <w:p w14:paraId="460FB7B7" w14:textId="77777777" w:rsidR="00392632" w:rsidRPr="000B0F52" w:rsidRDefault="00392632" w:rsidP="00392632">
            <w:pPr>
              <w:tabs>
                <w:tab w:val="left" w:pos="4410"/>
              </w:tabs>
              <w:spacing w:before="60"/>
              <w:ind w:right="-108"/>
              <w:rPr>
                <w:rFonts w:ascii="Calibri" w:hAnsi="Calibri" w:cs="Arial"/>
                <w:bCs/>
                <w:sz w:val="18"/>
                <w:szCs w:val="18"/>
              </w:rPr>
            </w:pPr>
            <w:r w:rsidRPr="000B0F52">
              <w:rPr>
                <w:rFonts w:ascii="Calibri" w:hAnsi="Calibri" w:cs="Arial"/>
                <w:b/>
                <w:bCs/>
                <w:sz w:val="18"/>
                <w:szCs w:val="18"/>
              </w:rPr>
              <w:t>L4:</w:t>
            </w:r>
            <w:r w:rsidRPr="000B0F52">
              <w:rPr>
                <w:rFonts w:ascii="Calibri" w:hAnsi="Calibri" w:cs="Arial"/>
                <w:bCs/>
                <w:sz w:val="18"/>
                <w:szCs w:val="18"/>
              </w:rPr>
              <w:t xml:space="preserve"> Livestock Healthcare</w:t>
            </w:r>
          </w:p>
          <w:p w14:paraId="6407C2D1" w14:textId="77777777" w:rsidR="00392632" w:rsidRPr="000B0F52" w:rsidRDefault="00392632" w:rsidP="00392632">
            <w:pPr>
              <w:tabs>
                <w:tab w:val="left" w:pos="4410"/>
              </w:tabs>
              <w:spacing w:before="60"/>
              <w:ind w:right="-108"/>
              <w:rPr>
                <w:rFonts w:ascii="Calibri" w:hAnsi="Calibri" w:cs="Arial"/>
                <w:bCs/>
                <w:sz w:val="18"/>
                <w:szCs w:val="18"/>
              </w:rPr>
            </w:pPr>
            <w:r w:rsidRPr="000B0F52">
              <w:rPr>
                <w:rFonts w:ascii="Calibri" w:hAnsi="Calibri" w:cs="Arial"/>
                <w:b/>
                <w:bCs/>
                <w:sz w:val="18"/>
                <w:szCs w:val="18"/>
              </w:rPr>
              <w:t>L9:</w:t>
            </w:r>
            <w:r w:rsidR="005270D2" w:rsidRPr="000B0F52">
              <w:rPr>
                <w:rFonts w:ascii="Calibri" w:hAnsi="Calibri" w:cs="Arial"/>
                <w:bCs/>
                <w:sz w:val="18"/>
                <w:szCs w:val="18"/>
              </w:rPr>
              <w:t xml:space="preserve"> Livestock Recordk</w:t>
            </w:r>
            <w:r w:rsidRPr="000B0F52">
              <w:rPr>
                <w:rFonts w:ascii="Calibri" w:hAnsi="Calibri" w:cs="Arial"/>
                <w:bCs/>
                <w:sz w:val="18"/>
                <w:szCs w:val="18"/>
              </w:rPr>
              <w:t>eeping</w:t>
            </w:r>
          </w:p>
          <w:p w14:paraId="18C9B5E1" w14:textId="77777777" w:rsidR="006E246D" w:rsidRPr="00E73CEE" w:rsidRDefault="00392632" w:rsidP="00392632">
            <w:pPr>
              <w:tabs>
                <w:tab w:val="left" w:pos="4410"/>
              </w:tabs>
              <w:spacing w:before="60"/>
              <w:ind w:right="-108"/>
              <w:rPr>
                <w:rFonts w:ascii="Calibri" w:hAnsi="Calibri" w:cs="Arial"/>
                <w:b/>
                <w:bCs/>
                <w:sz w:val="18"/>
                <w:szCs w:val="18"/>
              </w:rPr>
            </w:pPr>
            <w:r w:rsidRPr="000B0F52">
              <w:rPr>
                <w:rFonts w:ascii="Calibri" w:hAnsi="Calibri" w:cs="Arial"/>
                <w:b/>
                <w:bCs/>
                <w:sz w:val="18"/>
                <w:szCs w:val="18"/>
              </w:rPr>
              <w:t>L10:</w:t>
            </w:r>
            <w:r w:rsidRPr="000B0F52">
              <w:rPr>
                <w:rFonts w:ascii="Calibri" w:hAnsi="Calibri" w:cs="Arial"/>
                <w:bCs/>
                <w:sz w:val="18"/>
                <w:szCs w:val="18"/>
              </w:rPr>
              <w:t xml:space="preserve"> Livestock Materials</w:t>
            </w:r>
            <w:r w:rsidRPr="000B0F52" w:rsidDel="00921B79">
              <w:rPr>
                <w:rFonts w:ascii="Calibri" w:hAnsi="Calibri" w:cs="Arial"/>
                <w:b/>
                <w:bCs/>
                <w:sz w:val="18"/>
                <w:szCs w:val="18"/>
              </w:rPr>
              <w:t xml:space="preserve"> </w:t>
            </w:r>
          </w:p>
        </w:tc>
      </w:tr>
      <w:tr w:rsidR="00E52364" w:rsidRPr="00081400" w14:paraId="6CCC7CF3" w14:textId="77777777" w:rsidTr="00E73CEE">
        <w:trPr>
          <w:trHeight w:val="607"/>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cPr>
          <w:p w14:paraId="49E85642" w14:textId="77777777" w:rsidR="00392632" w:rsidRPr="00081400" w:rsidRDefault="00392632" w:rsidP="00392632">
            <w:pPr>
              <w:spacing w:before="60"/>
              <w:jc w:val="center"/>
              <w:rPr>
                <w:rFonts w:ascii="Calibri" w:hAnsi="Calibri" w:cs="Arial"/>
                <w:sz w:val="18"/>
                <w:szCs w:val="18"/>
              </w:rPr>
            </w:pPr>
            <w:r w:rsidRPr="00081400">
              <w:rPr>
                <w:rFonts w:ascii="Calibri" w:hAnsi="Calibri" w:cs="Arial"/>
                <w:sz w:val="18"/>
                <w:szCs w:val="18"/>
              </w:rPr>
              <w:fldChar w:fldCharType="begin">
                <w:ffData>
                  <w:name w:val="Check3"/>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vMerge w:val="restart"/>
            <w:tcBorders>
              <w:left w:val="single" w:sz="4" w:space="0" w:color="auto"/>
              <w:bottom w:val="single" w:sz="4" w:space="0" w:color="auto"/>
              <w:right w:val="single" w:sz="4" w:space="0" w:color="auto"/>
            </w:tcBorders>
            <w:shd w:val="clear" w:color="auto" w:fill="auto"/>
          </w:tcPr>
          <w:p w14:paraId="7141F405" w14:textId="77777777" w:rsidR="00392632" w:rsidRPr="000B0F52" w:rsidRDefault="00392632" w:rsidP="00392632">
            <w:pPr>
              <w:spacing w:before="60"/>
              <w:rPr>
                <w:rFonts w:ascii="Calibri" w:hAnsi="Calibri" w:cs="Arial"/>
                <w:sz w:val="18"/>
                <w:szCs w:val="18"/>
              </w:rPr>
            </w:pPr>
            <w:r w:rsidRPr="000B0F52">
              <w:rPr>
                <w:rFonts w:ascii="Calibri" w:hAnsi="Calibri" w:cs="Arial"/>
                <w:sz w:val="18"/>
                <w:szCs w:val="18"/>
              </w:rPr>
              <w:t>I/We raise poultry</w:t>
            </w:r>
          </w:p>
        </w:tc>
        <w:tc>
          <w:tcPr>
            <w:tcW w:w="5579" w:type="dxa"/>
            <w:tcBorders>
              <w:left w:val="single" w:sz="4" w:space="0" w:color="auto"/>
              <w:bottom w:val="nil"/>
              <w:right w:val="single" w:sz="4" w:space="0" w:color="auto"/>
            </w:tcBorders>
            <w:shd w:val="clear" w:color="auto" w:fill="auto"/>
          </w:tcPr>
          <w:p w14:paraId="0A3B600D" w14:textId="77777777" w:rsidR="00392632" w:rsidRPr="000B0F52" w:rsidRDefault="00392632" w:rsidP="000B0F52">
            <w:pPr>
              <w:spacing w:before="40" w:after="40"/>
              <w:ind w:right="-1152"/>
              <w:rPr>
                <w:rFonts w:ascii="Calibri" w:hAnsi="Calibri" w:cs="Arial"/>
                <w:sz w:val="18"/>
                <w:szCs w:val="18"/>
              </w:rPr>
            </w:pPr>
            <w:r w:rsidRPr="000B0F52">
              <w:rPr>
                <w:rFonts w:ascii="Calibri" w:hAnsi="Calibri" w:cs="Arial"/>
                <w:b/>
                <w:sz w:val="18"/>
                <w:szCs w:val="18"/>
              </w:rPr>
              <w:t xml:space="preserve">L2P: </w:t>
            </w:r>
            <w:r w:rsidRPr="000B0F52">
              <w:rPr>
                <w:rFonts w:ascii="Calibri" w:hAnsi="Calibri" w:cs="Arial"/>
                <w:sz w:val="18"/>
                <w:szCs w:val="18"/>
              </w:rPr>
              <w:t>Livestock Origin Poultry</w:t>
            </w:r>
          </w:p>
          <w:p w14:paraId="22E08C58" w14:textId="77777777" w:rsidR="00392632" w:rsidRPr="000B0F52" w:rsidRDefault="00392632" w:rsidP="000B0F52">
            <w:pPr>
              <w:spacing w:after="40"/>
              <w:ind w:right="-1152"/>
              <w:rPr>
                <w:rFonts w:ascii="Calibri" w:hAnsi="Calibri" w:cs="Arial"/>
                <w:bCs/>
                <w:sz w:val="18"/>
                <w:szCs w:val="18"/>
              </w:rPr>
            </w:pPr>
            <w:r w:rsidRPr="000B0F52">
              <w:rPr>
                <w:rFonts w:ascii="Calibri" w:hAnsi="Calibri" w:cs="Arial"/>
                <w:b/>
                <w:sz w:val="18"/>
                <w:szCs w:val="18"/>
              </w:rPr>
              <w:t xml:space="preserve">L3NR: </w:t>
            </w:r>
            <w:r w:rsidRPr="000B0F52">
              <w:rPr>
                <w:rFonts w:ascii="Calibri" w:hAnsi="Calibri" w:cs="Arial"/>
                <w:bCs/>
                <w:sz w:val="18"/>
                <w:szCs w:val="18"/>
              </w:rPr>
              <w:t xml:space="preserve">Livestock Feed </w:t>
            </w:r>
            <w:r w:rsidR="005270D2">
              <w:rPr>
                <w:rFonts w:ascii="Calibri" w:hAnsi="Calibri" w:cs="Arial"/>
                <w:bCs/>
                <w:sz w:val="18"/>
                <w:szCs w:val="18"/>
              </w:rPr>
              <w:t>&amp;</w:t>
            </w:r>
            <w:r w:rsidR="005270D2" w:rsidRPr="000B0F52">
              <w:rPr>
                <w:rFonts w:ascii="Calibri" w:hAnsi="Calibri" w:cs="Arial"/>
                <w:bCs/>
                <w:sz w:val="18"/>
                <w:szCs w:val="18"/>
              </w:rPr>
              <w:t xml:space="preserve"> </w:t>
            </w:r>
            <w:r w:rsidRPr="000B0F52">
              <w:rPr>
                <w:rFonts w:ascii="Calibri" w:hAnsi="Calibri" w:cs="Arial"/>
                <w:bCs/>
                <w:sz w:val="18"/>
                <w:szCs w:val="18"/>
              </w:rPr>
              <w:t xml:space="preserve">Water </w:t>
            </w:r>
            <w:r w:rsidR="00A438A2">
              <w:rPr>
                <w:rFonts w:ascii="Calibri" w:hAnsi="Calibri" w:cs="Arial"/>
                <w:bCs/>
                <w:sz w:val="18"/>
                <w:szCs w:val="18"/>
              </w:rPr>
              <w:t xml:space="preserve">- </w:t>
            </w:r>
            <w:r w:rsidR="00726525" w:rsidRPr="000B0F52">
              <w:rPr>
                <w:rFonts w:ascii="Calibri" w:hAnsi="Calibri" w:cs="Arial"/>
                <w:bCs/>
                <w:sz w:val="18"/>
                <w:szCs w:val="18"/>
              </w:rPr>
              <w:t>Non</w:t>
            </w:r>
            <w:r w:rsidR="00726525">
              <w:rPr>
                <w:rFonts w:ascii="Calibri" w:hAnsi="Calibri" w:cs="Arial"/>
                <w:bCs/>
                <w:sz w:val="18"/>
                <w:szCs w:val="18"/>
              </w:rPr>
              <w:t>-Ruminant</w:t>
            </w:r>
          </w:p>
          <w:p w14:paraId="1B74D999" w14:textId="77777777" w:rsidR="00392632" w:rsidRPr="000B0F52" w:rsidRDefault="00392632" w:rsidP="000B0F52">
            <w:pPr>
              <w:spacing w:after="40"/>
              <w:ind w:right="-1152"/>
              <w:rPr>
                <w:sz w:val="18"/>
                <w:szCs w:val="18"/>
              </w:rPr>
            </w:pPr>
            <w:r w:rsidRPr="000B0F52">
              <w:rPr>
                <w:rFonts w:ascii="Calibri" w:hAnsi="Calibri" w:cs="Arial"/>
                <w:b/>
                <w:bCs/>
                <w:sz w:val="18"/>
                <w:szCs w:val="18"/>
              </w:rPr>
              <w:t>L5A:</w:t>
            </w:r>
            <w:r w:rsidRPr="000B0F52">
              <w:rPr>
                <w:rFonts w:ascii="Calibri" w:hAnsi="Calibri" w:cs="Arial"/>
                <w:bCs/>
                <w:sz w:val="18"/>
                <w:szCs w:val="18"/>
              </w:rPr>
              <w:t xml:space="preserve"> Livestock Living Conditions - Avian</w:t>
            </w:r>
          </w:p>
        </w:tc>
      </w:tr>
      <w:tr w:rsidR="00E52364" w:rsidRPr="00081400" w14:paraId="49F0FFC3" w14:textId="77777777" w:rsidTr="00E73CEE">
        <w:trPr>
          <w:trHeight w:hRule="exact" w:val="43"/>
        </w:trPr>
        <w:tc>
          <w:tcPr>
            <w:tcW w:w="431" w:type="dxa"/>
            <w:vMerge/>
            <w:tcBorders>
              <w:top w:val="single" w:sz="4" w:space="0" w:color="auto"/>
              <w:left w:val="single" w:sz="4" w:space="0" w:color="auto"/>
              <w:bottom w:val="single" w:sz="4" w:space="0" w:color="auto"/>
              <w:right w:val="single" w:sz="4" w:space="0" w:color="auto"/>
            </w:tcBorders>
            <w:shd w:val="clear" w:color="auto" w:fill="auto"/>
          </w:tcPr>
          <w:p w14:paraId="7BE26338" w14:textId="77777777" w:rsidR="00392632" w:rsidRPr="00081400" w:rsidRDefault="00392632" w:rsidP="00392632">
            <w:pPr>
              <w:tabs>
                <w:tab w:val="left" w:pos="3150"/>
              </w:tabs>
              <w:spacing w:before="60"/>
              <w:jc w:val="center"/>
              <w:rPr>
                <w:rFonts w:ascii="Calibri" w:hAnsi="Calibri" w:cs="Arial"/>
                <w:sz w:val="18"/>
                <w:szCs w:val="18"/>
              </w:rPr>
            </w:pPr>
          </w:p>
        </w:tc>
        <w:tc>
          <w:tcPr>
            <w:tcW w:w="4655" w:type="dxa"/>
            <w:vMerge/>
            <w:tcBorders>
              <w:top w:val="single" w:sz="4" w:space="0" w:color="auto"/>
              <w:left w:val="single" w:sz="4" w:space="0" w:color="auto"/>
              <w:right w:val="single" w:sz="4" w:space="0" w:color="auto"/>
            </w:tcBorders>
            <w:shd w:val="clear" w:color="auto" w:fill="auto"/>
          </w:tcPr>
          <w:p w14:paraId="37055F98" w14:textId="77777777" w:rsidR="00392632" w:rsidRPr="000B0F52" w:rsidRDefault="00392632" w:rsidP="00392632">
            <w:pPr>
              <w:tabs>
                <w:tab w:val="left" w:pos="3150"/>
              </w:tabs>
              <w:spacing w:before="60"/>
              <w:rPr>
                <w:rFonts w:ascii="Calibri" w:hAnsi="Calibri" w:cs="Arial"/>
                <w:sz w:val="18"/>
                <w:szCs w:val="18"/>
              </w:rPr>
            </w:pPr>
          </w:p>
        </w:tc>
        <w:tc>
          <w:tcPr>
            <w:tcW w:w="5579" w:type="dxa"/>
            <w:tcBorders>
              <w:top w:val="nil"/>
              <w:left w:val="single" w:sz="4" w:space="0" w:color="auto"/>
              <w:right w:val="single" w:sz="4" w:space="0" w:color="auto"/>
            </w:tcBorders>
            <w:shd w:val="clear" w:color="auto" w:fill="auto"/>
          </w:tcPr>
          <w:p w14:paraId="6431149F" w14:textId="77777777" w:rsidR="00392632" w:rsidRPr="000B0F52" w:rsidRDefault="00392632" w:rsidP="00392632">
            <w:pPr>
              <w:rPr>
                <w:sz w:val="18"/>
                <w:szCs w:val="18"/>
              </w:rPr>
            </w:pPr>
          </w:p>
        </w:tc>
      </w:tr>
      <w:tr w:rsidR="00E52364" w:rsidRPr="00081400" w14:paraId="3242075E" w14:textId="77777777" w:rsidTr="00E73CEE">
        <w:trPr>
          <w:trHeight w:val="182"/>
        </w:trPr>
        <w:tc>
          <w:tcPr>
            <w:tcW w:w="431" w:type="dxa"/>
            <w:tcBorders>
              <w:top w:val="single" w:sz="4" w:space="0" w:color="auto"/>
              <w:left w:val="single" w:sz="4" w:space="0" w:color="auto"/>
              <w:bottom w:val="single" w:sz="4" w:space="0" w:color="auto"/>
              <w:right w:val="single" w:sz="4" w:space="0" w:color="auto"/>
            </w:tcBorders>
            <w:shd w:val="clear" w:color="auto" w:fill="auto"/>
          </w:tcPr>
          <w:p w14:paraId="3D90BA2D" w14:textId="77777777" w:rsidR="00392632" w:rsidRPr="00081400" w:rsidRDefault="00392632" w:rsidP="00392632">
            <w:pPr>
              <w:tabs>
                <w:tab w:val="left" w:pos="-18"/>
                <w:tab w:val="left" w:pos="3150"/>
              </w:tabs>
              <w:spacing w:before="60"/>
              <w:jc w:val="center"/>
              <w:rPr>
                <w:rFonts w:ascii="Calibri" w:hAnsi="Calibri" w:cs="Arial"/>
                <w:sz w:val="18"/>
                <w:szCs w:val="18"/>
              </w:rPr>
            </w:pPr>
            <w:r w:rsidRPr="00081400">
              <w:rPr>
                <w:rFonts w:ascii="Calibri" w:hAnsi="Calibri" w:cs="Arial"/>
                <w:sz w:val="18"/>
                <w:szCs w:val="18"/>
              </w:rPr>
              <w:fldChar w:fldCharType="begin">
                <w:ffData>
                  <w:name w:val="Check4"/>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top w:val="single" w:sz="4" w:space="0" w:color="auto"/>
              <w:left w:val="single" w:sz="4" w:space="0" w:color="auto"/>
              <w:right w:val="single" w:sz="4" w:space="0" w:color="auto"/>
            </w:tcBorders>
            <w:shd w:val="clear" w:color="auto" w:fill="auto"/>
          </w:tcPr>
          <w:p w14:paraId="74431E1F" w14:textId="77777777" w:rsidR="00392632" w:rsidRPr="000B0F52" w:rsidRDefault="00392632" w:rsidP="00392632">
            <w:pPr>
              <w:rPr>
                <w:rFonts w:ascii="Calibri" w:hAnsi="Calibri" w:cs="Arial"/>
                <w:sz w:val="18"/>
                <w:szCs w:val="18"/>
              </w:rPr>
            </w:pPr>
            <w:r w:rsidRPr="000B0F52">
              <w:rPr>
                <w:rFonts w:ascii="Calibri" w:hAnsi="Calibri" w:cs="Arial"/>
                <w:sz w:val="18"/>
                <w:szCs w:val="18"/>
              </w:rPr>
              <w:t>I/We raise pigs, rabbits, or other non-ruminant mammalian livestock.</w:t>
            </w:r>
          </w:p>
        </w:tc>
        <w:tc>
          <w:tcPr>
            <w:tcW w:w="5579" w:type="dxa"/>
            <w:tcBorders>
              <w:top w:val="single" w:sz="4" w:space="0" w:color="auto"/>
              <w:left w:val="single" w:sz="4" w:space="0" w:color="auto"/>
              <w:right w:val="single" w:sz="4" w:space="0" w:color="auto"/>
            </w:tcBorders>
            <w:shd w:val="clear" w:color="auto" w:fill="auto"/>
          </w:tcPr>
          <w:p w14:paraId="4DE779EE" w14:textId="77777777" w:rsidR="00392632" w:rsidRPr="000B0F52" w:rsidRDefault="00392632" w:rsidP="00392632">
            <w:pPr>
              <w:tabs>
                <w:tab w:val="left" w:pos="4410"/>
              </w:tabs>
              <w:spacing w:before="60"/>
              <w:ind w:right="-108"/>
              <w:rPr>
                <w:rFonts w:ascii="Calibri" w:hAnsi="Calibri" w:cs="Arial"/>
                <w:bCs/>
                <w:sz w:val="18"/>
                <w:szCs w:val="18"/>
              </w:rPr>
            </w:pPr>
            <w:r w:rsidRPr="000B0F52">
              <w:rPr>
                <w:rFonts w:ascii="Calibri" w:hAnsi="Calibri" w:cs="Arial"/>
                <w:b/>
                <w:sz w:val="18"/>
                <w:szCs w:val="18"/>
              </w:rPr>
              <w:t xml:space="preserve">L2M: </w:t>
            </w:r>
            <w:r w:rsidRPr="000B0F52">
              <w:rPr>
                <w:rFonts w:ascii="Calibri" w:hAnsi="Calibri" w:cs="Arial"/>
                <w:bCs/>
                <w:sz w:val="18"/>
                <w:szCs w:val="18"/>
              </w:rPr>
              <w:t xml:space="preserve"> Livestock Origin Mammalian</w:t>
            </w:r>
          </w:p>
          <w:p w14:paraId="443D843D" w14:textId="77777777" w:rsidR="00392632" w:rsidRPr="000B0F52" w:rsidRDefault="00392632" w:rsidP="00392632">
            <w:pPr>
              <w:tabs>
                <w:tab w:val="left" w:pos="4410"/>
              </w:tabs>
              <w:spacing w:before="60"/>
              <w:ind w:right="-108"/>
              <w:rPr>
                <w:rFonts w:ascii="Calibri" w:hAnsi="Calibri" w:cs="Arial"/>
                <w:bCs/>
                <w:sz w:val="18"/>
                <w:szCs w:val="18"/>
              </w:rPr>
            </w:pPr>
            <w:r w:rsidRPr="000B0F52">
              <w:rPr>
                <w:rFonts w:ascii="Calibri" w:hAnsi="Calibri" w:cs="Arial"/>
                <w:b/>
                <w:sz w:val="18"/>
                <w:szCs w:val="18"/>
              </w:rPr>
              <w:t xml:space="preserve">L3NR: </w:t>
            </w:r>
            <w:r w:rsidRPr="000B0F52">
              <w:rPr>
                <w:rFonts w:ascii="Calibri" w:hAnsi="Calibri" w:cs="Arial"/>
                <w:bCs/>
                <w:sz w:val="18"/>
                <w:szCs w:val="18"/>
              </w:rPr>
              <w:t xml:space="preserve"> Livestock Feed </w:t>
            </w:r>
            <w:r w:rsidR="005270D2">
              <w:rPr>
                <w:rFonts w:ascii="Calibri" w:hAnsi="Calibri" w:cs="Arial"/>
                <w:bCs/>
                <w:sz w:val="18"/>
                <w:szCs w:val="18"/>
              </w:rPr>
              <w:t>&amp;</w:t>
            </w:r>
            <w:r w:rsidR="005270D2" w:rsidRPr="000B0F52">
              <w:rPr>
                <w:rFonts w:ascii="Calibri" w:hAnsi="Calibri" w:cs="Arial"/>
                <w:bCs/>
                <w:sz w:val="18"/>
                <w:szCs w:val="18"/>
              </w:rPr>
              <w:t xml:space="preserve"> </w:t>
            </w:r>
            <w:r w:rsidRPr="000B0F52">
              <w:rPr>
                <w:rFonts w:ascii="Calibri" w:hAnsi="Calibri" w:cs="Arial"/>
                <w:bCs/>
                <w:sz w:val="18"/>
                <w:szCs w:val="18"/>
              </w:rPr>
              <w:t>Water</w:t>
            </w:r>
            <w:r w:rsidR="00A438A2">
              <w:rPr>
                <w:rFonts w:ascii="Calibri" w:hAnsi="Calibri" w:cs="Arial"/>
                <w:bCs/>
                <w:sz w:val="18"/>
                <w:szCs w:val="18"/>
              </w:rPr>
              <w:t xml:space="preserve"> –</w:t>
            </w:r>
            <w:r w:rsidRPr="000B0F52">
              <w:rPr>
                <w:rFonts w:ascii="Calibri" w:hAnsi="Calibri" w:cs="Arial"/>
                <w:bCs/>
                <w:sz w:val="18"/>
                <w:szCs w:val="18"/>
              </w:rPr>
              <w:t xml:space="preserve"> </w:t>
            </w:r>
            <w:r w:rsidR="00726525" w:rsidRPr="000B0F52">
              <w:rPr>
                <w:rFonts w:ascii="Calibri" w:hAnsi="Calibri" w:cs="Arial"/>
                <w:bCs/>
                <w:sz w:val="18"/>
                <w:szCs w:val="18"/>
              </w:rPr>
              <w:t>Non</w:t>
            </w:r>
            <w:r w:rsidR="00726525">
              <w:rPr>
                <w:rFonts w:ascii="Calibri" w:hAnsi="Calibri" w:cs="Arial"/>
                <w:bCs/>
                <w:sz w:val="18"/>
                <w:szCs w:val="18"/>
              </w:rPr>
              <w:t>-Ruminant</w:t>
            </w:r>
          </w:p>
          <w:p w14:paraId="0706FDC4" w14:textId="77777777" w:rsidR="00392632" w:rsidRPr="000B0F52" w:rsidRDefault="00392632" w:rsidP="00392632">
            <w:pPr>
              <w:tabs>
                <w:tab w:val="left" w:pos="4410"/>
              </w:tabs>
              <w:spacing w:before="60"/>
              <w:ind w:right="-108"/>
              <w:rPr>
                <w:rFonts w:ascii="Calibri" w:hAnsi="Calibri" w:cs="Arial"/>
                <w:sz w:val="18"/>
                <w:szCs w:val="18"/>
              </w:rPr>
            </w:pPr>
            <w:r w:rsidRPr="000B0F52">
              <w:rPr>
                <w:rFonts w:ascii="Calibri" w:hAnsi="Calibri" w:cs="Arial"/>
                <w:b/>
                <w:bCs/>
                <w:sz w:val="18"/>
                <w:szCs w:val="18"/>
              </w:rPr>
              <w:t xml:space="preserve">L5M: </w:t>
            </w:r>
            <w:r w:rsidRPr="000B0F52">
              <w:rPr>
                <w:rFonts w:ascii="Calibri" w:hAnsi="Calibri" w:cs="Arial"/>
                <w:bCs/>
                <w:sz w:val="18"/>
                <w:szCs w:val="18"/>
              </w:rPr>
              <w:t>Livestock Living Conditions - Mammalian</w:t>
            </w:r>
          </w:p>
        </w:tc>
      </w:tr>
      <w:tr w:rsidR="00E52364" w:rsidRPr="00081400" w14:paraId="36D84E93" w14:textId="77777777" w:rsidTr="00E73CEE">
        <w:trPr>
          <w:trHeight w:val="182"/>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A217FB6" w14:textId="77777777" w:rsidR="00392632" w:rsidRPr="00081400" w:rsidRDefault="00392632" w:rsidP="00392632">
            <w:pPr>
              <w:tabs>
                <w:tab w:val="left" w:pos="-18"/>
                <w:tab w:val="left" w:pos="3150"/>
              </w:tabs>
              <w:spacing w:before="60"/>
              <w:jc w:val="center"/>
              <w:rPr>
                <w:rFonts w:ascii="Calibri" w:hAnsi="Calibri" w:cs="Arial"/>
                <w:sz w:val="18"/>
                <w:szCs w:val="18"/>
              </w:rPr>
            </w:pPr>
            <w:r w:rsidRPr="00081400">
              <w:rPr>
                <w:rFonts w:ascii="Calibri" w:hAnsi="Calibri" w:cs="Arial"/>
                <w:sz w:val="18"/>
                <w:szCs w:val="18"/>
              </w:rPr>
              <w:fldChar w:fldCharType="begin">
                <w:ffData>
                  <w:name w:val="Check5"/>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top w:val="single" w:sz="4" w:space="0" w:color="auto"/>
              <w:left w:val="single" w:sz="4" w:space="0" w:color="auto"/>
              <w:right w:val="single" w:sz="4" w:space="0" w:color="auto"/>
            </w:tcBorders>
            <w:shd w:val="clear" w:color="auto" w:fill="auto"/>
          </w:tcPr>
          <w:p w14:paraId="622D256F" w14:textId="77777777" w:rsidR="00392632" w:rsidRPr="000B0F52" w:rsidRDefault="00392632" w:rsidP="00392632">
            <w:pPr>
              <w:rPr>
                <w:rFonts w:ascii="Calibri" w:hAnsi="Calibri" w:cs="Arial"/>
                <w:sz w:val="18"/>
                <w:szCs w:val="18"/>
              </w:rPr>
            </w:pPr>
            <w:r w:rsidRPr="000B0F52">
              <w:rPr>
                <w:rFonts w:ascii="Calibri" w:hAnsi="Calibri" w:cs="Arial"/>
                <w:sz w:val="18"/>
                <w:szCs w:val="18"/>
              </w:rPr>
              <w:t>I/We raise cattle, sheep, goats, or other ruminant livestock.</w:t>
            </w:r>
          </w:p>
        </w:tc>
        <w:tc>
          <w:tcPr>
            <w:tcW w:w="5579" w:type="dxa"/>
            <w:tcBorders>
              <w:top w:val="single" w:sz="4" w:space="0" w:color="auto"/>
              <w:left w:val="single" w:sz="4" w:space="0" w:color="auto"/>
              <w:right w:val="single" w:sz="4" w:space="0" w:color="auto"/>
            </w:tcBorders>
            <w:shd w:val="clear" w:color="auto" w:fill="auto"/>
          </w:tcPr>
          <w:p w14:paraId="7901F5A1" w14:textId="77777777" w:rsidR="00392632" w:rsidRPr="000B0F52" w:rsidRDefault="00392632" w:rsidP="00392632">
            <w:pPr>
              <w:tabs>
                <w:tab w:val="left" w:pos="4410"/>
              </w:tabs>
              <w:spacing w:before="60"/>
              <w:ind w:right="-108"/>
              <w:rPr>
                <w:rFonts w:ascii="Calibri" w:hAnsi="Calibri" w:cs="Arial"/>
                <w:bCs/>
                <w:sz w:val="18"/>
                <w:szCs w:val="18"/>
              </w:rPr>
            </w:pPr>
            <w:r w:rsidRPr="000B0F52">
              <w:rPr>
                <w:rFonts w:ascii="Calibri" w:hAnsi="Calibri" w:cs="Arial"/>
                <w:b/>
                <w:sz w:val="18"/>
                <w:szCs w:val="18"/>
              </w:rPr>
              <w:t xml:space="preserve">L2M: </w:t>
            </w:r>
            <w:r w:rsidRPr="000B0F52">
              <w:rPr>
                <w:rFonts w:ascii="Calibri" w:hAnsi="Calibri" w:cs="Arial"/>
                <w:bCs/>
                <w:sz w:val="18"/>
                <w:szCs w:val="18"/>
              </w:rPr>
              <w:t xml:space="preserve"> Livestock Origin Mammalian</w:t>
            </w:r>
          </w:p>
          <w:p w14:paraId="5B390751" w14:textId="77777777" w:rsidR="00392632" w:rsidRPr="000B0F52" w:rsidRDefault="00392632" w:rsidP="00392632">
            <w:pPr>
              <w:pStyle w:val="List2"/>
              <w:tabs>
                <w:tab w:val="left" w:pos="3445"/>
                <w:tab w:val="left" w:pos="5049"/>
              </w:tabs>
              <w:spacing w:before="40" w:after="40" w:line="240" w:lineRule="auto"/>
              <w:ind w:left="0" w:right="72" w:firstLine="0"/>
              <w:rPr>
                <w:rFonts w:ascii="Calibri" w:hAnsi="Calibri" w:cs="Arial"/>
                <w:bCs/>
                <w:sz w:val="18"/>
                <w:szCs w:val="18"/>
              </w:rPr>
            </w:pPr>
            <w:r w:rsidRPr="000B0F52">
              <w:rPr>
                <w:rFonts w:ascii="Calibri" w:hAnsi="Calibri" w:cs="Arial"/>
                <w:b/>
                <w:sz w:val="18"/>
                <w:szCs w:val="18"/>
              </w:rPr>
              <w:t xml:space="preserve">L3R: </w:t>
            </w:r>
            <w:r w:rsidRPr="000B0F52">
              <w:rPr>
                <w:rFonts w:ascii="Calibri" w:hAnsi="Calibri" w:cs="Arial"/>
                <w:bCs/>
                <w:sz w:val="18"/>
                <w:szCs w:val="18"/>
              </w:rPr>
              <w:t xml:space="preserve"> Livestock Feed </w:t>
            </w:r>
            <w:r w:rsidR="00A438A2">
              <w:rPr>
                <w:rFonts w:ascii="Calibri" w:hAnsi="Calibri" w:cs="Arial"/>
                <w:bCs/>
                <w:sz w:val="18"/>
                <w:szCs w:val="18"/>
              </w:rPr>
              <w:t xml:space="preserve">&amp; </w:t>
            </w:r>
            <w:r w:rsidRPr="000B0F52">
              <w:rPr>
                <w:rFonts w:ascii="Calibri" w:hAnsi="Calibri" w:cs="Arial"/>
                <w:bCs/>
                <w:sz w:val="18"/>
                <w:szCs w:val="18"/>
              </w:rPr>
              <w:t>Water</w:t>
            </w:r>
            <w:r w:rsidR="00A438A2">
              <w:rPr>
                <w:rFonts w:ascii="Calibri" w:hAnsi="Calibri" w:cs="Arial"/>
                <w:bCs/>
                <w:sz w:val="18"/>
                <w:szCs w:val="18"/>
              </w:rPr>
              <w:t xml:space="preserve"> -</w:t>
            </w:r>
            <w:r w:rsidRPr="000B0F52">
              <w:rPr>
                <w:rFonts w:ascii="Calibri" w:hAnsi="Calibri" w:cs="Arial"/>
                <w:bCs/>
                <w:sz w:val="18"/>
                <w:szCs w:val="18"/>
              </w:rPr>
              <w:t xml:space="preserve"> Ruminant</w:t>
            </w:r>
          </w:p>
          <w:p w14:paraId="35DA8292" w14:textId="77777777" w:rsidR="00392632" w:rsidRPr="000B0F52" w:rsidRDefault="00392632" w:rsidP="00392632">
            <w:pPr>
              <w:pStyle w:val="List2"/>
              <w:tabs>
                <w:tab w:val="left" w:pos="3445"/>
                <w:tab w:val="left" w:pos="5049"/>
              </w:tabs>
              <w:spacing w:before="40" w:after="40" w:line="240" w:lineRule="auto"/>
              <w:ind w:left="0" w:right="72" w:firstLine="0"/>
              <w:rPr>
                <w:rFonts w:ascii="Calibri" w:hAnsi="Calibri" w:cs="Arial"/>
                <w:bCs/>
                <w:sz w:val="18"/>
                <w:szCs w:val="18"/>
              </w:rPr>
            </w:pPr>
            <w:r w:rsidRPr="000B0F52">
              <w:rPr>
                <w:rFonts w:ascii="Calibri" w:hAnsi="Calibri" w:cs="Arial"/>
                <w:b/>
                <w:bCs/>
                <w:sz w:val="18"/>
                <w:szCs w:val="18"/>
              </w:rPr>
              <w:t xml:space="preserve">L5M: </w:t>
            </w:r>
            <w:r w:rsidRPr="000B0F52">
              <w:rPr>
                <w:rFonts w:ascii="Calibri" w:hAnsi="Calibri" w:cs="Arial"/>
                <w:bCs/>
                <w:sz w:val="18"/>
                <w:szCs w:val="18"/>
              </w:rPr>
              <w:t>Livestock Living Conditions - Mammalian</w:t>
            </w:r>
          </w:p>
          <w:p w14:paraId="1ACFF435" w14:textId="77777777" w:rsidR="00392632" w:rsidRPr="000B0F52" w:rsidRDefault="00392632" w:rsidP="00392632">
            <w:pPr>
              <w:tabs>
                <w:tab w:val="left" w:pos="4410"/>
              </w:tabs>
              <w:spacing w:before="60"/>
              <w:ind w:right="-108"/>
              <w:rPr>
                <w:rFonts w:ascii="Calibri" w:hAnsi="Calibri" w:cs="Arial"/>
                <w:b/>
                <w:sz w:val="18"/>
                <w:szCs w:val="18"/>
              </w:rPr>
            </w:pPr>
            <w:r w:rsidRPr="000B0F52">
              <w:rPr>
                <w:rFonts w:ascii="Calibri" w:hAnsi="Calibri" w:cs="Arial"/>
                <w:b/>
                <w:bCs/>
                <w:sz w:val="18"/>
                <w:szCs w:val="18"/>
              </w:rPr>
              <w:t>L6:</w:t>
            </w:r>
            <w:r w:rsidRPr="000B0F52">
              <w:rPr>
                <w:rFonts w:ascii="Calibri" w:hAnsi="Calibri" w:cs="Arial"/>
                <w:bCs/>
                <w:sz w:val="18"/>
                <w:szCs w:val="18"/>
              </w:rPr>
              <w:t xml:space="preserve"> </w:t>
            </w:r>
            <w:r w:rsidR="00A438A2">
              <w:rPr>
                <w:rFonts w:ascii="Calibri" w:hAnsi="Calibri" w:cs="Arial"/>
                <w:bCs/>
                <w:sz w:val="18"/>
                <w:szCs w:val="18"/>
              </w:rPr>
              <w:t xml:space="preserve">Livestock </w:t>
            </w:r>
            <w:r w:rsidRPr="000B0F52">
              <w:rPr>
                <w:rFonts w:ascii="Calibri" w:hAnsi="Calibri" w:cs="Arial"/>
                <w:bCs/>
                <w:sz w:val="18"/>
                <w:szCs w:val="18"/>
              </w:rPr>
              <w:t>Pasture Management Plan</w:t>
            </w:r>
          </w:p>
        </w:tc>
      </w:tr>
      <w:tr w:rsidR="00E52364" w:rsidRPr="00081400" w14:paraId="795C0F37" w14:textId="77777777" w:rsidTr="00E73CEE">
        <w:trPr>
          <w:trHeight w:val="341"/>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34B3585" w14:textId="77777777" w:rsidR="00392632" w:rsidRPr="00081400" w:rsidRDefault="00392632" w:rsidP="00392632">
            <w:pPr>
              <w:pStyle w:val="List2"/>
              <w:spacing w:before="60" w:line="240" w:lineRule="auto"/>
              <w:ind w:left="0" w:right="0" w:firstLine="0"/>
              <w:jc w:val="center"/>
              <w:rPr>
                <w:rFonts w:ascii="Calibri" w:hAnsi="Calibri" w:cs="Arial"/>
                <w:sz w:val="18"/>
                <w:szCs w:val="18"/>
              </w:rPr>
            </w:pPr>
            <w:r w:rsidRPr="00081400">
              <w:rPr>
                <w:rFonts w:ascii="Calibri" w:hAnsi="Calibri" w:cs="Arial"/>
                <w:sz w:val="18"/>
                <w:szCs w:val="18"/>
              </w:rPr>
              <w:fldChar w:fldCharType="begin">
                <w:ffData>
                  <w:name w:val="Check4"/>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left w:val="single" w:sz="4" w:space="0" w:color="auto"/>
              <w:right w:val="single" w:sz="4" w:space="0" w:color="auto"/>
            </w:tcBorders>
            <w:shd w:val="clear" w:color="auto" w:fill="auto"/>
          </w:tcPr>
          <w:p w14:paraId="1750FA2C" w14:textId="77777777" w:rsidR="00392632" w:rsidRPr="000B0F52" w:rsidRDefault="00392632" w:rsidP="00392632">
            <w:pPr>
              <w:pStyle w:val="List2"/>
              <w:tabs>
                <w:tab w:val="left" w:pos="446"/>
                <w:tab w:val="left" w:pos="792"/>
                <w:tab w:val="left" w:pos="3445"/>
                <w:tab w:val="left" w:pos="5049"/>
              </w:tabs>
              <w:spacing w:before="40" w:after="40" w:line="240" w:lineRule="auto"/>
              <w:ind w:left="432" w:right="0" w:hanging="432"/>
              <w:rPr>
                <w:rFonts w:ascii="Calibri" w:hAnsi="Calibri" w:cs="Arial"/>
                <w:sz w:val="18"/>
                <w:szCs w:val="18"/>
              </w:rPr>
            </w:pPr>
            <w:r w:rsidRPr="000B0F52">
              <w:rPr>
                <w:rFonts w:ascii="Calibri" w:hAnsi="Calibri" w:cs="Arial"/>
                <w:sz w:val="18"/>
                <w:szCs w:val="18"/>
              </w:rPr>
              <w:t xml:space="preserve">I/We perform any of the following activities on-farm or a contract facility performs the following: </w:t>
            </w:r>
          </w:p>
          <w:p w14:paraId="189A2F12" w14:textId="77777777" w:rsidR="00392632" w:rsidRPr="00F322F4" w:rsidRDefault="00392632" w:rsidP="00392632">
            <w:pPr>
              <w:pStyle w:val="List2"/>
              <w:numPr>
                <w:ilvl w:val="0"/>
                <w:numId w:val="10"/>
              </w:numPr>
              <w:tabs>
                <w:tab w:val="left" w:pos="446"/>
                <w:tab w:val="left" w:pos="720"/>
                <w:tab w:val="left" w:pos="3445"/>
                <w:tab w:val="left" w:pos="5049"/>
              </w:tabs>
              <w:spacing w:line="240" w:lineRule="auto"/>
              <w:ind w:right="0" w:hanging="274"/>
              <w:rPr>
                <w:rFonts w:ascii="Calibri" w:hAnsi="Calibri" w:cs="Arial"/>
                <w:sz w:val="18"/>
                <w:szCs w:val="18"/>
              </w:rPr>
            </w:pPr>
            <w:r w:rsidRPr="00F322F4">
              <w:rPr>
                <w:rFonts w:ascii="Calibri" w:hAnsi="Calibri" w:cs="Arial"/>
                <w:sz w:val="18"/>
                <w:szCs w:val="18"/>
              </w:rPr>
              <w:t xml:space="preserve">Sell organic products, including live </w:t>
            </w:r>
            <w:proofErr w:type="gramStart"/>
            <w:r w:rsidRPr="00F322F4">
              <w:rPr>
                <w:rFonts w:ascii="Calibri" w:hAnsi="Calibri" w:cs="Arial"/>
                <w:sz w:val="18"/>
                <w:szCs w:val="18"/>
              </w:rPr>
              <w:t>animals</w:t>
            </w:r>
            <w:proofErr w:type="gramEnd"/>
          </w:p>
          <w:p w14:paraId="6E0C8B25" w14:textId="77777777" w:rsidR="00392632" w:rsidRPr="000B0F52" w:rsidRDefault="00392632" w:rsidP="00392632">
            <w:pPr>
              <w:pStyle w:val="List2"/>
              <w:numPr>
                <w:ilvl w:val="0"/>
                <w:numId w:val="10"/>
              </w:numPr>
              <w:tabs>
                <w:tab w:val="left" w:pos="446"/>
                <w:tab w:val="left" w:pos="720"/>
                <w:tab w:val="left" w:pos="3445"/>
                <w:tab w:val="left" w:pos="5049"/>
              </w:tabs>
              <w:spacing w:line="240" w:lineRule="auto"/>
              <w:ind w:right="0" w:hanging="274"/>
              <w:rPr>
                <w:rFonts w:ascii="Calibri" w:hAnsi="Calibri" w:cs="Arial"/>
                <w:sz w:val="18"/>
                <w:szCs w:val="18"/>
              </w:rPr>
            </w:pPr>
            <w:r w:rsidRPr="000B0F52">
              <w:rPr>
                <w:rFonts w:ascii="Calibri" w:hAnsi="Calibri" w:cs="Arial"/>
                <w:sz w:val="18"/>
                <w:szCs w:val="18"/>
              </w:rPr>
              <w:t>Milk animals, cool and store milk</w:t>
            </w:r>
          </w:p>
          <w:p w14:paraId="724300D3" w14:textId="77777777" w:rsidR="00392632" w:rsidRPr="000B0F52" w:rsidRDefault="00392632" w:rsidP="00392632">
            <w:pPr>
              <w:pStyle w:val="List2"/>
              <w:numPr>
                <w:ilvl w:val="0"/>
                <w:numId w:val="10"/>
              </w:numPr>
              <w:tabs>
                <w:tab w:val="left" w:pos="446"/>
                <w:tab w:val="left" w:pos="720"/>
                <w:tab w:val="left" w:pos="3445"/>
                <w:tab w:val="left" w:pos="5049"/>
              </w:tabs>
              <w:spacing w:line="240" w:lineRule="auto"/>
              <w:ind w:right="0" w:hanging="274"/>
              <w:rPr>
                <w:rFonts w:ascii="Calibri" w:hAnsi="Calibri" w:cs="Arial"/>
                <w:sz w:val="18"/>
                <w:szCs w:val="18"/>
              </w:rPr>
            </w:pPr>
            <w:r w:rsidRPr="000B0F52">
              <w:rPr>
                <w:rFonts w:ascii="Calibri" w:hAnsi="Calibri" w:cs="Arial"/>
                <w:sz w:val="18"/>
                <w:szCs w:val="18"/>
              </w:rPr>
              <w:t xml:space="preserve">Mix, </w:t>
            </w:r>
            <w:proofErr w:type="gramStart"/>
            <w:r w:rsidRPr="000B0F52">
              <w:rPr>
                <w:rFonts w:ascii="Calibri" w:hAnsi="Calibri" w:cs="Arial"/>
                <w:sz w:val="18"/>
                <w:szCs w:val="18"/>
              </w:rPr>
              <w:t>mill</w:t>
            </w:r>
            <w:proofErr w:type="gramEnd"/>
            <w:r w:rsidRPr="000B0F52">
              <w:rPr>
                <w:rFonts w:ascii="Calibri" w:hAnsi="Calibri" w:cs="Arial"/>
                <w:sz w:val="18"/>
                <w:szCs w:val="18"/>
              </w:rPr>
              <w:t xml:space="preserve"> or grind livestock feed for use on farm </w:t>
            </w:r>
          </w:p>
          <w:p w14:paraId="0F839E8F" w14:textId="77777777" w:rsidR="00392632" w:rsidRPr="000B0F52" w:rsidRDefault="00392632" w:rsidP="00392632">
            <w:pPr>
              <w:pStyle w:val="List2"/>
              <w:numPr>
                <w:ilvl w:val="0"/>
                <w:numId w:val="10"/>
              </w:numPr>
              <w:tabs>
                <w:tab w:val="left" w:pos="446"/>
                <w:tab w:val="left" w:pos="720"/>
                <w:tab w:val="left" w:pos="3445"/>
                <w:tab w:val="left" w:pos="5049"/>
              </w:tabs>
              <w:spacing w:line="240" w:lineRule="auto"/>
              <w:ind w:right="0" w:hanging="274"/>
              <w:rPr>
                <w:rFonts w:ascii="Calibri" w:hAnsi="Calibri" w:cs="Arial"/>
                <w:sz w:val="18"/>
                <w:szCs w:val="18"/>
              </w:rPr>
            </w:pPr>
            <w:r w:rsidRPr="000B0F52">
              <w:rPr>
                <w:rFonts w:ascii="Calibri" w:hAnsi="Calibri" w:cs="Arial"/>
                <w:sz w:val="18"/>
                <w:szCs w:val="18"/>
              </w:rPr>
              <w:t xml:space="preserve">Wash and/or pack eggs </w:t>
            </w:r>
          </w:p>
          <w:p w14:paraId="476689D3" w14:textId="77777777" w:rsidR="00392632" w:rsidRPr="000B0F52" w:rsidRDefault="00392632" w:rsidP="00392632">
            <w:pPr>
              <w:pStyle w:val="List2"/>
              <w:numPr>
                <w:ilvl w:val="0"/>
                <w:numId w:val="10"/>
              </w:numPr>
              <w:tabs>
                <w:tab w:val="left" w:pos="446"/>
                <w:tab w:val="left" w:pos="720"/>
                <w:tab w:val="left" w:pos="3445"/>
                <w:tab w:val="left" w:pos="5049"/>
              </w:tabs>
              <w:spacing w:line="240" w:lineRule="auto"/>
              <w:ind w:right="0" w:hanging="274"/>
              <w:rPr>
                <w:rFonts w:ascii="Calibri" w:hAnsi="Calibri" w:cs="Arial"/>
                <w:sz w:val="18"/>
                <w:szCs w:val="18"/>
              </w:rPr>
            </w:pPr>
            <w:r w:rsidRPr="000B0F52">
              <w:rPr>
                <w:rFonts w:ascii="Calibri" w:hAnsi="Calibri" w:cs="Arial"/>
                <w:sz w:val="18"/>
                <w:szCs w:val="18"/>
              </w:rPr>
              <w:t xml:space="preserve">Cool, age, cut and wrap </w:t>
            </w:r>
            <w:proofErr w:type="gramStart"/>
            <w:r w:rsidRPr="000B0F52">
              <w:rPr>
                <w:rFonts w:ascii="Calibri" w:hAnsi="Calibri" w:cs="Arial"/>
                <w:sz w:val="18"/>
                <w:szCs w:val="18"/>
              </w:rPr>
              <w:t>meat</w:t>
            </w:r>
            <w:proofErr w:type="gramEnd"/>
            <w:r w:rsidRPr="000B0F52">
              <w:rPr>
                <w:rFonts w:ascii="Calibri" w:hAnsi="Calibri" w:cs="Arial"/>
                <w:sz w:val="18"/>
                <w:szCs w:val="18"/>
              </w:rPr>
              <w:t xml:space="preserve"> </w:t>
            </w:r>
          </w:p>
          <w:p w14:paraId="43C22E22" w14:textId="77777777" w:rsidR="00392632" w:rsidRPr="000B0F52" w:rsidRDefault="00392632" w:rsidP="00392632">
            <w:pPr>
              <w:pStyle w:val="List2"/>
              <w:numPr>
                <w:ilvl w:val="0"/>
                <w:numId w:val="10"/>
              </w:numPr>
              <w:tabs>
                <w:tab w:val="left" w:pos="720"/>
              </w:tabs>
              <w:spacing w:line="240" w:lineRule="auto"/>
              <w:ind w:right="0" w:hanging="274"/>
              <w:rPr>
                <w:rFonts w:ascii="Calibri" w:hAnsi="Calibri" w:cs="Arial"/>
                <w:sz w:val="18"/>
                <w:szCs w:val="18"/>
              </w:rPr>
            </w:pPr>
            <w:r w:rsidRPr="000B0F52">
              <w:rPr>
                <w:rFonts w:ascii="Calibri" w:hAnsi="Calibri" w:cs="Arial"/>
                <w:sz w:val="18"/>
                <w:szCs w:val="18"/>
              </w:rPr>
              <w:t>Process fiber</w:t>
            </w:r>
          </w:p>
        </w:tc>
        <w:tc>
          <w:tcPr>
            <w:tcW w:w="5579" w:type="dxa"/>
            <w:tcBorders>
              <w:left w:val="single" w:sz="4" w:space="0" w:color="auto"/>
              <w:bottom w:val="single" w:sz="4" w:space="0" w:color="auto"/>
              <w:right w:val="single" w:sz="4" w:space="0" w:color="auto"/>
            </w:tcBorders>
            <w:shd w:val="clear" w:color="auto" w:fill="auto"/>
          </w:tcPr>
          <w:p w14:paraId="0B7096F6" w14:textId="77777777" w:rsidR="00392632" w:rsidRPr="00060469" w:rsidRDefault="00392632" w:rsidP="00392632">
            <w:pPr>
              <w:tabs>
                <w:tab w:val="left" w:pos="4410"/>
              </w:tabs>
              <w:spacing w:before="60"/>
              <w:ind w:right="-108"/>
              <w:rPr>
                <w:rFonts w:ascii="Calibri" w:hAnsi="Calibri" w:cs="Arial"/>
                <w:sz w:val="18"/>
                <w:szCs w:val="18"/>
              </w:rPr>
            </w:pPr>
            <w:r w:rsidRPr="00060469">
              <w:rPr>
                <w:rFonts w:ascii="Calibri" w:hAnsi="Calibri" w:cs="Arial"/>
                <w:b/>
                <w:sz w:val="18"/>
                <w:szCs w:val="18"/>
              </w:rPr>
              <w:t xml:space="preserve">L7: </w:t>
            </w:r>
            <w:r w:rsidRPr="00060469">
              <w:rPr>
                <w:rFonts w:ascii="Calibri" w:hAnsi="Calibri" w:cs="Arial"/>
                <w:sz w:val="18"/>
                <w:szCs w:val="18"/>
              </w:rPr>
              <w:t>Livestock Product Processing</w:t>
            </w:r>
            <w:r w:rsidR="0099342D" w:rsidRPr="00060469">
              <w:rPr>
                <w:rFonts w:ascii="Calibri" w:hAnsi="Calibri" w:cs="Arial"/>
                <w:sz w:val="18"/>
                <w:szCs w:val="18"/>
              </w:rPr>
              <w:t>, Storage, &amp; Packaging</w:t>
            </w:r>
          </w:p>
        </w:tc>
      </w:tr>
      <w:tr w:rsidR="00E52364" w:rsidRPr="00081400" w14:paraId="54DFF3C7" w14:textId="77777777" w:rsidTr="00E73CEE">
        <w:trPr>
          <w:trHeight w:val="128"/>
        </w:trPr>
        <w:tc>
          <w:tcPr>
            <w:tcW w:w="431" w:type="dxa"/>
            <w:tcBorders>
              <w:top w:val="single" w:sz="4" w:space="0" w:color="auto"/>
              <w:left w:val="single" w:sz="4" w:space="0" w:color="auto"/>
              <w:bottom w:val="single" w:sz="4" w:space="0" w:color="auto"/>
              <w:right w:val="single" w:sz="4" w:space="0" w:color="auto"/>
            </w:tcBorders>
            <w:shd w:val="clear" w:color="auto" w:fill="auto"/>
          </w:tcPr>
          <w:p w14:paraId="5BC0A57E" w14:textId="77777777" w:rsidR="00392632" w:rsidRPr="00081400" w:rsidRDefault="00392632" w:rsidP="00392632">
            <w:pPr>
              <w:spacing w:before="60"/>
              <w:jc w:val="center"/>
              <w:rPr>
                <w:rFonts w:ascii="Calibri" w:hAnsi="Calibri" w:cs="Arial"/>
                <w:sz w:val="18"/>
                <w:szCs w:val="18"/>
              </w:rPr>
            </w:pPr>
            <w:r w:rsidRPr="00081400">
              <w:rPr>
                <w:rFonts w:ascii="Calibri" w:hAnsi="Calibri" w:cs="Arial"/>
                <w:sz w:val="18"/>
                <w:szCs w:val="18"/>
              </w:rPr>
              <w:fldChar w:fldCharType="begin">
                <w:ffData>
                  <w:name w:val="Check7"/>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left w:val="single" w:sz="4" w:space="0" w:color="auto"/>
              <w:right w:val="single" w:sz="4" w:space="0" w:color="auto"/>
            </w:tcBorders>
            <w:shd w:val="clear" w:color="auto" w:fill="auto"/>
          </w:tcPr>
          <w:p w14:paraId="0899BE00" w14:textId="77777777" w:rsidR="00392632" w:rsidRPr="000B0F52" w:rsidRDefault="00392632" w:rsidP="00392632">
            <w:pPr>
              <w:spacing w:before="60"/>
              <w:rPr>
                <w:rFonts w:ascii="Calibri" w:hAnsi="Calibri" w:cs="Arial"/>
                <w:sz w:val="18"/>
                <w:szCs w:val="18"/>
              </w:rPr>
            </w:pPr>
            <w:r w:rsidRPr="000B0F52">
              <w:rPr>
                <w:rFonts w:ascii="Calibri" w:hAnsi="Calibri" w:cs="Arial"/>
                <w:sz w:val="18"/>
                <w:szCs w:val="18"/>
              </w:rPr>
              <w:t>I/We transport (or contract out the transport of) organic livestock.</w:t>
            </w:r>
          </w:p>
        </w:tc>
        <w:tc>
          <w:tcPr>
            <w:tcW w:w="5579" w:type="dxa"/>
            <w:tcBorders>
              <w:left w:val="single" w:sz="4" w:space="0" w:color="auto"/>
              <w:right w:val="single" w:sz="4" w:space="0" w:color="auto"/>
            </w:tcBorders>
            <w:shd w:val="clear" w:color="auto" w:fill="auto"/>
          </w:tcPr>
          <w:p w14:paraId="0D1AB6B5" w14:textId="77777777" w:rsidR="00392632" w:rsidRPr="00060469" w:rsidRDefault="00392632" w:rsidP="000B0F52">
            <w:pPr>
              <w:pStyle w:val="List2"/>
              <w:tabs>
                <w:tab w:val="left" w:pos="4410"/>
              </w:tabs>
              <w:spacing w:before="60" w:line="240" w:lineRule="auto"/>
              <w:ind w:left="0" w:right="-108" w:firstLine="0"/>
              <w:rPr>
                <w:rFonts w:ascii="Calibri" w:hAnsi="Calibri" w:cs="Arial"/>
                <w:b/>
                <w:sz w:val="18"/>
                <w:szCs w:val="18"/>
              </w:rPr>
            </w:pPr>
            <w:r w:rsidRPr="00060469">
              <w:rPr>
                <w:rFonts w:ascii="Calibri" w:hAnsi="Calibri" w:cs="Arial"/>
                <w:b/>
                <w:sz w:val="18"/>
                <w:szCs w:val="18"/>
              </w:rPr>
              <w:t xml:space="preserve">L8: </w:t>
            </w:r>
            <w:r w:rsidR="0099342D" w:rsidRPr="00060469">
              <w:rPr>
                <w:rFonts w:ascii="Calibri" w:hAnsi="Calibri" w:cs="Arial"/>
                <w:b/>
                <w:sz w:val="18"/>
                <w:szCs w:val="18"/>
              </w:rPr>
              <w:t xml:space="preserve">Livestock Sales, Labeling, </w:t>
            </w:r>
            <w:r w:rsidRPr="00060469">
              <w:rPr>
                <w:rFonts w:ascii="Calibri" w:hAnsi="Calibri" w:cs="Arial"/>
                <w:bCs/>
                <w:sz w:val="18"/>
                <w:szCs w:val="18"/>
              </w:rPr>
              <w:t>Transport</w:t>
            </w:r>
            <w:r w:rsidR="0099342D" w:rsidRPr="00060469">
              <w:rPr>
                <w:rFonts w:ascii="Calibri" w:hAnsi="Calibri" w:cs="Arial"/>
                <w:bCs/>
                <w:sz w:val="18"/>
                <w:szCs w:val="18"/>
              </w:rPr>
              <w:t>,</w:t>
            </w:r>
            <w:r w:rsidRPr="00060469">
              <w:rPr>
                <w:rFonts w:ascii="Calibri" w:hAnsi="Calibri" w:cs="Arial"/>
                <w:bCs/>
                <w:sz w:val="18"/>
                <w:szCs w:val="18"/>
              </w:rPr>
              <w:t xml:space="preserve"> and Handling</w:t>
            </w:r>
          </w:p>
        </w:tc>
      </w:tr>
      <w:tr w:rsidR="00E52364" w:rsidRPr="00081400" w14:paraId="3373976A" w14:textId="77777777" w:rsidTr="00E73CEE">
        <w:trPr>
          <w:trHeight w:val="301"/>
        </w:trPr>
        <w:tc>
          <w:tcPr>
            <w:tcW w:w="431" w:type="dxa"/>
            <w:tcBorders>
              <w:top w:val="single" w:sz="4" w:space="0" w:color="auto"/>
              <w:left w:val="single" w:sz="4" w:space="0" w:color="auto"/>
              <w:bottom w:val="single" w:sz="4" w:space="0" w:color="auto"/>
              <w:right w:val="single" w:sz="4" w:space="0" w:color="auto"/>
            </w:tcBorders>
            <w:shd w:val="clear" w:color="auto" w:fill="auto"/>
          </w:tcPr>
          <w:p w14:paraId="2E97F1B6" w14:textId="77777777" w:rsidR="00392632" w:rsidRPr="00081400" w:rsidRDefault="00392632" w:rsidP="00392632">
            <w:pPr>
              <w:spacing w:before="60"/>
              <w:jc w:val="center"/>
              <w:rPr>
                <w:rFonts w:ascii="Calibri" w:hAnsi="Calibri" w:cs="Arial"/>
                <w:sz w:val="18"/>
                <w:szCs w:val="18"/>
              </w:rPr>
            </w:pPr>
            <w:r w:rsidRPr="00081400">
              <w:rPr>
                <w:rFonts w:ascii="Calibri" w:hAnsi="Calibri" w:cs="Arial"/>
                <w:sz w:val="18"/>
                <w:szCs w:val="18"/>
              </w:rPr>
              <w:fldChar w:fldCharType="begin">
                <w:ffData>
                  <w:name w:val="Check8"/>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left w:val="single" w:sz="4" w:space="0" w:color="auto"/>
              <w:right w:val="single" w:sz="4" w:space="0" w:color="auto"/>
            </w:tcBorders>
            <w:shd w:val="clear" w:color="auto" w:fill="auto"/>
          </w:tcPr>
          <w:p w14:paraId="1620937C" w14:textId="77777777" w:rsidR="00392632" w:rsidRPr="000B0F52" w:rsidRDefault="00392632" w:rsidP="0052462A">
            <w:pPr>
              <w:spacing w:before="60"/>
              <w:rPr>
                <w:rFonts w:ascii="Calibri" w:hAnsi="Calibri" w:cs="Arial"/>
                <w:sz w:val="18"/>
                <w:szCs w:val="18"/>
              </w:rPr>
            </w:pPr>
            <w:r w:rsidRPr="000B0F52">
              <w:rPr>
                <w:rFonts w:ascii="Calibri" w:hAnsi="Calibri" w:cs="Arial"/>
                <w:sz w:val="18"/>
                <w:szCs w:val="18"/>
              </w:rPr>
              <w:t>I/We grow crops, including forages</w:t>
            </w:r>
            <w:r w:rsidR="0052462A">
              <w:rPr>
                <w:rFonts w:ascii="Calibri" w:hAnsi="Calibri" w:cs="Arial"/>
                <w:sz w:val="18"/>
                <w:szCs w:val="18"/>
              </w:rPr>
              <w:t>,</w:t>
            </w:r>
            <w:r w:rsidRPr="000B0F52">
              <w:rPr>
                <w:rFonts w:ascii="Calibri" w:hAnsi="Calibri" w:cs="Arial"/>
                <w:sz w:val="18"/>
                <w:szCs w:val="18"/>
              </w:rPr>
              <w:t xml:space="preserve"> pasture</w:t>
            </w:r>
            <w:r w:rsidR="0052462A">
              <w:rPr>
                <w:rFonts w:ascii="Calibri" w:hAnsi="Calibri" w:cs="Arial"/>
                <w:sz w:val="18"/>
                <w:szCs w:val="18"/>
              </w:rPr>
              <w:t xml:space="preserve"> and</w:t>
            </w:r>
            <w:r w:rsidR="006E246D">
              <w:rPr>
                <w:rFonts w:ascii="Calibri" w:hAnsi="Calibri" w:cs="Arial"/>
                <w:sz w:val="18"/>
                <w:szCs w:val="18"/>
              </w:rPr>
              <w:t>/or have</w:t>
            </w:r>
            <w:r w:rsidR="0052462A">
              <w:rPr>
                <w:rFonts w:ascii="Calibri" w:hAnsi="Calibri" w:cs="Arial"/>
                <w:sz w:val="18"/>
                <w:szCs w:val="18"/>
              </w:rPr>
              <w:t xml:space="preserve"> outdoor access</w:t>
            </w:r>
            <w:r w:rsidR="006E246D">
              <w:rPr>
                <w:rFonts w:ascii="Calibri" w:hAnsi="Calibri" w:cs="Arial"/>
                <w:sz w:val="18"/>
                <w:szCs w:val="18"/>
              </w:rPr>
              <w:t xml:space="preserve"> for livestock</w:t>
            </w:r>
            <w:r w:rsidR="0052462A">
              <w:rPr>
                <w:rFonts w:ascii="Calibri" w:hAnsi="Calibri" w:cs="Arial"/>
                <w:sz w:val="18"/>
                <w:szCs w:val="18"/>
              </w:rPr>
              <w:t>.</w:t>
            </w:r>
            <w:r w:rsidRPr="000B0F52">
              <w:rPr>
                <w:rFonts w:ascii="Calibri" w:hAnsi="Calibri" w:cs="Arial"/>
                <w:sz w:val="18"/>
                <w:szCs w:val="18"/>
              </w:rPr>
              <w:t xml:space="preserve"> </w:t>
            </w:r>
          </w:p>
        </w:tc>
        <w:tc>
          <w:tcPr>
            <w:tcW w:w="5579" w:type="dxa"/>
            <w:tcBorders>
              <w:left w:val="single" w:sz="4" w:space="0" w:color="auto"/>
              <w:right w:val="single" w:sz="4" w:space="0" w:color="auto"/>
            </w:tcBorders>
            <w:shd w:val="clear" w:color="auto" w:fill="auto"/>
          </w:tcPr>
          <w:p w14:paraId="7AC6B0A5" w14:textId="77777777" w:rsidR="00392632" w:rsidRPr="000B0F52" w:rsidRDefault="00392632" w:rsidP="000B0F52">
            <w:pPr>
              <w:pStyle w:val="List2"/>
              <w:tabs>
                <w:tab w:val="left" w:pos="3445"/>
                <w:tab w:val="left" w:pos="5049"/>
              </w:tabs>
              <w:spacing w:before="40" w:after="40" w:line="240" w:lineRule="auto"/>
              <w:ind w:left="0" w:right="72" w:firstLine="0"/>
              <w:rPr>
                <w:rFonts w:ascii="Calibri" w:hAnsi="Calibri" w:cs="Arial"/>
                <w:sz w:val="18"/>
                <w:szCs w:val="18"/>
              </w:rPr>
            </w:pPr>
            <w:r w:rsidRPr="000B0F52">
              <w:rPr>
                <w:rFonts w:ascii="Calibri" w:hAnsi="Calibri" w:cs="Arial"/>
                <w:b/>
                <w:sz w:val="18"/>
                <w:szCs w:val="18"/>
              </w:rPr>
              <w:t>C1:</w:t>
            </w:r>
            <w:r w:rsidRPr="000B0F52">
              <w:rPr>
                <w:rFonts w:ascii="Calibri" w:hAnsi="Calibri" w:cs="Arial"/>
                <w:sz w:val="18"/>
                <w:szCs w:val="18"/>
              </w:rPr>
              <w:t xml:space="preserve"> </w:t>
            </w:r>
            <w:r w:rsidRPr="000B0F52">
              <w:rPr>
                <w:rFonts w:ascii="Calibri" w:hAnsi="Calibri" w:cs="Arial"/>
                <w:bCs/>
                <w:sz w:val="18"/>
                <w:szCs w:val="18"/>
              </w:rPr>
              <w:t xml:space="preserve">Activities Checklist </w:t>
            </w:r>
            <w:proofErr w:type="gramStart"/>
            <w:r w:rsidR="0015449E">
              <w:rPr>
                <w:rFonts w:ascii="Calibri" w:hAnsi="Calibri" w:cs="Arial"/>
                <w:bCs/>
                <w:sz w:val="18"/>
                <w:szCs w:val="18"/>
              </w:rPr>
              <w:t>For</w:t>
            </w:r>
            <w:proofErr w:type="gramEnd"/>
            <w:r w:rsidR="0015449E">
              <w:rPr>
                <w:rFonts w:ascii="Calibri" w:hAnsi="Calibri" w:cs="Arial"/>
                <w:bCs/>
                <w:sz w:val="18"/>
                <w:szCs w:val="18"/>
              </w:rPr>
              <w:t xml:space="preserve"> Growers</w:t>
            </w:r>
          </w:p>
        </w:tc>
      </w:tr>
      <w:tr w:rsidR="0052462A" w:rsidRPr="00081400" w14:paraId="049117DD" w14:textId="77777777" w:rsidTr="00E73CEE">
        <w:trPr>
          <w:trHeight w:val="129"/>
        </w:trPr>
        <w:tc>
          <w:tcPr>
            <w:tcW w:w="431" w:type="dxa"/>
            <w:tcBorders>
              <w:top w:val="single" w:sz="4" w:space="0" w:color="auto"/>
              <w:left w:val="single" w:sz="4" w:space="0" w:color="auto"/>
              <w:bottom w:val="single" w:sz="4" w:space="0" w:color="auto"/>
              <w:right w:val="single" w:sz="4" w:space="0" w:color="auto"/>
            </w:tcBorders>
            <w:shd w:val="clear" w:color="auto" w:fill="auto"/>
          </w:tcPr>
          <w:p w14:paraId="74847F84" w14:textId="77777777" w:rsidR="0052462A" w:rsidRPr="00081400" w:rsidRDefault="0052462A" w:rsidP="00392632">
            <w:pPr>
              <w:spacing w:before="60"/>
              <w:jc w:val="center"/>
              <w:rPr>
                <w:rFonts w:ascii="Calibri" w:hAnsi="Calibri" w:cs="Arial"/>
                <w:sz w:val="18"/>
                <w:szCs w:val="18"/>
              </w:rPr>
            </w:pPr>
            <w:r w:rsidRPr="00081400">
              <w:rPr>
                <w:rFonts w:ascii="Calibri" w:hAnsi="Calibri" w:cs="Arial"/>
                <w:sz w:val="18"/>
                <w:szCs w:val="18"/>
              </w:rPr>
              <w:fldChar w:fldCharType="begin">
                <w:ffData>
                  <w:name w:val="Check10"/>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left w:val="single" w:sz="4" w:space="0" w:color="auto"/>
              <w:right w:val="single" w:sz="4" w:space="0" w:color="auto"/>
            </w:tcBorders>
            <w:shd w:val="clear" w:color="auto" w:fill="auto"/>
          </w:tcPr>
          <w:p w14:paraId="1A1CEC22" w14:textId="77777777" w:rsidR="0052462A" w:rsidRPr="000B0F52" w:rsidRDefault="0052462A" w:rsidP="00392632">
            <w:pPr>
              <w:spacing w:before="60"/>
              <w:rPr>
                <w:rFonts w:ascii="Calibri" w:hAnsi="Calibri" w:cs="Arial"/>
                <w:sz w:val="18"/>
                <w:szCs w:val="18"/>
              </w:rPr>
            </w:pPr>
            <w:r w:rsidRPr="000B0F52">
              <w:rPr>
                <w:rFonts w:ascii="Calibri" w:hAnsi="Calibri" w:cs="Arial"/>
                <w:sz w:val="18"/>
                <w:szCs w:val="18"/>
              </w:rPr>
              <w:t>I/We are requesting direct full EU certification</w:t>
            </w:r>
          </w:p>
        </w:tc>
        <w:tc>
          <w:tcPr>
            <w:tcW w:w="5579" w:type="dxa"/>
            <w:tcBorders>
              <w:left w:val="single" w:sz="4" w:space="0" w:color="auto"/>
              <w:right w:val="single" w:sz="4" w:space="0" w:color="auto"/>
            </w:tcBorders>
            <w:shd w:val="clear" w:color="auto" w:fill="auto"/>
          </w:tcPr>
          <w:p w14:paraId="629B8D85" w14:textId="77777777" w:rsidR="0052462A" w:rsidRPr="000B0F52" w:rsidRDefault="0052462A" w:rsidP="00392632">
            <w:pPr>
              <w:pStyle w:val="List2"/>
              <w:tabs>
                <w:tab w:val="left" w:pos="4410"/>
              </w:tabs>
              <w:spacing w:before="60" w:line="240" w:lineRule="auto"/>
              <w:ind w:left="0" w:right="-108" w:firstLine="0"/>
              <w:rPr>
                <w:rFonts w:ascii="Calibri" w:hAnsi="Calibri" w:cs="Arial"/>
                <w:sz w:val="18"/>
                <w:szCs w:val="18"/>
              </w:rPr>
            </w:pPr>
            <w:r w:rsidRPr="000B0F52">
              <w:rPr>
                <w:rFonts w:ascii="Calibri" w:hAnsi="Calibri" w:cs="Arial"/>
                <w:b/>
                <w:sz w:val="18"/>
                <w:szCs w:val="18"/>
              </w:rPr>
              <w:t xml:space="preserve">EU: </w:t>
            </w:r>
            <w:r w:rsidRPr="000B0F52">
              <w:rPr>
                <w:rFonts w:ascii="Calibri" w:hAnsi="Calibri" w:cs="Arial"/>
                <w:sz w:val="18"/>
                <w:szCs w:val="18"/>
              </w:rPr>
              <w:t>Crop and Livestock EU Supplement</w:t>
            </w:r>
          </w:p>
        </w:tc>
      </w:tr>
      <w:tr w:rsidR="00D50994" w:rsidRPr="00081400" w14:paraId="3B123B53" w14:textId="77777777" w:rsidTr="00060469">
        <w:trPr>
          <w:trHeight w:val="1436"/>
        </w:trPr>
        <w:tc>
          <w:tcPr>
            <w:tcW w:w="431" w:type="dxa"/>
            <w:tcBorders>
              <w:top w:val="single" w:sz="4" w:space="0" w:color="auto"/>
              <w:left w:val="single" w:sz="4" w:space="0" w:color="auto"/>
              <w:bottom w:val="single" w:sz="4" w:space="0" w:color="auto"/>
              <w:right w:val="single" w:sz="4" w:space="0" w:color="auto"/>
            </w:tcBorders>
            <w:shd w:val="clear" w:color="auto" w:fill="auto"/>
          </w:tcPr>
          <w:p w14:paraId="4D4D2604" w14:textId="77777777" w:rsidR="00D50994" w:rsidRPr="00081400" w:rsidRDefault="00D50994" w:rsidP="00D50994">
            <w:pPr>
              <w:spacing w:before="60"/>
              <w:jc w:val="center"/>
              <w:rPr>
                <w:rFonts w:ascii="Calibri" w:hAnsi="Calibri" w:cs="Arial"/>
                <w:sz w:val="18"/>
                <w:szCs w:val="18"/>
              </w:rPr>
            </w:pPr>
            <w:r w:rsidRPr="00081400">
              <w:rPr>
                <w:rFonts w:ascii="Calibri" w:hAnsi="Calibri" w:cs="Arial"/>
                <w:sz w:val="18"/>
                <w:szCs w:val="18"/>
              </w:rPr>
              <w:fldChar w:fldCharType="begin">
                <w:ffData>
                  <w:name w:val="Check11"/>
                  <w:enabled/>
                  <w:calcOnExit w:val="0"/>
                  <w:checkBox>
                    <w:sizeAuto/>
                    <w:default w:val="0"/>
                  </w:checkBox>
                </w:ffData>
              </w:fldChar>
            </w:r>
            <w:r w:rsidRPr="00081400">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081400">
              <w:rPr>
                <w:rFonts w:ascii="Calibri" w:hAnsi="Calibri" w:cs="Arial"/>
                <w:sz w:val="18"/>
                <w:szCs w:val="18"/>
              </w:rPr>
              <w:fldChar w:fldCharType="end"/>
            </w:r>
          </w:p>
        </w:tc>
        <w:tc>
          <w:tcPr>
            <w:tcW w:w="4655" w:type="dxa"/>
            <w:tcBorders>
              <w:left w:val="single" w:sz="4" w:space="0" w:color="auto"/>
              <w:right w:val="single" w:sz="4" w:space="0" w:color="auto"/>
            </w:tcBorders>
            <w:shd w:val="clear" w:color="auto" w:fill="auto"/>
          </w:tcPr>
          <w:p w14:paraId="23B85227" w14:textId="77777777" w:rsidR="00D50994" w:rsidRDefault="00D50994" w:rsidP="00D50994">
            <w:pPr>
              <w:spacing w:before="60"/>
              <w:rPr>
                <w:rFonts w:ascii="Calibri" w:hAnsi="Calibri" w:cs="Arial"/>
                <w:sz w:val="18"/>
                <w:szCs w:val="18"/>
              </w:rPr>
            </w:pPr>
            <w:r w:rsidRPr="000B0F52">
              <w:rPr>
                <w:rFonts w:ascii="Calibri" w:hAnsi="Calibri" w:cs="Arial"/>
                <w:sz w:val="18"/>
                <w:szCs w:val="18"/>
              </w:rPr>
              <w:t xml:space="preserve">I/We process, </w:t>
            </w:r>
            <w:proofErr w:type="gramStart"/>
            <w:r w:rsidRPr="000B0F52">
              <w:rPr>
                <w:rFonts w:ascii="Calibri" w:hAnsi="Calibri" w:cs="Arial"/>
                <w:sz w:val="18"/>
                <w:szCs w:val="18"/>
              </w:rPr>
              <w:t>package</w:t>
            </w:r>
            <w:proofErr w:type="gramEnd"/>
            <w:r w:rsidRPr="000B0F52">
              <w:rPr>
                <w:rFonts w:ascii="Calibri" w:hAnsi="Calibri" w:cs="Arial"/>
                <w:sz w:val="18"/>
                <w:szCs w:val="18"/>
              </w:rPr>
              <w:t xml:space="preserve"> or otherwise handle products at facilities to be certified as part of this operation</w:t>
            </w:r>
            <w:r>
              <w:rPr>
                <w:rFonts w:ascii="Calibri" w:hAnsi="Calibri" w:cs="Arial"/>
                <w:sz w:val="18"/>
                <w:szCs w:val="18"/>
              </w:rPr>
              <w:t>, including but not limited to:</w:t>
            </w:r>
          </w:p>
          <w:p w14:paraId="71346ED1" w14:textId="77777777" w:rsidR="00D50994" w:rsidRPr="00D50994" w:rsidRDefault="00D50994" w:rsidP="00B07F4D">
            <w:pPr>
              <w:numPr>
                <w:ilvl w:val="0"/>
                <w:numId w:val="11"/>
              </w:numPr>
              <w:ind w:left="547"/>
              <w:rPr>
                <w:rFonts w:ascii="Calibri" w:hAnsi="Calibri" w:cs="Arial"/>
                <w:sz w:val="18"/>
                <w:szCs w:val="18"/>
              </w:rPr>
            </w:pPr>
            <w:r w:rsidRPr="00D50994">
              <w:rPr>
                <w:rFonts w:ascii="Calibri" w:hAnsi="Calibri" w:cs="Arial"/>
                <w:sz w:val="18"/>
                <w:szCs w:val="18"/>
              </w:rPr>
              <w:t>Produce products that are organic and non-</w:t>
            </w:r>
            <w:proofErr w:type="gramStart"/>
            <w:r w:rsidRPr="00D50994">
              <w:rPr>
                <w:rFonts w:ascii="Calibri" w:hAnsi="Calibri" w:cs="Arial"/>
                <w:sz w:val="18"/>
                <w:szCs w:val="18"/>
              </w:rPr>
              <w:t>organic</w:t>
            </w:r>
            <w:proofErr w:type="gramEnd"/>
          </w:p>
          <w:p w14:paraId="038C412A" w14:textId="77777777" w:rsidR="00D50994" w:rsidRDefault="00D50994" w:rsidP="00B07F4D">
            <w:pPr>
              <w:numPr>
                <w:ilvl w:val="0"/>
                <w:numId w:val="11"/>
              </w:numPr>
              <w:ind w:left="547"/>
              <w:rPr>
                <w:rFonts w:ascii="Calibri" w:hAnsi="Calibri" w:cs="Arial"/>
                <w:sz w:val="18"/>
                <w:szCs w:val="18"/>
              </w:rPr>
            </w:pPr>
            <w:r w:rsidRPr="00D50994">
              <w:rPr>
                <w:rFonts w:ascii="Calibri" w:hAnsi="Calibri" w:cs="Arial"/>
                <w:sz w:val="18"/>
                <w:szCs w:val="18"/>
              </w:rPr>
              <w:t>Process products for other operations</w:t>
            </w:r>
          </w:p>
          <w:p w14:paraId="36AC97B0" w14:textId="77777777" w:rsidR="003B6EC5" w:rsidRPr="00D50994" w:rsidRDefault="003B6EC5" w:rsidP="00B07F4D">
            <w:pPr>
              <w:numPr>
                <w:ilvl w:val="0"/>
                <w:numId w:val="11"/>
              </w:numPr>
              <w:ind w:left="547"/>
              <w:rPr>
                <w:rFonts w:ascii="Calibri" w:hAnsi="Calibri" w:cs="Arial"/>
                <w:sz w:val="18"/>
                <w:szCs w:val="18"/>
              </w:rPr>
            </w:pPr>
            <w:r>
              <w:rPr>
                <w:rFonts w:ascii="Calibri" w:hAnsi="Calibri" w:cs="Arial"/>
                <w:sz w:val="18"/>
                <w:szCs w:val="18"/>
              </w:rPr>
              <w:t>Slaughter and/or eviscerate animals</w:t>
            </w:r>
          </w:p>
        </w:tc>
        <w:tc>
          <w:tcPr>
            <w:tcW w:w="5579" w:type="dxa"/>
            <w:tcBorders>
              <w:left w:val="single" w:sz="4" w:space="0" w:color="auto"/>
              <w:right w:val="single" w:sz="4" w:space="0" w:color="auto"/>
            </w:tcBorders>
            <w:shd w:val="clear" w:color="auto" w:fill="auto"/>
          </w:tcPr>
          <w:p w14:paraId="164413F5" w14:textId="77777777" w:rsidR="00D50994" w:rsidRPr="00B07F4D" w:rsidRDefault="00D50994" w:rsidP="00D50994">
            <w:pPr>
              <w:pStyle w:val="List2"/>
              <w:tabs>
                <w:tab w:val="left" w:pos="0"/>
                <w:tab w:val="left" w:pos="3445"/>
                <w:tab w:val="left" w:pos="4410"/>
                <w:tab w:val="left" w:pos="5049"/>
              </w:tabs>
              <w:spacing w:before="40" w:after="40" w:line="240" w:lineRule="auto"/>
              <w:ind w:left="0" w:right="72" w:firstLine="0"/>
              <w:rPr>
                <w:rFonts w:ascii="Calibri" w:hAnsi="Calibri" w:cs="Arial"/>
                <w:b/>
                <w:sz w:val="18"/>
                <w:szCs w:val="18"/>
              </w:rPr>
            </w:pPr>
            <w:r w:rsidRPr="00B07F4D">
              <w:rPr>
                <w:rFonts w:ascii="Calibri" w:hAnsi="Calibri" w:cs="Arial"/>
                <w:b/>
                <w:sz w:val="18"/>
                <w:szCs w:val="18"/>
              </w:rPr>
              <w:t>Review: H1:</w:t>
            </w:r>
            <w:r w:rsidRPr="00B07F4D">
              <w:rPr>
                <w:rFonts w:ascii="Calibri" w:hAnsi="Calibri" w:cs="Arial"/>
                <w:sz w:val="18"/>
                <w:szCs w:val="18"/>
              </w:rPr>
              <w:t xml:space="preserve"> Handler Activities Checklist</w:t>
            </w:r>
          </w:p>
          <w:p w14:paraId="4CBE4963" w14:textId="77777777" w:rsidR="00D50994" w:rsidRPr="000B0F52" w:rsidRDefault="00D50994" w:rsidP="00D50994">
            <w:pPr>
              <w:pStyle w:val="List2"/>
              <w:tabs>
                <w:tab w:val="left" w:pos="4410"/>
              </w:tabs>
              <w:spacing w:before="60" w:line="240" w:lineRule="auto"/>
              <w:ind w:left="0" w:right="-108" w:firstLine="0"/>
              <w:rPr>
                <w:rFonts w:ascii="Calibri" w:hAnsi="Calibri" w:cs="Arial"/>
                <w:sz w:val="18"/>
                <w:szCs w:val="18"/>
              </w:rPr>
            </w:pPr>
            <w:r w:rsidRPr="00B07F4D">
              <w:rPr>
                <w:rFonts w:ascii="Calibri" w:hAnsi="Calibri" w:cs="Arial"/>
                <w:bCs/>
                <w:sz w:val="18"/>
                <w:szCs w:val="18"/>
              </w:rPr>
              <w:t>Contact OTCO to determine if Handling Certification scope is required</w:t>
            </w:r>
          </w:p>
        </w:tc>
      </w:tr>
    </w:tbl>
    <w:p w14:paraId="457AA942" w14:textId="77777777" w:rsidR="00383910" w:rsidRPr="000B0F52" w:rsidRDefault="00383910" w:rsidP="00383910">
      <w:pPr>
        <w:rPr>
          <w:rFonts w:ascii="Calibri" w:hAnsi="Calibri"/>
          <w:vanish/>
          <w:sz w:val="10"/>
          <w:szCs w:val="10"/>
        </w:rPr>
      </w:pPr>
    </w:p>
    <w:p w14:paraId="0DBC151B" w14:textId="77777777" w:rsidR="00383910" w:rsidRPr="00CA4701" w:rsidRDefault="00383910" w:rsidP="00383910">
      <w:pPr>
        <w:rPr>
          <w:rFonts w:ascii="Calibri" w:hAnsi="Calibri"/>
          <w:vanish/>
          <w:sz w:val="20"/>
          <w:szCs w:val="20"/>
        </w:rPr>
      </w:pPr>
    </w:p>
    <w:p w14:paraId="03827545" w14:textId="77777777" w:rsidR="00383910" w:rsidRPr="00CA4701" w:rsidRDefault="00383910" w:rsidP="000B0F52">
      <w:pPr>
        <w:rPr>
          <w:rFonts w:ascii="Calibri" w:hAnsi="Calibri" w:cs="Arial"/>
          <w:sz w:val="20"/>
          <w:szCs w:val="20"/>
        </w:rPr>
      </w:pPr>
    </w:p>
    <w:sectPr w:rsidR="00383910" w:rsidRPr="00CA4701" w:rsidSect="0095502C">
      <w:headerReference w:type="default" r:id="rId9"/>
      <w:footerReference w:type="default" r:id="rId10"/>
      <w:type w:val="nextColumn"/>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008A" w14:textId="77777777" w:rsidR="00FF4E90" w:rsidRDefault="00FF4E90">
      <w:r>
        <w:separator/>
      </w:r>
    </w:p>
  </w:endnote>
  <w:endnote w:type="continuationSeparator" w:id="0">
    <w:p w14:paraId="471CFE75" w14:textId="77777777" w:rsidR="00FF4E90" w:rsidRDefault="00FF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Roman">
    <w:altName w:val="Courier New"/>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6D63" w14:textId="77777777" w:rsidR="00FD4483" w:rsidRPr="007A6823" w:rsidRDefault="00DF07E7" w:rsidP="00EC2D7B">
    <w:pPr>
      <w:pStyle w:val="Footer"/>
      <w:jc w:val="center"/>
      <w:rPr>
        <w:rFonts w:ascii="Calibri" w:hAnsi="Calibri" w:cs="Arial"/>
        <w:b/>
        <w:sz w:val="20"/>
        <w:szCs w:val="20"/>
      </w:rPr>
    </w:pPr>
    <w:r>
      <w:rPr>
        <w:rFonts w:ascii="Calibri" w:hAnsi="Calibri" w:cs="Arial"/>
        <w:b/>
        <w:sz w:val="20"/>
        <w:szCs w:val="20"/>
        <w:lang w:val="en-US"/>
      </w:rPr>
      <w:t>PO Box 368</w:t>
    </w:r>
    <w:r w:rsidR="00FD4483" w:rsidRPr="007A6823">
      <w:rPr>
        <w:rFonts w:ascii="Calibri" w:hAnsi="Calibri" w:cs="Arial"/>
        <w:b/>
        <w:sz w:val="20"/>
        <w:szCs w:val="20"/>
      </w:rPr>
      <w:t>, Corvallis, OR 9733</w:t>
    </w:r>
    <w:r>
      <w:rPr>
        <w:rFonts w:ascii="Calibri" w:hAnsi="Calibri" w:cs="Arial"/>
        <w:b/>
        <w:sz w:val="20"/>
        <w:szCs w:val="20"/>
        <w:lang w:val="en-US"/>
      </w:rPr>
      <w:t>9</w:t>
    </w:r>
    <w:r w:rsidR="00FD4483" w:rsidRPr="007A6823">
      <w:rPr>
        <w:rFonts w:ascii="Calibri" w:hAnsi="Calibri" w:cs="Arial"/>
        <w:b/>
        <w:sz w:val="20"/>
        <w:szCs w:val="20"/>
      </w:rPr>
      <w:t xml:space="preserve">, 503-378-0690 | 1-877-378-0690 | </w:t>
    </w:r>
    <w:hyperlink r:id="rId1" w:history="1">
      <w:r w:rsidR="00FD4483" w:rsidRPr="007A6823">
        <w:rPr>
          <w:rFonts w:ascii="Calibri" w:hAnsi="Calibri" w:cs="Arial"/>
          <w:b/>
          <w:sz w:val="20"/>
          <w:szCs w:val="20"/>
        </w:rPr>
        <w:t>organic@tilth.org</w:t>
      </w:r>
    </w:hyperlink>
  </w:p>
  <w:p w14:paraId="2A08279D" w14:textId="77777777" w:rsidR="00FD4483" w:rsidRDefault="00FD4483" w:rsidP="009E4160">
    <w:pPr>
      <w:pStyle w:val="Footer"/>
      <w:rPr>
        <w:rFonts w:ascii="Calibri" w:hAnsi="Calibri" w:cs="Arial"/>
        <w:sz w:val="16"/>
        <w:szCs w:val="16"/>
      </w:rPr>
    </w:pPr>
  </w:p>
  <w:p w14:paraId="15E471CE" w14:textId="43379935" w:rsidR="00FD4483" w:rsidRPr="00B07F4D" w:rsidRDefault="00FD4483" w:rsidP="009E4160">
    <w:pPr>
      <w:pStyle w:val="Footer"/>
      <w:rPr>
        <w:rFonts w:ascii="Calibri" w:hAnsi="Calibri" w:cs="Arial"/>
        <w:sz w:val="16"/>
        <w:szCs w:val="16"/>
        <w:lang w:val="en-US"/>
      </w:rPr>
    </w:pPr>
    <w:r>
      <w:rPr>
        <w:rFonts w:ascii="Calibri" w:hAnsi="Calibri" w:cs="Arial"/>
        <w:sz w:val="16"/>
        <w:szCs w:val="16"/>
      </w:rPr>
      <w:t>L1-Livestock</w:t>
    </w:r>
    <w:r w:rsidRPr="00CA4701">
      <w:rPr>
        <w:rFonts w:ascii="Calibri" w:hAnsi="Calibri" w:cs="Arial"/>
        <w:sz w:val="16"/>
        <w:szCs w:val="16"/>
      </w:rPr>
      <w:t xml:space="preserve"> Activities Checklist rev. </w:t>
    </w:r>
    <w:r w:rsidR="000A7B68">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E5BD" w14:textId="77777777" w:rsidR="00FF4E90" w:rsidRDefault="00FF4E90">
      <w:r>
        <w:separator/>
      </w:r>
    </w:p>
  </w:footnote>
  <w:footnote w:type="continuationSeparator" w:id="0">
    <w:p w14:paraId="388CFE0D" w14:textId="77777777" w:rsidR="00FF4E90" w:rsidRDefault="00FF4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71"/>
      <w:gridCol w:w="7232"/>
      <w:gridCol w:w="1777"/>
    </w:tblGrid>
    <w:tr w:rsidR="00FD4483" w14:paraId="74A1299F" w14:textId="77777777" w:rsidTr="001E2B11">
      <w:trPr>
        <w:trHeight w:val="368"/>
        <w:jc w:val="center"/>
      </w:trPr>
      <w:tc>
        <w:tcPr>
          <w:tcW w:w="1776" w:type="dxa"/>
          <w:vMerge w:val="restart"/>
          <w:shd w:val="clear" w:color="auto" w:fill="auto"/>
        </w:tcPr>
        <w:p w14:paraId="213D5570" w14:textId="77777777" w:rsidR="00FD4483" w:rsidRDefault="005F1B06" w:rsidP="00171314">
          <w:pPr>
            <w:pStyle w:val="Header"/>
            <w:tabs>
              <w:tab w:val="clear" w:pos="4320"/>
              <w:tab w:val="clear" w:pos="8640"/>
            </w:tabs>
          </w:pPr>
          <w:r>
            <w:rPr>
              <w:lang w:val="en-US"/>
            </w:rPr>
            <w:t xml:space="preserve"> </w:t>
          </w:r>
          <w:r w:rsidR="0059260A">
            <w:rPr>
              <w:noProof/>
            </w:rPr>
            <w:drawing>
              <wp:inline distT="0" distB="0" distL="0" distR="0" wp14:anchorId="3E066E98" wp14:editId="17CD835B">
                <wp:extent cx="731520" cy="76200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62000"/>
                        </a:xfrm>
                        <a:prstGeom prst="rect">
                          <a:avLst/>
                        </a:prstGeom>
                        <a:noFill/>
                        <a:ln>
                          <a:noFill/>
                        </a:ln>
                      </pic:spPr>
                    </pic:pic>
                  </a:graphicData>
                </a:graphic>
              </wp:inline>
            </w:drawing>
          </w:r>
        </w:p>
      </w:tc>
      <w:tc>
        <w:tcPr>
          <w:tcW w:w="7308" w:type="dxa"/>
          <w:shd w:val="clear" w:color="auto" w:fill="auto"/>
          <w:vAlign w:val="center"/>
        </w:tcPr>
        <w:p w14:paraId="49036D7F" w14:textId="77777777" w:rsidR="00FD4483" w:rsidRPr="002517F1" w:rsidRDefault="003B6EC5" w:rsidP="00507F74">
          <w:pPr>
            <w:pStyle w:val="Header"/>
            <w:tabs>
              <w:tab w:val="clear" w:pos="4320"/>
              <w:tab w:val="clear" w:pos="8640"/>
            </w:tabs>
            <w:jc w:val="center"/>
            <w:rPr>
              <w:rFonts w:ascii="Calibri" w:hAnsi="Calibri"/>
              <w:b/>
              <w:sz w:val="40"/>
              <w:szCs w:val="40"/>
            </w:rPr>
          </w:pPr>
          <w:r>
            <w:rPr>
              <w:rFonts w:ascii="Calibri" w:hAnsi="Calibri"/>
              <w:b/>
              <w:sz w:val="40"/>
              <w:szCs w:val="40"/>
              <w:lang w:val="en-US"/>
            </w:rPr>
            <w:t xml:space="preserve">LIVESTOCK </w:t>
          </w:r>
          <w:r w:rsidR="00FD4483">
            <w:rPr>
              <w:rFonts w:ascii="Calibri" w:hAnsi="Calibri"/>
              <w:b/>
              <w:sz w:val="40"/>
              <w:szCs w:val="40"/>
            </w:rPr>
            <w:t>ACTIVITIES CHECKLIST</w:t>
          </w:r>
        </w:p>
      </w:tc>
      <w:tc>
        <w:tcPr>
          <w:tcW w:w="1786" w:type="dxa"/>
          <w:vMerge w:val="restart"/>
          <w:shd w:val="clear" w:color="auto" w:fill="auto"/>
          <w:vAlign w:val="center"/>
        </w:tcPr>
        <w:p w14:paraId="238C89BD" w14:textId="77777777" w:rsidR="00FD4483" w:rsidRPr="002517F1" w:rsidRDefault="00FD4483" w:rsidP="00171314">
          <w:pPr>
            <w:pStyle w:val="Header"/>
            <w:tabs>
              <w:tab w:val="clear" w:pos="4320"/>
              <w:tab w:val="clear" w:pos="8640"/>
            </w:tabs>
            <w:jc w:val="center"/>
            <w:rPr>
              <w:rFonts w:ascii="Rockwell" w:hAnsi="Rockwell"/>
              <w:b/>
              <w:u w:val="single"/>
            </w:rPr>
          </w:pPr>
          <w:r w:rsidRPr="002517F1">
            <w:rPr>
              <w:rFonts w:ascii="Rockwell" w:hAnsi="Rockwell"/>
              <w:b/>
              <w:u w:val="single"/>
            </w:rPr>
            <w:t>Section</w:t>
          </w:r>
        </w:p>
        <w:p w14:paraId="618CE103" w14:textId="77777777" w:rsidR="00FD4483" w:rsidRPr="00E565F6" w:rsidRDefault="00FD4483" w:rsidP="00171314">
          <w:pPr>
            <w:pStyle w:val="Header"/>
            <w:tabs>
              <w:tab w:val="clear" w:pos="4320"/>
              <w:tab w:val="clear" w:pos="8640"/>
            </w:tabs>
            <w:jc w:val="center"/>
            <w:rPr>
              <w:rFonts w:ascii="Rockwell" w:hAnsi="Rockwell"/>
              <w:b/>
              <w:sz w:val="62"/>
              <w:szCs w:val="62"/>
            </w:rPr>
          </w:pPr>
          <w:r>
            <w:rPr>
              <w:rFonts w:ascii="Rockwell" w:hAnsi="Rockwell"/>
              <w:b/>
              <w:sz w:val="62"/>
              <w:szCs w:val="62"/>
            </w:rPr>
            <w:t>L1</w:t>
          </w:r>
        </w:p>
      </w:tc>
    </w:tr>
    <w:tr w:rsidR="00FD4483" w14:paraId="099672FB" w14:textId="77777777" w:rsidTr="001E2B11">
      <w:trPr>
        <w:jc w:val="center"/>
      </w:trPr>
      <w:tc>
        <w:tcPr>
          <w:tcW w:w="1776" w:type="dxa"/>
          <w:vMerge/>
          <w:shd w:val="clear" w:color="auto" w:fill="auto"/>
        </w:tcPr>
        <w:p w14:paraId="65C6AA6D" w14:textId="77777777" w:rsidR="00FD4483" w:rsidRDefault="00FD4483" w:rsidP="00171314">
          <w:pPr>
            <w:pStyle w:val="Header"/>
            <w:tabs>
              <w:tab w:val="clear" w:pos="4320"/>
              <w:tab w:val="clear" w:pos="8640"/>
            </w:tabs>
          </w:pPr>
        </w:p>
      </w:tc>
      <w:tc>
        <w:tcPr>
          <w:tcW w:w="7308" w:type="dxa"/>
          <w:shd w:val="clear" w:color="auto" w:fill="auto"/>
        </w:tcPr>
        <w:p w14:paraId="11850692" w14:textId="77777777" w:rsidR="00FD4483" w:rsidRPr="002517F1" w:rsidRDefault="0059260A" w:rsidP="00171314">
          <w:pPr>
            <w:pStyle w:val="Header"/>
            <w:tabs>
              <w:tab w:val="clear" w:pos="4320"/>
              <w:tab w:val="clear" w:pos="8640"/>
            </w:tabs>
            <w:rPr>
              <w:rFonts w:ascii="Rockwell" w:hAnsi="Rockwell"/>
            </w:rPr>
          </w:pPr>
          <w:r>
            <w:rPr>
              <w:rFonts w:ascii="Rockwell" w:hAnsi="Rockwell"/>
              <w:noProof/>
              <w:lang w:eastAsia="en-US"/>
            </w:rPr>
            <mc:AlternateContent>
              <mc:Choice Requires="wps">
                <w:drawing>
                  <wp:anchor distT="0" distB="0" distL="114300" distR="114300" simplePos="0" relativeHeight="251657728" behindDoc="0" locked="0" layoutInCell="1" allowOverlap="1" wp14:anchorId="4234EE22" wp14:editId="03A07169">
                    <wp:simplePos x="0" y="0"/>
                    <wp:positionH relativeFrom="column">
                      <wp:posOffset>3370580</wp:posOffset>
                    </wp:positionH>
                    <wp:positionV relativeFrom="paragraph">
                      <wp:posOffset>-8255</wp:posOffset>
                    </wp:positionV>
                    <wp:extent cx="0" cy="169545"/>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C04E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ma1wAEAAG4DAAAOAAAAZHJzL2Uyb0RvYy54bWysU02P0zAQvSPxHyzfaZpCF4ia7qHLclmg&#13;&#10;UuEHTG0nsXA81tht0n+P7aRdFm6IHCx7Pt7MezPZ3I+9YWdFXqOteblYcqasQKltW/Mf3x/ffODM&#13;&#10;B7ASDFpV84vy/H77+tVmcJVaYYdGKmIRxPpqcDXvQnBVUXjRqR78Ap2y0dkg9RDik9pCEgwRvTfF&#13;&#10;arm8KwYk6QiF8j5aHyYn32b8plEifGsarwIzNY+9hXxSPo/pLLYbqFoC12kxtwH/0EUP2saiN6gH&#13;&#10;CMBOpP+C6rUg9NiEhcC+wKbRQmUOkU25/IPNoQOnMpcojnc3mfz/gxVfz3tiWtZ8xZmFPo7oEAh0&#13;&#10;2wW2Q2ujgEisTDoNzlcxfGf3lJiK0R7cE4qfPvqKF8708C7iHocvKCMknAJmecaG+pQcibMxT+Fy&#13;&#10;m4IaAxOTUURrefdx/W6dChdQXfMc+fBZYc/SpeZG26QPVHB+8mEKvYYks8VHbUy0Q2UsG2r+tny/&#13;&#10;zgkejZbJmXye2uPOEDtD2pL8zXVfhBGerMxgnQL5ab4H0Ga6xz6NTXgqL97c0VWMScAjysueUqfJ&#13;&#10;Hoea6c0LmLbm93eOev5Ntr8AAAD//wMAUEsDBBQABgAIAAAAIQDZFfbG4QAAAA4BAAAPAAAAZHJz&#13;&#10;L2Rvd25yZXYueG1sTI9PS8NAEMXvgt9hGcFbu0lrSkkzKZLiRbxYBeltm51mg9nZkN2267d3xYNe&#13;&#10;Bubfe79XbaMdxIUm3ztGyOcZCOLW6Z47hPe3p9kahA+KtRocE8IXedjWtzeVKrW78itd9qETSYR9&#13;&#10;qRBMCGMppW8NWeXnbiROu5ObrAqpnTqpJ3VN4naQiyxbSat6Tg5GjdQYaj/3Z4twOKzdh2lODa3k&#13;&#10;i4vTc5Hv4oh4fxd3m1QeNyACxfD3AT8ZEj/UCezozqy9GBCKZZb4A8IsX4JIB7+DI8KieABZV/J/&#13;&#10;jPobAAD//wMAUEsBAi0AFAAGAAgAAAAhALaDOJL+AAAA4QEAABMAAAAAAAAAAAAAAAAAAAAAAFtD&#13;&#10;b250ZW50X1R5cGVzXS54bWxQSwECLQAUAAYACAAAACEAOP0h/9YAAACUAQAACwAAAAAAAAAAAAAA&#13;&#10;AAAvAQAAX3JlbHMvLnJlbHNQSwECLQAUAAYACAAAACEAnbZmtcABAABuAwAADgAAAAAAAAAAAAAA&#13;&#10;AAAuAgAAZHJzL2Uyb0RvYy54bWxQSwECLQAUAAYACAAAACEA2RX2xuEAAAAOAQAADwAAAAAAAAAA&#13;&#10;AAAAAAAaBAAAZHJzL2Rvd25yZXYueG1sUEsFBgAAAAAEAAQA8wAAACgFAAAAAA==&#13;&#10;" strokeweight=".25pt">
                    <v:shadow opacity="24903f" origin=",.5" offset="0,.55556mm"/>
                    <o:lock v:ext="edit" shapetype="f"/>
                  </v:line>
                </w:pict>
              </mc:Fallback>
            </mc:AlternateContent>
          </w:r>
          <w:r w:rsidR="00FD4483" w:rsidRPr="002517F1">
            <w:rPr>
              <w:rFonts w:ascii="Rockwell" w:hAnsi="Rockwell"/>
            </w:rPr>
            <w:t xml:space="preserve">Electronic versions available at </w:t>
          </w:r>
          <w:hyperlink r:id="rId2" w:history="1">
            <w:r w:rsidR="00FD4483" w:rsidRPr="002517F1">
              <w:rPr>
                <w:rStyle w:val="Hyperlink"/>
                <w:rFonts w:ascii="Rockwell" w:hAnsi="Rockwell"/>
              </w:rPr>
              <w:t>www.tilth.org</w:t>
            </w:r>
          </w:hyperlink>
          <w:r w:rsidR="00FD4483" w:rsidRPr="002517F1">
            <w:rPr>
              <w:rFonts w:ascii="Rockwell" w:hAnsi="Rockwell"/>
            </w:rPr>
            <w:t xml:space="preserve">          Page </w:t>
          </w:r>
          <w:r w:rsidR="00FD4483" w:rsidRPr="002517F1">
            <w:rPr>
              <w:rFonts w:ascii="Rockwell" w:hAnsi="Rockwell"/>
            </w:rPr>
            <w:fldChar w:fldCharType="begin"/>
          </w:r>
          <w:r w:rsidR="00FD4483" w:rsidRPr="002517F1">
            <w:rPr>
              <w:rFonts w:ascii="Rockwell" w:hAnsi="Rockwell"/>
            </w:rPr>
            <w:instrText xml:space="preserve"> PAGE </w:instrText>
          </w:r>
          <w:r w:rsidR="00FD4483" w:rsidRPr="002517F1">
            <w:rPr>
              <w:rFonts w:ascii="Rockwell" w:hAnsi="Rockwell"/>
            </w:rPr>
            <w:fldChar w:fldCharType="separate"/>
          </w:r>
          <w:r w:rsidR="00D50994">
            <w:rPr>
              <w:rFonts w:ascii="Rockwell" w:hAnsi="Rockwell"/>
              <w:noProof/>
            </w:rPr>
            <w:t>1</w:t>
          </w:r>
          <w:r w:rsidR="00FD4483" w:rsidRPr="002517F1">
            <w:rPr>
              <w:rFonts w:ascii="Rockwell" w:hAnsi="Rockwell"/>
            </w:rPr>
            <w:fldChar w:fldCharType="end"/>
          </w:r>
          <w:r w:rsidR="00FD4483" w:rsidRPr="002517F1">
            <w:rPr>
              <w:rFonts w:ascii="Rockwell" w:hAnsi="Rockwell"/>
            </w:rPr>
            <w:t xml:space="preserve"> of </w:t>
          </w:r>
          <w:r w:rsidR="00FD4483" w:rsidRPr="002517F1">
            <w:rPr>
              <w:rFonts w:ascii="Rockwell" w:hAnsi="Rockwell"/>
            </w:rPr>
            <w:fldChar w:fldCharType="begin"/>
          </w:r>
          <w:r w:rsidR="00FD4483" w:rsidRPr="002517F1">
            <w:rPr>
              <w:rFonts w:ascii="Rockwell" w:hAnsi="Rockwell"/>
            </w:rPr>
            <w:instrText xml:space="preserve"> NUMPAGES </w:instrText>
          </w:r>
          <w:r w:rsidR="00FD4483" w:rsidRPr="002517F1">
            <w:rPr>
              <w:rFonts w:ascii="Rockwell" w:hAnsi="Rockwell"/>
            </w:rPr>
            <w:fldChar w:fldCharType="separate"/>
          </w:r>
          <w:r w:rsidR="00D50994">
            <w:rPr>
              <w:rFonts w:ascii="Rockwell" w:hAnsi="Rockwell"/>
              <w:noProof/>
            </w:rPr>
            <w:t>1</w:t>
          </w:r>
          <w:r w:rsidR="00FD4483" w:rsidRPr="002517F1">
            <w:rPr>
              <w:rFonts w:ascii="Rockwell" w:hAnsi="Rockwell"/>
            </w:rPr>
            <w:fldChar w:fldCharType="end"/>
          </w:r>
        </w:p>
      </w:tc>
      <w:tc>
        <w:tcPr>
          <w:tcW w:w="1786" w:type="dxa"/>
          <w:vMerge/>
          <w:shd w:val="clear" w:color="auto" w:fill="auto"/>
          <w:vAlign w:val="center"/>
        </w:tcPr>
        <w:p w14:paraId="3759C2E4" w14:textId="77777777" w:rsidR="00FD4483" w:rsidRDefault="00FD4483" w:rsidP="00171314">
          <w:pPr>
            <w:pStyle w:val="Header"/>
            <w:tabs>
              <w:tab w:val="clear" w:pos="4320"/>
              <w:tab w:val="clear" w:pos="8640"/>
            </w:tabs>
            <w:jc w:val="center"/>
          </w:pPr>
        </w:p>
      </w:tc>
    </w:tr>
  </w:tbl>
  <w:p w14:paraId="6BC5CBF7" w14:textId="77777777" w:rsidR="00FD4483" w:rsidRDefault="00FD4483" w:rsidP="00383910">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A84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Garamond"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Garamond"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111"/>
    <w:multiLevelType w:val="hybridMultilevel"/>
    <w:tmpl w:val="FEB6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EBB5463"/>
    <w:multiLevelType w:val="hybridMultilevel"/>
    <w:tmpl w:val="46DCCDF0"/>
    <w:lvl w:ilvl="0" w:tplc="07F8EDA6">
      <w:start w:val="1"/>
      <w:numFmt w:val="none"/>
      <w:lvlText w:val=""/>
      <w:lvlJc w:val="left"/>
      <w:pPr>
        <w:tabs>
          <w:tab w:val="num" w:pos="360"/>
        </w:tabs>
        <w:ind w:left="360" w:hanging="360"/>
      </w:pPr>
      <w:rPr>
        <w:rFonts w:ascii="Wingdings" w:hAnsi="Wingdings" w:cs="Times New Roman" w:hint="default"/>
        <w:b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E0B34F9"/>
    <w:multiLevelType w:val="hybridMultilevel"/>
    <w:tmpl w:val="CA0A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02F01"/>
    <w:multiLevelType w:val="hybridMultilevel"/>
    <w:tmpl w:val="54F81BA2"/>
    <w:lvl w:ilvl="0" w:tplc="32E6E916">
      <w:start w:val="1"/>
      <w:numFmt w:val="lowerLetter"/>
      <w:lvlText w:val="%1."/>
      <w:lvlJc w:val="left"/>
      <w:pPr>
        <w:tabs>
          <w:tab w:val="num" w:pos="360"/>
        </w:tabs>
        <w:ind w:left="360" w:hanging="360"/>
      </w:pPr>
      <w:rPr>
        <w:rFonts w:ascii="Arial" w:hAnsi="Arial" w:cs="Times New Roman" w:hint="default"/>
        <w:b/>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8066F6"/>
    <w:multiLevelType w:val="multilevel"/>
    <w:tmpl w:val="64302578"/>
    <w:lvl w:ilvl="0">
      <w:start w:val="1"/>
      <w:numFmt w:val="upperLetter"/>
      <w:lvlText w:val="%1."/>
      <w:lvlJc w:val="left"/>
      <w:pPr>
        <w:tabs>
          <w:tab w:val="num" w:pos="360"/>
        </w:tabs>
        <w:ind w:left="360" w:hanging="360"/>
      </w:pPr>
      <w:rPr>
        <w:rFonts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B50B62"/>
    <w:multiLevelType w:val="multilevel"/>
    <w:tmpl w:val="F60A60AC"/>
    <w:lvl w:ilvl="0">
      <w:start w:val="1"/>
      <w:numFmt w:val="decimal"/>
      <w:lvlText w:val="2.%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8037DD4"/>
    <w:multiLevelType w:val="multilevel"/>
    <w:tmpl w:val="B0D8BDB0"/>
    <w:lvl w:ilvl="0">
      <w:start w:val="1"/>
      <w:numFmt w:val="upperLetter"/>
      <w:lvlText w:val="%1."/>
      <w:lvlJc w:val="left"/>
      <w:pPr>
        <w:tabs>
          <w:tab w:val="num" w:pos="360"/>
        </w:tabs>
        <w:ind w:left="360" w:hanging="360"/>
      </w:pPr>
      <w:rPr>
        <w:rFonts w:ascii="Arial" w:hAnsi="Arial" w:cs="Times New Roman" w:hint="default"/>
        <w:b/>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BED246D"/>
    <w:multiLevelType w:val="hybridMultilevel"/>
    <w:tmpl w:val="2AB4B16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0" w15:restartNumberingAfterBreak="0">
    <w:nsid w:val="71800B97"/>
    <w:multiLevelType w:val="hybridMultilevel"/>
    <w:tmpl w:val="4B789A90"/>
    <w:lvl w:ilvl="0" w:tplc="100C0BD0">
      <w:start w:val="1"/>
      <w:numFmt w:val="decimal"/>
      <w:lvlText w:val="1.%1"/>
      <w:lvlJc w:val="left"/>
      <w:pPr>
        <w:tabs>
          <w:tab w:val="num" w:pos="360"/>
        </w:tabs>
        <w:ind w:left="360" w:hanging="360"/>
      </w:pPr>
      <w:rPr>
        <w:rFonts w:ascii="Calibri" w:hAnsi="Calibri" w:cs="Times New Roman" w:hint="default"/>
        <w:b/>
        <w:i w:val="0"/>
        <w:sz w:val="18"/>
        <w:szCs w:val="18"/>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167554107">
    <w:abstractNumId w:val="2"/>
  </w:num>
  <w:num w:numId="2" w16cid:durableId="1278826743">
    <w:abstractNumId w:val="5"/>
  </w:num>
  <w:num w:numId="3" w16cid:durableId="2104956811">
    <w:abstractNumId w:val="6"/>
  </w:num>
  <w:num w:numId="4" w16cid:durableId="1067724033">
    <w:abstractNumId w:val="10"/>
  </w:num>
  <w:num w:numId="5" w16cid:durableId="372115761">
    <w:abstractNumId w:val="3"/>
  </w:num>
  <w:num w:numId="6" w16cid:durableId="885793452">
    <w:abstractNumId w:val="0"/>
  </w:num>
  <w:num w:numId="7" w16cid:durableId="272514937">
    <w:abstractNumId w:val="8"/>
  </w:num>
  <w:num w:numId="8" w16cid:durableId="232350602">
    <w:abstractNumId w:val="7"/>
  </w:num>
  <w:num w:numId="9" w16cid:durableId="268046366">
    <w:abstractNumId w:val="1"/>
  </w:num>
  <w:num w:numId="10" w16cid:durableId="1011109661">
    <w:abstractNumId w:val="4"/>
  </w:num>
  <w:num w:numId="11" w16cid:durableId="10390117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43AAF"/>
    <w:rsid w:val="00060469"/>
    <w:rsid w:val="00081400"/>
    <w:rsid w:val="00092E60"/>
    <w:rsid w:val="000A7B68"/>
    <w:rsid w:val="000B0F52"/>
    <w:rsid w:val="000B3CD9"/>
    <w:rsid w:val="000C41D0"/>
    <w:rsid w:val="00110261"/>
    <w:rsid w:val="0015449E"/>
    <w:rsid w:val="00171314"/>
    <w:rsid w:val="00196EE2"/>
    <w:rsid w:val="00197B0C"/>
    <w:rsid w:val="001B1394"/>
    <w:rsid w:val="001E2B11"/>
    <w:rsid w:val="001E6DC6"/>
    <w:rsid w:val="00205E15"/>
    <w:rsid w:val="002508BB"/>
    <w:rsid w:val="00276346"/>
    <w:rsid w:val="00293CE1"/>
    <w:rsid w:val="00295883"/>
    <w:rsid w:val="002A5F0D"/>
    <w:rsid w:val="002B099A"/>
    <w:rsid w:val="002E17A7"/>
    <w:rsid w:val="002E55A4"/>
    <w:rsid w:val="003233D2"/>
    <w:rsid w:val="00380191"/>
    <w:rsid w:val="00383910"/>
    <w:rsid w:val="00391857"/>
    <w:rsid w:val="00392632"/>
    <w:rsid w:val="003B6EC5"/>
    <w:rsid w:val="003C6E54"/>
    <w:rsid w:val="003D2CF9"/>
    <w:rsid w:val="003F3B75"/>
    <w:rsid w:val="003F4368"/>
    <w:rsid w:val="00411110"/>
    <w:rsid w:val="00414DF8"/>
    <w:rsid w:val="0042431A"/>
    <w:rsid w:val="00445594"/>
    <w:rsid w:val="00470D1E"/>
    <w:rsid w:val="00473F61"/>
    <w:rsid w:val="004B1486"/>
    <w:rsid w:val="004D3585"/>
    <w:rsid w:val="004D3F5B"/>
    <w:rsid w:val="004F45A9"/>
    <w:rsid w:val="00507F74"/>
    <w:rsid w:val="0052462A"/>
    <w:rsid w:val="005270D2"/>
    <w:rsid w:val="005442D4"/>
    <w:rsid w:val="0059260A"/>
    <w:rsid w:val="005D7052"/>
    <w:rsid w:val="005F1B06"/>
    <w:rsid w:val="00617406"/>
    <w:rsid w:val="0065104B"/>
    <w:rsid w:val="00675DBF"/>
    <w:rsid w:val="00697EA2"/>
    <w:rsid w:val="006B545A"/>
    <w:rsid w:val="006D166C"/>
    <w:rsid w:val="006E246D"/>
    <w:rsid w:val="0070511F"/>
    <w:rsid w:val="00726525"/>
    <w:rsid w:val="00731074"/>
    <w:rsid w:val="00751738"/>
    <w:rsid w:val="00761833"/>
    <w:rsid w:val="007A6823"/>
    <w:rsid w:val="007A6B80"/>
    <w:rsid w:val="007E112B"/>
    <w:rsid w:val="00806F0A"/>
    <w:rsid w:val="00824947"/>
    <w:rsid w:val="00835E2C"/>
    <w:rsid w:val="00874D0E"/>
    <w:rsid w:val="0087602A"/>
    <w:rsid w:val="008E4CE0"/>
    <w:rsid w:val="00921B79"/>
    <w:rsid w:val="0095502C"/>
    <w:rsid w:val="00955E12"/>
    <w:rsid w:val="00964E2C"/>
    <w:rsid w:val="0099342D"/>
    <w:rsid w:val="0099741C"/>
    <w:rsid w:val="009D11A6"/>
    <w:rsid w:val="009E4160"/>
    <w:rsid w:val="00A34781"/>
    <w:rsid w:val="00A4279D"/>
    <w:rsid w:val="00A438A2"/>
    <w:rsid w:val="00A51DE9"/>
    <w:rsid w:val="00A6682E"/>
    <w:rsid w:val="00AD159E"/>
    <w:rsid w:val="00AD2A0D"/>
    <w:rsid w:val="00B07F4D"/>
    <w:rsid w:val="00B25188"/>
    <w:rsid w:val="00B41A65"/>
    <w:rsid w:val="00B5482E"/>
    <w:rsid w:val="00BB37B7"/>
    <w:rsid w:val="00C003C5"/>
    <w:rsid w:val="00C57336"/>
    <w:rsid w:val="00C57E2F"/>
    <w:rsid w:val="00C72C9F"/>
    <w:rsid w:val="00CA31BA"/>
    <w:rsid w:val="00CA4701"/>
    <w:rsid w:val="00CB234F"/>
    <w:rsid w:val="00CC43F2"/>
    <w:rsid w:val="00CD5FDC"/>
    <w:rsid w:val="00CF3FEC"/>
    <w:rsid w:val="00D410F9"/>
    <w:rsid w:val="00D50994"/>
    <w:rsid w:val="00D8446F"/>
    <w:rsid w:val="00DF07E7"/>
    <w:rsid w:val="00E20E6C"/>
    <w:rsid w:val="00E52364"/>
    <w:rsid w:val="00E556F5"/>
    <w:rsid w:val="00E575D1"/>
    <w:rsid w:val="00E60466"/>
    <w:rsid w:val="00E6531B"/>
    <w:rsid w:val="00E73CEE"/>
    <w:rsid w:val="00E82554"/>
    <w:rsid w:val="00E93799"/>
    <w:rsid w:val="00EA369E"/>
    <w:rsid w:val="00EC2D7B"/>
    <w:rsid w:val="00F322F4"/>
    <w:rsid w:val="00F47127"/>
    <w:rsid w:val="00FB75FB"/>
    <w:rsid w:val="00FD4483"/>
    <w:rsid w:val="00FF3452"/>
    <w:rsid w:val="00FF4C30"/>
    <w:rsid w:val="00FF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668E6"/>
  <w14:defaultImageDpi w14:val="300"/>
  <w15:chartTrackingRefBased/>
  <w15:docId w15:val="{B9ADB874-09F7-AB43-8644-706BED48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38A9"/>
    <w:rPr>
      <w:rFonts w:ascii="Garamond" w:hAnsi="Garamond"/>
      <w:sz w:val="22"/>
      <w:szCs w:val="24"/>
    </w:rPr>
  </w:style>
  <w:style w:type="paragraph" w:styleId="Heading1">
    <w:name w:val="heading 1"/>
    <w:basedOn w:val="Normal"/>
    <w:next w:val="Normal"/>
    <w:link w:val="Heading1Char"/>
    <w:qFormat/>
    <w:rsid w:val="000F38A9"/>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0F38A9"/>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0F38A9"/>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0F38A9"/>
    <w:pPr>
      <w:keepNext/>
      <w:framePr w:hSpace="180" w:wrap="around" w:vAnchor="text" w:hAnchor="page" w:x="1175" w:y="1141"/>
      <w:jc w:val="center"/>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C6AD2"/>
    <w:rPr>
      <w:rFonts w:ascii="Cambria" w:hAnsi="Cambria" w:cs="Times New Roman"/>
      <w:b/>
      <w:bCs/>
      <w:kern w:val="32"/>
      <w:sz w:val="32"/>
      <w:szCs w:val="32"/>
    </w:rPr>
  </w:style>
  <w:style w:type="character" w:customStyle="1" w:styleId="Heading2Char">
    <w:name w:val="Heading 2 Char"/>
    <w:link w:val="Heading2"/>
    <w:semiHidden/>
    <w:locked/>
    <w:rsid w:val="000C6AD2"/>
    <w:rPr>
      <w:rFonts w:ascii="Cambria" w:hAnsi="Cambria" w:cs="Times New Roman"/>
      <w:b/>
      <w:bCs/>
      <w:i/>
      <w:iCs/>
      <w:sz w:val="28"/>
      <w:szCs w:val="28"/>
    </w:rPr>
  </w:style>
  <w:style w:type="character" w:customStyle="1" w:styleId="Heading3Char">
    <w:name w:val="Heading 3 Char"/>
    <w:link w:val="Heading3"/>
    <w:semiHidden/>
    <w:locked/>
    <w:rsid w:val="000C6AD2"/>
    <w:rPr>
      <w:rFonts w:ascii="Cambria" w:hAnsi="Cambria" w:cs="Times New Roman"/>
      <w:b/>
      <w:bCs/>
      <w:sz w:val="26"/>
      <w:szCs w:val="26"/>
    </w:rPr>
  </w:style>
  <w:style w:type="character" w:customStyle="1" w:styleId="Heading4Char">
    <w:name w:val="Heading 4 Char"/>
    <w:link w:val="Heading4"/>
    <w:locked/>
    <w:rsid w:val="000C6AD2"/>
    <w:rPr>
      <w:rFonts w:ascii="Calibri" w:hAnsi="Calibri" w:cs="Times New Roman"/>
      <w:b/>
      <w:bCs/>
      <w:sz w:val="28"/>
      <w:szCs w:val="28"/>
    </w:rPr>
  </w:style>
  <w:style w:type="paragraph" w:styleId="BodyText">
    <w:name w:val="Body Text"/>
    <w:basedOn w:val="Normal"/>
    <w:link w:val="BodyTextChar"/>
    <w:rsid w:val="000F38A9"/>
    <w:pPr>
      <w:jc w:val="center"/>
    </w:pPr>
    <w:rPr>
      <w:sz w:val="24"/>
      <w:lang w:val="x-none" w:eastAsia="x-none"/>
    </w:rPr>
  </w:style>
  <w:style w:type="character" w:customStyle="1" w:styleId="BodyTextChar">
    <w:name w:val="Body Text Char"/>
    <w:link w:val="BodyText"/>
    <w:semiHidden/>
    <w:locked/>
    <w:rsid w:val="000C6AD2"/>
    <w:rPr>
      <w:rFonts w:ascii="Garamond" w:hAnsi="Garamond" w:cs="Times New Roman"/>
      <w:sz w:val="24"/>
      <w:szCs w:val="24"/>
    </w:rPr>
  </w:style>
  <w:style w:type="paragraph" w:styleId="Header">
    <w:name w:val="header"/>
    <w:basedOn w:val="Normal"/>
    <w:link w:val="HeaderChar"/>
    <w:rsid w:val="000F38A9"/>
    <w:pPr>
      <w:tabs>
        <w:tab w:val="center" w:pos="4320"/>
        <w:tab w:val="right" w:pos="8640"/>
      </w:tabs>
    </w:pPr>
    <w:rPr>
      <w:sz w:val="24"/>
      <w:lang w:val="x-none" w:eastAsia="x-none"/>
    </w:rPr>
  </w:style>
  <w:style w:type="character" w:customStyle="1" w:styleId="HeaderChar">
    <w:name w:val="Header Char"/>
    <w:link w:val="Header"/>
    <w:locked/>
    <w:rsid w:val="000C6AD2"/>
    <w:rPr>
      <w:rFonts w:ascii="Garamond" w:hAnsi="Garamond" w:cs="Times New Roman"/>
      <w:sz w:val="24"/>
      <w:szCs w:val="24"/>
    </w:rPr>
  </w:style>
  <w:style w:type="paragraph" w:styleId="Footer">
    <w:name w:val="footer"/>
    <w:basedOn w:val="Normal"/>
    <w:link w:val="FooterChar"/>
    <w:rsid w:val="000F38A9"/>
    <w:pPr>
      <w:tabs>
        <w:tab w:val="center" w:pos="4320"/>
        <w:tab w:val="right" w:pos="8640"/>
      </w:tabs>
    </w:pPr>
    <w:rPr>
      <w:sz w:val="24"/>
      <w:lang w:val="x-none" w:eastAsia="x-none"/>
    </w:rPr>
  </w:style>
  <w:style w:type="character" w:customStyle="1" w:styleId="FooterChar">
    <w:name w:val="Footer Char"/>
    <w:link w:val="Footer"/>
    <w:semiHidden/>
    <w:locked/>
    <w:rsid w:val="000C6AD2"/>
    <w:rPr>
      <w:rFonts w:ascii="Garamond" w:hAnsi="Garamond" w:cs="Times New Roman"/>
      <w:sz w:val="24"/>
      <w:szCs w:val="24"/>
    </w:rPr>
  </w:style>
  <w:style w:type="paragraph" w:customStyle="1" w:styleId="OFFICEBOX">
    <w:name w:val="OFFICE BOX"/>
    <w:basedOn w:val="Normal"/>
    <w:rsid w:val="000F38A9"/>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customStyle="1" w:styleId="Indentwithtabs">
    <w:name w:val="Indent with tabs"/>
    <w:basedOn w:val="Normal"/>
    <w:rsid w:val="00AF267C"/>
    <w:pPr>
      <w:numPr>
        <w:numId w:val="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F267C"/>
    <w:pPr>
      <w:numPr>
        <w:ilvl w:val="1"/>
        <w:numId w:val="1"/>
      </w:numPr>
      <w:tabs>
        <w:tab w:val="left" w:pos="360"/>
        <w:tab w:val="left" w:pos="720"/>
        <w:tab w:val="right" w:leader="underscore" w:pos="9720"/>
      </w:tabs>
      <w:spacing w:line="240" w:lineRule="exact"/>
      <w:ind w:right="-720"/>
    </w:pPr>
    <w:rPr>
      <w:rFonts w:ascii="Myriad Roman" w:hAnsi="Myriad Roman"/>
      <w:sz w:val="20"/>
    </w:rPr>
  </w:style>
  <w:style w:type="paragraph" w:styleId="List2">
    <w:name w:val="List 2"/>
    <w:basedOn w:val="Normal"/>
    <w:rsid w:val="00AF267C"/>
    <w:pPr>
      <w:spacing w:line="240" w:lineRule="exact"/>
      <w:ind w:left="720" w:right="-720" w:hanging="360"/>
    </w:pPr>
    <w:rPr>
      <w:rFonts w:ascii="Myriad Roman" w:hAnsi="Myriad Roman"/>
      <w:sz w:val="19"/>
    </w:rPr>
  </w:style>
  <w:style w:type="table" w:styleId="TableGrid">
    <w:name w:val="Table Grid"/>
    <w:basedOn w:val="TableNormal"/>
    <w:rsid w:val="00AF267C"/>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B234F"/>
    <w:rPr>
      <w:rFonts w:ascii="Times New Roman" w:hAnsi="Times New Roman"/>
      <w:sz w:val="20"/>
      <w:szCs w:val="20"/>
      <w:lang w:val="x-none" w:eastAsia="x-none"/>
    </w:rPr>
  </w:style>
  <w:style w:type="character" w:customStyle="1" w:styleId="BalloonTextChar">
    <w:name w:val="Balloon Text Char"/>
    <w:link w:val="BalloonText"/>
    <w:semiHidden/>
    <w:locked/>
    <w:rsid w:val="00CB234F"/>
    <w:rPr>
      <w:lang w:val="x-none" w:eastAsia="x-none"/>
    </w:rPr>
  </w:style>
  <w:style w:type="paragraph" w:customStyle="1" w:styleId="BoldInstructions">
    <w:name w:val="Bold Instructions"/>
    <w:rsid w:val="005D2679"/>
    <w:pPr>
      <w:spacing w:line="480" w:lineRule="auto"/>
      <w:jc w:val="center"/>
    </w:pPr>
    <w:rPr>
      <w:rFonts w:ascii="Myriad Roman" w:hAnsi="Myriad Roman"/>
      <w:b/>
      <w:spacing w:val="-2"/>
    </w:rPr>
  </w:style>
  <w:style w:type="paragraph" w:customStyle="1" w:styleId="doccontrol">
    <w:name w:val="doc control"/>
    <w:basedOn w:val="Normal"/>
    <w:rsid w:val="00C80190"/>
    <w:rPr>
      <w:rFonts w:ascii="Arial" w:hAnsi="Arial"/>
      <w:sz w:val="16"/>
    </w:rPr>
  </w:style>
  <w:style w:type="character" w:styleId="Hyperlink">
    <w:name w:val="Hyperlink"/>
    <w:rsid w:val="00603650"/>
    <w:rPr>
      <w:color w:val="0000FF"/>
      <w:u w:val="single"/>
    </w:rPr>
  </w:style>
  <w:style w:type="character" w:styleId="CommentReference">
    <w:name w:val="annotation reference"/>
    <w:rsid w:val="009D1D73"/>
    <w:rPr>
      <w:sz w:val="16"/>
      <w:szCs w:val="16"/>
    </w:rPr>
  </w:style>
  <w:style w:type="paragraph" w:styleId="CommentText">
    <w:name w:val="annotation text"/>
    <w:basedOn w:val="Normal"/>
    <w:link w:val="CommentTextChar"/>
    <w:rsid w:val="009D1D73"/>
    <w:rPr>
      <w:sz w:val="20"/>
      <w:szCs w:val="20"/>
      <w:lang w:val="x-none" w:eastAsia="x-none"/>
    </w:rPr>
  </w:style>
  <w:style w:type="paragraph" w:styleId="CommentSubject">
    <w:name w:val="annotation subject"/>
    <w:basedOn w:val="CommentText"/>
    <w:next w:val="CommentText"/>
    <w:semiHidden/>
    <w:rsid w:val="009D1D73"/>
    <w:rPr>
      <w:b/>
      <w:bCs/>
    </w:rPr>
  </w:style>
  <w:style w:type="paragraph" w:styleId="DocumentMap">
    <w:name w:val="Document Map"/>
    <w:basedOn w:val="Normal"/>
    <w:link w:val="DocumentMapChar"/>
    <w:rsid w:val="00EC2A3E"/>
    <w:rPr>
      <w:rFonts w:ascii="Tahoma" w:hAnsi="Tahoma"/>
      <w:sz w:val="16"/>
      <w:szCs w:val="16"/>
      <w:lang w:val="x-none" w:eastAsia="x-none"/>
    </w:rPr>
  </w:style>
  <w:style w:type="character" w:customStyle="1" w:styleId="DocumentMapChar">
    <w:name w:val="Document Map Char"/>
    <w:link w:val="DocumentMap"/>
    <w:rsid w:val="00EC2A3E"/>
    <w:rPr>
      <w:rFonts w:ascii="Tahoma" w:hAnsi="Tahoma" w:cs="Tahoma"/>
      <w:sz w:val="16"/>
      <w:szCs w:val="16"/>
    </w:rPr>
  </w:style>
  <w:style w:type="character" w:styleId="Strong">
    <w:name w:val="Strong"/>
    <w:uiPriority w:val="22"/>
    <w:qFormat/>
    <w:locked/>
    <w:rsid w:val="00EA78CE"/>
    <w:rPr>
      <w:b/>
      <w:bCs/>
    </w:rPr>
  </w:style>
  <w:style w:type="paragraph" w:customStyle="1" w:styleId="ColorfulShading-Accent11">
    <w:name w:val="Colorful Shading - Accent 11"/>
    <w:hidden/>
    <w:uiPriority w:val="71"/>
    <w:rsid w:val="006946D0"/>
    <w:rPr>
      <w:rFonts w:ascii="Garamond" w:hAnsi="Garamond"/>
      <w:sz w:val="22"/>
      <w:szCs w:val="24"/>
    </w:rPr>
  </w:style>
  <w:style w:type="character" w:customStyle="1" w:styleId="CommentTextChar">
    <w:name w:val="Comment Text Char"/>
    <w:link w:val="CommentText"/>
    <w:rsid w:val="00212F4C"/>
    <w:rPr>
      <w:rFonts w:ascii="Garamond" w:hAnsi="Garamond"/>
    </w:rPr>
  </w:style>
  <w:style w:type="character" w:styleId="PageNumber">
    <w:name w:val="page number"/>
    <w:rsid w:val="00C72C9F"/>
  </w:style>
  <w:style w:type="paragraph" w:styleId="Revision">
    <w:name w:val="Revision"/>
    <w:hidden/>
    <w:uiPriority w:val="99"/>
    <w:semiHidden/>
    <w:rsid w:val="00E556F5"/>
    <w:rPr>
      <w:rFonts w:ascii="Garamond" w:hAnsi="Garamond"/>
      <w:sz w:val="22"/>
      <w:szCs w:val="24"/>
    </w:rPr>
  </w:style>
  <w:style w:type="character" w:styleId="UnresolvedMention">
    <w:name w:val="Unresolved Mention"/>
    <w:uiPriority w:val="99"/>
    <w:semiHidden/>
    <w:unhideWhenUsed/>
    <w:rsid w:val="003B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1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anic@tilt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BE03-B53A-7E47-A6B9-73E7604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2557</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L1LivestockActivitiesChecklist</vt:lpstr>
    </vt:vector>
  </TitlesOfParts>
  <Manager/>
  <Company>Oregon Tilth</Company>
  <LinksUpToDate>false</LinksUpToDate>
  <CharactersWithSpaces>3020</CharactersWithSpaces>
  <SharedDoc>false</SharedDoc>
  <HyperlinkBase/>
  <HLinks>
    <vt:vector size="24" baseType="variant">
      <vt:variant>
        <vt:i4>8061016</vt:i4>
      </vt:variant>
      <vt:variant>
        <vt:i4>9</vt:i4>
      </vt:variant>
      <vt:variant>
        <vt:i4>0</vt:i4>
      </vt:variant>
      <vt:variant>
        <vt:i4>5</vt:i4>
      </vt:variant>
      <vt:variant>
        <vt:lpwstr>mailto:farmerhotline@tilth.org</vt:lpwstr>
      </vt:variant>
      <vt:variant>
        <vt:lpwstr/>
      </vt:variant>
      <vt:variant>
        <vt:i4>8061016</vt:i4>
      </vt:variant>
      <vt:variant>
        <vt:i4>6</vt:i4>
      </vt:variant>
      <vt:variant>
        <vt:i4>0</vt:i4>
      </vt:variant>
      <vt:variant>
        <vt:i4>5</vt:i4>
      </vt:variant>
      <vt:variant>
        <vt:lpwstr>mailto:farmerhotline@tilth.org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L1LivestockActivitiesChecklist</dc:title>
  <dc:subject/>
  <dc:creator>Oregon Tilth</dc:creator>
  <cp:keywords/>
  <dc:description/>
  <cp:lastModifiedBy>Joel Borjesson</cp:lastModifiedBy>
  <cp:revision>2</cp:revision>
  <cp:lastPrinted>2016-07-21T15:44:00Z</cp:lastPrinted>
  <dcterms:created xsi:type="dcterms:W3CDTF">2023-09-14T17:50:00Z</dcterms:created>
  <dcterms:modified xsi:type="dcterms:W3CDTF">2023-09-14T17:50:00Z</dcterms:modified>
  <cp:category/>
</cp:coreProperties>
</file>