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933C" w14:textId="6E092850" w:rsidR="00105806" w:rsidRPr="0079781B" w:rsidRDefault="00105806">
      <w:pPr>
        <w:jc w:val="center"/>
        <w:rPr>
          <w:rFonts w:ascii="Calibri" w:hAnsi="Calibri" w:cs="Calibri"/>
          <w:b/>
          <w:bCs/>
          <w:sz w:val="24"/>
        </w:rPr>
      </w:pPr>
      <w:r w:rsidRPr="0079781B">
        <w:rPr>
          <w:rFonts w:ascii="Calibri" w:hAnsi="Calibri" w:cs="Calibri"/>
          <w:b/>
          <w:bCs/>
          <w:sz w:val="24"/>
        </w:rPr>
        <w:t xml:space="preserve">For </w:t>
      </w:r>
      <w:r w:rsidR="00AB12D8" w:rsidRPr="0079781B">
        <w:rPr>
          <w:rFonts w:ascii="Calibri" w:hAnsi="Calibri" w:cs="Calibri"/>
          <w:b/>
          <w:bCs/>
          <w:sz w:val="24"/>
        </w:rPr>
        <w:t xml:space="preserve">use in </w:t>
      </w:r>
      <w:r w:rsidRPr="0079781B">
        <w:rPr>
          <w:rFonts w:ascii="Calibri" w:hAnsi="Calibri" w:cs="Calibri"/>
          <w:b/>
          <w:bCs/>
          <w:sz w:val="24"/>
        </w:rPr>
        <w:t xml:space="preserve">verifying compliance with GOTS </w:t>
      </w:r>
      <w:r w:rsidR="00F37A23" w:rsidRPr="0079781B">
        <w:rPr>
          <w:rFonts w:ascii="Calibri" w:hAnsi="Calibri" w:cs="Calibri"/>
          <w:b/>
          <w:bCs/>
          <w:sz w:val="24"/>
        </w:rPr>
        <w:t>4.2.6.5</w:t>
      </w:r>
    </w:p>
    <w:p w14:paraId="6C6EF15E" w14:textId="575E3356" w:rsidR="00AB12D8" w:rsidRDefault="001E1105" w:rsidP="00AB12D8">
      <w:pPr>
        <w:ind w:left="-450" w:right="-450"/>
        <w:jc w:val="center"/>
        <w:rPr>
          <w:rFonts w:ascii="Calibri" w:hAnsi="Calibri" w:cs="Calibri"/>
          <w:sz w:val="20"/>
        </w:rPr>
      </w:pPr>
      <w:r w:rsidRPr="00A66023">
        <w:rPr>
          <w:rFonts w:ascii="Calibri" w:hAnsi="Calibri" w:cs="Calibri"/>
          <w:sz w:val="20"/>
        </w:rPr>
        <w:t>When using restricted treatments or processes in the wet processing stage, you must attach documentation affirming compliance</w:t>
      </w:r>
      <w:r w:rsidR="0079781B">
        <w:rPr>
          <w:rFonts w:ascii="Calibri" w:hAnsi="Calibri" w:cs="Calibri"/>
          <w:sz w:val="20"/>
        </w:rPr>
        <w:br/>
      </w:r>
      <w:r w:rsidRPr="00A66023">
        <w:rPr>
          <w:rFonts w:ascii="Calibri" w:hAnsi="Calibri" w:cs="Calibri"/>
          <w:sz w:val="20"/>
        </w:rPr>
        <w:t xml:space="preserve">with the restriction noted. Failing to provide this supporting documentation may result in delays in processing your application. </w:t>
      </w:r>
    </w:p>
    <w:p w14:paraId="37CFF1DF" w14:textId="20B95ADC" w:rsidR="001E1105" w:rsidRPr="00AB12D8" w:rsidRDefault="001E1105" w:rsidP="00AB12D8">
      <w:pPr>
        <w:ind w:left="-450" w:right="-450"/>
        <w:jc w:val="center"/>
        <w:rPr>
          <w:rFonts w:ascii="Calibri" w:hAnsi="Calibri" w:cs="Calibri"/>
          <w:b/>
          <w:bCs/>
          <w:sz w:val="20"/>
        </w:rPr>
      </w:pPr>
      <w:r w:rsidRPr="00AB12D8">
        <w:rPr>
          <w:rFonts w:ascii="Calibri" w:hAnsi="Calibri" w:cs="Calibri"/>
          <w:b/>
          <w:bCs/>
          <w:sz w:val="20"/>
          <w:u w:val="single"/>
        </w:rPr>
        <w:t>Worksheet 2 is to be completed by the certified entit</w:t>
      </w:r>
      <w:r w:rsidR="0079781B">
        <w:rPr>
          <w:rFonts w:ascii="Calibri" w:hAnsi="Calibri" w:cs="Calibri"/>
          <w:b/>
          <w:bCs/>
          <w:sz w:val="20"/>
          <w:u w:val="single"/>
        </w:rPr>
        <w:t>y.</w:t>
      </w:r>
    </w:p>
    <w:p w14:paraId="3C5C57B9" w14:textId="77777777" w:rsidR="00105806" w:rsidRPr="00AB12D8" w:rsidRDefault="00105806">
      <w:pPr>
        <w:jc w:val="both"/>
        <w:rPr>
          <w:rFonts w:ascii="Calibri" w:hAnsi="Calibri" w:cs="Calibri"/>
          <w:sz w:val="20"/>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5130"/>
        <w:gridCol w:w="3600"/>
      </w:tblGrid>
      <w:tr w:rsidR="001E1105" w:rsidRPr="00A66023" w14:paraId="54FFF09A" w14:textId="77777777" w:rsidTr="008D5F32">
        <w:trPr>
          <w:trHeight w:val="494"/>
        </w:trPr>
        <w:tc>
          <w:tcPr>
            <w:tcW w:w="2070" w:type="dxa"/>
            <w:tcBorders>
              <w:bottom w:val="single" w:sz="4" w:space="0" w:color="auto"/>
            </w:tcBorders>
            <w:vAlign w:val="center"/>
          </w:tcPr>
          <w:p w14:paraId="60C68A14" w14:textId="77777777" w:rsidR="001E1105" w:rsidRPr="00A66023" w:rsidRDefault="001E1105" w:rsidP="00F34373">
            <w:pPr>
              <w:jc w:val="right"/>
              <w:rPr>
                <w:rFonts w:ascii="Calibri" w:hAnsi="Calibri" w:cs="Calibri"/>
                <w:sz w:val="20"/>
              </w:rPr>
            </w:pPr>
            <w:r w:rsidRPr="00BB6B9C">
              <w:rPr>
                <w:rFonts w:ascii="Calibri" w:hAnsi="Calibri" w:cs="Calibri"/>
                <w:b/>
                <w:sz w:val="20"/>
              </w:rPr>
              <w:t>Identification of Treatment or Process:</w:t>
            </w:r>
          </w:p>
        </w:tc>
        <w:tc>
          <w:tcPr>
            <w:tcW w:w="8730" w:type="dxa"/>
            <w:gridSpan w:val="2"/>
            <w:tcBorders>
              <w:bottom w:val="single" w:sz="4" w:space="0" w:color="auto"/>
            </w:tcBorders>
            <w:vAlign w:val="center"/>
          </w:tcPr>
          <w:p w14:paraId="3BAC1DCC" w14:textId="5F2D9F3C" w:rsidR="001E1105" w:rsidRPr="00A66023" w:rsidRDefault="001E1105" w:rsidP="00FE4AB0">
            <w:pPr>
              <w:rPr>
                <w:rFonts w:ascii="Calibri" w:hAnsi="Calibri" w:cs="Calibri"/>
                <w:sz w:val="20"/>
              </w:rPr>
            </w:pPr>
            <w:r w:rsidRPr="00B83E8D">
              <w:rPr>
                <w:rFonts w:ascii="Calibri" w:hAnsi="Calibri" w:cs="Arial"/>
                <w:bCs/>
                <w:spacing w:val="-10"/>
                <w:sz w:val="20"/>
              </w:rPr>
              <w:fldChar w:fldCharType="begin">
                <w:ffData>
                  <w:name w:val="Text127"/>
                  <w:enabled/>
                  <w:calcOnExit w:val="0"/>
                  <w:textInput/>
                </w:ffData>
              </w:fldChar>
            </w:r>
            <w:r w:rsidRPr="00B83E8D">
              <w:rPr>
                <w:rFonts w:ascii="Calibri" w:hAnsi="Calibri" w:cs="Arial"/>
                <w:bCs/>
                <w:spacing w:val="-10"/>
                <w:sz w:val="20"/>
              </w:rPr>
              <w:instrText xml:space="preserve"> FORMTEXT </w:instrText>
            </w:r>
            <w:r w:rsidRPr="00B83E8D">
              <w:rPr>
                <w:rFonts w:ascii="Calibri" w:hAnsi="Calibri" w:cs="Arial"/>
                <w:bCs/>
                <w:spacing w:val="-10"/>
                <w:sz w:val="20"/>
              </w:rPr>
            </w:r>
            <w:r w:rsidRPr="00B83E8D">
              <w:rPr>
                <w:rFonts w:ascii="Calibri" w:hAnsi="Calibri" w:cs="Arial"/>
                <w:bCs/>
                <w:spacing w:val="-10"/>
                <w:sz w:val="20"/>
              </w:rPr>
              <w:fldChar w:fldCharType="separate"/>
            </w:r>
            <w:r w:rsidR="00D5751C">
              <w:rPr>
                <w:rFonts w:ascii="Calibri" w:hAnsi="Calibri" w:cs="Arial"/>
                <w:bCs/>
                <w:noProof/>
                <w:spacing w:val="-10"/>
                <w:sz w:val="20"/>
              </w:rPr>
              <w:t> </w:t>
            </w:r>
            <w:r w:rsidR="00D5751C">
              <w:rPr>
                <w:rFonts w:ascii="Calibri" w:hAnsi="Calibri" w:cs="Arial"/>
                <w:bCs/>
                <w:noProof/>
                <w:spacing w:val="-10"/>
                <w:sz w:val="20"/>
              </w:rPr>
              <w:t> </w:t>
            </w:r>
            <w:r w:rsidR="00D5751C">
              <w:rPr>
                <w:rFonts w:ascii="Calibri" w:hAnsi="Calibri" w:cs="Arial"/>
                <w:bCs/>
                <w:noProof/>
                <w:spacing w:val="-10"/>
                <w:sz w:val="20"/>
              </w:rPr>
              <w:t> </w:t>
            </w:r>
            <w:r w:rsidR="00D5751C">
              <w:rPr>
                <w:rFonts w:ascii="Calibri" w:hAnsi="Calibri" w:cs="Arial"/>
                <w:bCs/>
                <w:noProof/>
                <w:spacing w:val="-10"/>
                <w:sz w:val="20"/>
              </w:rPr>
              <w:t> </w:t>
            </w:r>
            <w:r w:rsidR="00D5751C">
              <w:rPr>
                <w:rFonts w:ascii="Calibri" w:hAnsi="Calibri" w:cs="Arial"/>
                <w:bCs/>
                <w:noProof/>
                <w:spacing w:val="-10"/>
                <w:sz w:val="20"/>
              </w:rPr>
              <w:t> </w:t>
            </w:r>
            <w:r w:rsidRPr="00B83E8D">
              <w:rPr>
                <w:rFonts w:ascii="Calibri" w:hAnsi="Calibri" w:cs="Arial"/>
                <w:bCs/>
                <w:spacing w:val="-10"/>
                <w:sz w:val="20"/>
              </w:rPr>
              <w:fldChar w:fldCharType="end"/>
            </w:r>
          </w:p>
        </w:tc>
      </w:tr>
      <w:tr w:rsidR="001E1105" w:rsidRPr="00A66023" w14:paraId="3D796F70" w14:textId="77777777" w:rsidTr="00D5751C">
        <w:trPr>
          <w:trHeight w:val="764"/>
        </w:trPr>
        <w:tc>
          <w:tcPr>
            <w:tcW w:w="2070" w:type="dxa"/>
            <w:shd w:val="pct10" w:color="auto" w:fill="auto"/>
            <w:vAlign w:val="center"/>
          </w:tcPr>
          <w:p w14:paraId="79BE2772" w14:textId="77777777" w:rsidR="001E1105" w:rsidRPr="00D5751C" w:rsidRDefault="001E1105" w:rsidP="00FE4AB0">
            <w:pPr>
              <w:jc w:val="center"/>
              <w:rPr>
                <w:rFonts w:ascii="Calibri" w:hAnsi="Calibri" w:cs="Calibri"/>
                <w:b/>
                <w:bCs/>
                <w:sz w:val="24"/>
              </w:rPr>
            </w:pPr>
            <w:r w:rsidRPr="00D5751C">
              <w:rPr>
                <w:rFonts w:ascii="Calibri" w:hAnsi="Calibri" w:cs="Calibri"/>
                <w:b/>
                <w:bCs/>
                <w:sz w:val="24"/>
              </w:rPr>
              <w:t xml:space="preserve">Substance or </w:t>
            </w:r>
          </w:p>
          <w:p w14:paraId="0EFC4903" w14:textId="77777777" w:rsidR="001E1105" w:rsidRPr="00D5751C" w:rsidRDefault="001E1105" w:rsidP="00FE4AB0">
            <w:pPr>
              <w:jc w:val="center"/>
              <w:rPr>
                <w:rFonts w:ascii="Calibri" w:hAnsi="Calibri" w:cs="Calibri"/>
                <w:b/>
                <w:bCs/>
                <w:sz w:val="24"/>
              </w:rPr>
            </w:pPr>
            <w:r w:rsidRPr="00D5751C">
              <w:rPr>
                <w:rFonts w:ascii="Calibri" w:hAnsi="Calibri" w:cs="Calibri"/>
                <w:b/>
                <w:bCs/>
                <w:sz w:val="24"/>
              </w:rPr>
              <w:t>Pre-treatment Stage</w:t>
            </w:r>
          </w:p>
        </w:tc>
        <w:tc>
          <w:tcPr>
            <w:tcW w:w="5130" w:type="dxa"/>
            <w:shd w:val="pct10" w:color="auto" w:fill="auto"/>
            <w:vAlign w:val="center"/>
          </w:tcPr>
          <w:p w14:paraId="7F89B0A8" w14:textId="77777777" w:rsidR="001E1105" w:rsidRPr="00D5751C" w:rsidRDefault="001E1105" w:rsidP="00FE4AB0">
            <w:pPr>
              <w:jc w:val="center"/>
              <w:rPr>
                <w:rFonts w:ascii="Calibri" w:hAnsi="Calibri" w:cs="Calibri"/>
                <w:b/>
                <w:bCs/>
                <w:sz w:val="24"/>
              </w:rPr>
            </w:pPr>
            <w:r w:rsidRPr="00D5751C">
              <w:rPr>
                <w:rFonts w:ascii="Calibri" w:hAnsi="Calibri" w:cs="Calibri"/>
                <w:b/>
                <w:bCs/>
                <w:sz w:val="24"/>
              </w:rPr>
              <w:t>Criteria</w:t>
            </w:r>
          </w:p>
        </w:tc>
        <w:tc>
          <w:tcPr>
            <w:tcW w:w="3600" w:type="dxa"/>
            <w:shd w:val="pct10" w:color="auto" w:fill="auto"/>
            <w:vAlign w:val="center"/>
          </w:tcPr>
          <w:p w14:paraId="604B228D" w14:textId="3F5BD0F9" w:rsidR="001E1105" w:rsidRPr="00CA3F88" w:rsidRDefault="001E1105" w:rsidP="00F34373">
            <w:pPr>
              <w:spacing w:line="220" w:lineRule="exact"/>
              <w:rPr>
                <w:rFonts w:ascii="Calibri" w:hAnsi="Calibri" w:cs="Calibri"/>
                <w:b/>
                <w:bCs/>
                <w:sz w:val="20"/>
              </w:rPr>
            </w:pPr>
            <w:r w:rsidRPr="00CA3F88">
              <w:rPr>
                <w:rFonts w:ascii="Calibri" w:hAnsi="Calibri" w:cs="Calibri"/>
                <w:b/>
                <w:bCs/>
                <w:sz w:val="20"/>
              </w:rPr>
              <w:t>Confirm by checking below that</w:t>
            </w:r>
            <w:r w:rsidR="00AB4C1A">
              <w:rPr>
                <w:rFonts w:ascii="Calibri" w:hAnsi="Calibri" w:cs="Calibri"/>
                <w:b/>
                <w:bCs/>
                <w:sz w:val="20"/>
              </w:rPr>
              <w:t xml:space="preserve"> </w:t>
            </w:r>
            <w:r w:rsidRPr="00CA3F88">
              <w:rPr>
                <w:rFonts w:ascii="Calibri" w:hAnsi="Calibri" w:cs="Calibri"/>
                <w:b/>
                <w:bCs/>
                <w:sz w:val="20"/>
              </w:rPr>
              <w:t xml:space="preserve">the material does not contain the item </w:t>
            </w:r>
            <w:r w:rsidR="00AB4C1A">
              <w:rPr>
                <w:rFonts w:ascii="Calibri" w:hAnsi="Calibri" w:cs="Calibri"/>
                <w:b/>
                <w:bCs/>
                <w:sz w:val="20"/>
              </w:rPr>
              <w:br/>
            </w:r>
            <w:r w:rsidRPr="00CA3F88">
              <w:rPr>
                <w:rFonts w:ascii="Calibri" w:hAnsi="Calibri" w:cs="Calibri"/>
                <w:b/>
                <w:bCs/>
                <w:sz w:val="20"/>
              </w:rPr>
              <w:t>or complies with any listed restrictions.</w:t>
            </w:r>
          </w:p>
        </w:tc>
      </w:tr>
      <w:tr w:rsidR="001E1105" w:rsidRPr="00A66023" w14:paraId="72EDDD60" w14:textId="77777777" w:rsidTr="00D5751C">
        <w:trPr>
          <w:trHeight w:val="1007"/>
        </w:trPr>
        <w:tc>
          <w:tcPr>
            <w:tcW w:w="2070" w:type="dxa"/>
            <w:vAlign w:val="center"/>
          </w:tcPr>
          <w:p w14:paraId="76B4EAF5" w14:textId="74CFB7C6" w:rsidR="001E1105" w:rsidRPr="00CA3F88" w:rsidRDefault="001E1105" w:rsidP="00FE4AB0">
            <w:pPr>
              <w:rPr>
                <w:rFonts w:ascii="Calibri" w:hAnsi="Calibri" w:cs="Calibri"/>
                <w:b/>
                <w:bCs/>
                <w:sz w:val="20"/>
              </w:rPr>
            </w:pPr>
            <w:r w:rsidRPr="00CA3F88">
              <w:rPr>
                <w:rFonts w:ascii="Calibri" w:hAnsi="Calibri" w:cs="Calibri"/>
                <w:b/>
                <w:bCs/>
                <w:sz w:val="20"/>
              </w:rPr>
              <w:t xml:space="preserve">Ammonia </w:t>
            </w:r>
            <w:r w:rsidR="0079781B">
              <w:rPr>
                <w:rFonts w:ascii="Calibri" w:hAnsi="Calibri" w:cs="Calibri"/>
                <w:b/>
                <w:bCs/>
                <w:sz w:val="20"/>
              </w:rPr>
              <w:t>T</w:t>
            </w:r>
            <w:r w:rsidRPr="00CA3F88">
              <w:rPr>
                <w:rFonts w:ascii="Calibri" w:hAnsi="Calibri" w:cs="Calibri"/>
                <w:b/>
                <w:bCs/>
                <w:sz w:val="20"/>
              </w:rPr>
              <w:t>reatment</w:t>
            </w:r>
          </w:p>
        </w:tc>
        <w:tc>
          <w:tcPr>
            <w:tcW w:w="5130" w:type="dxa"/>
            <w:vAlign w:val="center"/>
          </w:tcPr>
          <w:p w14:paraId="15A6BFF4" w14:textId="1A14BF6B" w:rsidR="001E1105" w:rsidRPr="00BC0F13" w:rsidRDefault="001E1105" w:rsidP="00FE4AB0">
            <w:pPr>
              <w:rPr>
                <w:rFonts w:ascii="Calibri" w:hAnsi="Calibri" w:cs="Calibri"/>
                <w:b/>
                <w:bCs/>
                <w:sz w:val="20"/>
              </w:rPr>
            </w:pPr>
            <w:r w:rsidRPr="00BC0F13">
              <w:rPr>
                <w:rFonts w:ascii="Calibri" w:hAnsi="Calibri" w:cs="Calibri"/>
                <w:b/>
                <w:bCs/>
                <w:sz w:val="20"/>
              </w:rPr>
              <w:t>Prohibited</w:t>
            </w:r>
          </w:p>
          <w:p w14:paraId="446054FF" w14:textId="77777777" w:rsidR="0079781B" w:rsidRDefault="001E1105" w:rsidP="00FE4AB0">
            <w:pPr>
              <w:rPr>
                <w:rFonts w:ascii="Calibri" w:hAnsi="Calibri" w:cs="Calibri"/>
                <w:sz w:val="20"/>
              </w:rPr>
            </w:pPr>
            <w:r w:rsidRPr="0079781B">
              <w:rPr>
                <w:rFonts w:ascii="Calibri" w:hAnsi="Calibri" w:cs="Calibri"/>
                <w:b/>
                <w:bCs/>
                <w:sz w:val="20"/>
              </w:rPr>
              <w:t>Exception:</w:t>
            </w:r>
            <w:r w:rsidRPr="00A66023">
              <w:rPr>
                <w:rFonts w:ascii="Calibri" w:hAnsi="Calibri" w:cs="Calibri"/>
                <w:sz w:val="20"/>
              </w:rPr>
              <w:t xml:space="preserve"> </w:t>
            </w:r>
          </w:p>
          <w:p w14:paraId="391EAC5D" w14:textId="5A9D6FAE" w:rsidR="001E1105" w:rsidRPr="0079781B" w:rsidRDefault="0079781B" w:rsidP="0079781B">
            <w:pPr>
              <w:pStyle w:val="ListParagraph"/>
              <w:numPr>
                <w:ilvl w:val="0"/>
                <w:numId w:val="14"/>
              </w:numPr>
              <w:ind w:left="251" w:hanging="180"/>
              <w:rPr>
                <w:rFonts w:ascii="Calibri" w:hAnsi="Calibri" w:cs="Calibri"/>
                <w:sz w:val="20"/>
              </w:rPr>
            </w:pPr>
            <w:r>
              <w:rPr>
                <w:rFonts w:ascii="Calibri" w:hAnsi="Calibri" w:cs="Calibri"/>
                <w:sz w:val="20"/>
              </w:rPr>
              <w:t>A</w:t>
            </w:r>
            <w:r w:rsidR="001E1105" w:rsidRPr="0079781B">
              <w:rPr>
                <w:rFonts w:ascii="Calibri" w:hAnsi="Calibri" w:cs="Calibri"/>
                <w:sz w:val="20"/>
              </w:rPr>
              <w:t xml:space="preserve">llowed </w:t>
            </w:r>
            <w:r w:rsidR="00F37A23" w:rsidRPr="0079781B">
              <w:rPr>
                <w:rFonts w:ascii="Calibri" w:hAnsi="Calibri" w:cs="Calibri"/>
                <w:sz w:val="20"/>
              </w:rPr>
              <w:t>if performed in a closed system with a minimum of 99% recycling rate</w:t>
            </w:r>
          </w:p>
        </w:tc>
        <w:tc>
          <w:tcPr>
            <w:tcW w:w="3600" w:type="dxa"/>
            <w:vAlign w:val="center"/>
          </w:tcPr>
          <w:p w14:paraId="68C73284" w14:textId="5230D86D" w:rsidR="001E1105" w:rsidRPr="00A66023" w:rsidRDefault="001E1105" w:rsidP="00FE4AB0">
            <w:pPr>
              <w:rPr>
                <w:rFonts w:ascii="Calibri" w:hAnsi="Calibri" w:cs="Calibri"/>
                <w:sz w:val="20"/>
              </w:rPr>
            </w:pPr>
            <w:r w:rsidRPr="00A66023">
              <w:rPr>
                <w:rFonts w:ascii="Calibri" w:hAnsi="Calibri" w:cs="Calibri"/>
                <w:sz w:val="20"/>
              </w:rPr>
              <w:fldChar w:fldCharType="begin">
                <w:ffData>
                  <w:name w:val="Check1"/>
                  <w:enabled/>
                  <w:calcOnExit w:val="0"/>
                  <w:checkBox>
                    <w:sizeAuto/>
                    <w:default w:val="0"/>
                  </w:checkBox>
                </w:ffData>
              </w:fldChar>
            </w:r>
            <w:r w:rsidRPr="00A66023">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A66023">
              <w:rPr>
                <w:rFonts w:ascii="Calibri" w:hAnsi="Calibri" w:cs="Calibri"/>
                <w:sz w:val="20"/>
              </w:rPr>
              <w:fldChar w:fldCharType="end"/>
            </w:r>
            <w:r w:rsidRPr="00A66023">
              <w:rPr>
                <w:rFonts w:ascii="Calibri" w:hAnsi="Calibri" w:cs="Calibri"/>
                <w:sz w:val="20"/>
              </w:rPr>
              <w:t xml:space="preserve"> Does not contain prohibited material</w:t>
            </w:r>
          </w:p>
          <w:p w14:paraId="3CE9DDC7" w14:textId="095B072C" w:rsidR="001E1105" w:rsidRPr="00A66023" w:rsidRDefault="001E1105" w:rsidP="00FE4AB0">
            <w:pPr>
              <w:rPr>
                <w:rFonts w:ascii="Calibri" w:hAnsi="Calibri" w:cs="Calibri"/>
                <w:sz w:val="20"/>
              </w:rPr>
            </w:pPr>
            <w:r w:rsidRPr="00A66023">
              <w:rPr>
                <w:rFonts w:ascii="Calibri" w:hAnsi="Calibri" w:cs="Calibri"/>
                <w:sz w:val="20"/>
              </w:rPr>
              <w:fldChar w:fldCharType="begin">
                <w:ffData>
                  <w:name w:val="Check2"/>
                  <w:enabled/>
                  <w:calcOnExit w:val="0"/>
                  <w:checkBox>
                    <w:sizeAuto/>
                    <w:default w:val="0"/>
                  </w:checkBox>
                </w:ffData>
              </w:fldChar>
            </w:r>
            <w:r w:rsidRPr="00A66023">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A66023">
              <w:rPr>
                <w:rFonts w:ascii="Calibri" w:hAnsi="Calibri" w:cs="Calibri"/>
                <w:sz w:val="20"/>
              </w:rPr>
              <w:fldChar w:fldCharType="end"/>
            </w:r>
            <w:r w:rsidRPr="00A66023">
              <w:rPr>
                <w:rFonts w:ascii="Calibri" w:hAnsi="Calibri" w:cs="Calibri"/>
                <w:sz w:val="20"/>
              </w:rPr>
              <w:t xml:space="preserve"> Conforms to restrictions</w:t>
            </w:r>
          </w:p>
        </w:tc>
      </w:tr>
      <w:tr w:rsidR="001E1105" w:rsidRPr="00A66023" w14:paraId="1F745458" w14:textId="77777777" w:rsidTr="00D5751C">
        <w:trPr>
          <w:trHeight w:val="2519"/>
        </w:trPr>
        <w:tc>
          <w:tcPr>
            <w:tcW w:w="2070" w:type="dxa"/>
            <w:vAlign w:val="center"/>
          </w:tcPr>
          <w:p w14:paraId="2A52B405" w14:textId="77777777" w:rsidR="001E1105" w:rsidRPr="00CA3F88" w:rsidRDefault="001E1105" w:rsidP="00FE4AB0">
            <w:pPr>
              <w:rPr>
                <w:rFonts w:ascii="Calibri" w:hAnsi="Calibri" w:cs="Calibri"/>
                <w:b/>
                <w:bCs/>
                <w:sz w:val="20"/>
              </w:rPr>
            </w:pPr>
            <w:r w:rsidRPr="00CA3F88">
              <w:rPr>
                <w:rFonts w:ascii="Calibri" w:hAnsi="Calibri" w:cs="Calibri"/>
                <w:b/>
                <w:bCs/>
                <w:sz w:val="20"/>
              </w:rPr>
              <w:t>Bleaches</w:t>
            </w:r>
          </w:p>
        </w:tc>
        <w:tc>
          <w:tcPr>
            <w:tcW w:w="5130" w:type="dxa"/>
            <w:vAlign w:val="center"/>
          </w:tcPr>
          <w:p w14:paraId="3ED75638" w14:textId="77777777" w:rsidR="00F37A23" w:rsidRPr="00BC0F13" w:rsidRDefault="00F37A23" w:rsidP="00FE4AB0">
            <w:pPr>
              <w:widowControl w:val="0"/>
              <w:autoSpaceDE w:val="0"/>
              <w:autoSpaceDN w:val="0"/>
              <w:adjustRightInd w:val="0"/>
              <w:rPr>
                <w:rFonts w:ascii="Calibri" w:eastAsia="Times" w:hAnsi="Calibri" w:cs="Calibri"/>
                <w:b/>
                <w:bCs/>
                <w:sz w:val="20"/>
              </w:rPr>
            </w:pPr>
            <w:r w:rsidRPr="00BC0F13">
              <w:rPr>
                <w:rFonts w:ascii="Calibri" w:eastAsia="Times" w:hAnsi="Calibri" w:cs="Calibri"/>
                <w:b/>
                <w:bCs/>
                <w:sz w:val="20"/>
              </w:rPr>
              <w:t>Allowed:</w:t>
            </w:r>
          </w:p>
          <w:p w14:paraId="00ABF4E1" w14:textId="789F7A31" w:rsidR="00F37A23" w:rsidRPr="0079781B" w:rsidRDefault="0079781B" w:rsidP="0079781B">
            <w:pPr>
              <w:pStyle w:val="ListParagraph"/>
              <w:widowControl w:val="0"/>
              <w:numPr>
                <w:ilvl w:val="0"/>
                <w:numId w:val="16"/>
              </w:numPr>
              <w:autoSpaceDE w:val="0"/>
              <w:autoSpaceDN w:val="0"/>
              <w:adjustRightInd w:val="0"/>
              <w:ind w:left="251" w:hanging="180"/>
              <w:rPr>
                <w:rFonts w:ascii="Calibri" w:eastAsia="Times" w:hAnsi="Calibri" w:cs="Calibri"/>
                <w:sz w:val="20"/>
              </w:rPr>
            </w:pPr>
            <w:r>
              <w:rPr>
                <w:rFonts w:ascii="Calibri" w:eastAsia="Times" w:hAnsi="Calibri" w:cs="Calibri"/>
                <w:sz w:val="20"/>
              </w:rPr>
              <w:t>O</w:t>
            </w:r>
            <w:r w:rsidR="001E1105" w:rsidRPr="0079781B">
              <w:rPr>
                <w:rFonts w:ascii="Calibri" w:eastAsia="Times" w:hAnsi="Calibri" w:cs="Calibri"/>
                <w:sz w:val="20"/>
              </w:rPr>
              <w:t xml:space="preserve">xygen </w:t>
            </w:r>
            <w:r w:rsidR="00F37A23" w:rsidRPr="0079781B">
              <w:rPr>
                <w:rFonts w:ascii="Calibri" w:eastAsia="Times" w:hAnsi="Calibri" w:cs="Calibri"/>
                <w:sz w:val="20"/>
              </w:rPr>
              <w:t xml:space="preserve">based inputs </w:t>
            </w:r>
            <w:r w:rsidR="001E1105" w:rsidRPr="0079781B">
              <w:rPr>
                <w:rFonts w:ascii="Calibri" w:eastAsia="Times" w:hAnsi="Calibri" w:cs="Calibri"/>
                <w:sz w:val="20"/>
              </w:rPr>
              <w:t xml:space="preserve">only (peroxides, ozone, etc.) </w:t>
            </w:r>
          </w:p>
          <w:p w14:paraId="6198600C" w14:textId="77777777" w:rsidR="00F37A23" w:rsidRPr="00BC0F13" w:rsidRDefault="00F37A23" w:rsidP="00FE4AB0">
            <w:pPr>
              <w:widowControl w:val="0"/>
              <w:autoSpaceDE w:val="0"/>
              <w:autoSpaceDN w:val="0"/>
              <w:adjustRightInd w:val="0"/>
              <w:rPr>
                <w:rFonts w:ascii="Calibri" w:eastAsia="Times" w:hAnsi="Calibri" w:cs="Calibri"/>
                <w:b/>
                <w:bCs/>
                <w:iCs/>
                <w:sz w:val="20"/>
              </w:rPr>
            </w:pPr>
            <w:r w:rsidRPr="00BC0F13">
              <w:rPr>
                <w:rFonts w:ascii="Calibri" w:eastAsia="Times" w:hAnsi="Calibri" w:cs="Calibri"/>
                <w:b/>
                <w:bCs/>
                <w:iCs/>
                <w:sz w:val="20"/>
              </w:rPr>
              <w:t>Exceptions:</w:t>
            </w:r>
          </w:p>
          <w:p w14:paraId="3CF9404F" w14:textId="5D1A86E9" w:rsidR="00AB4C1A" w:rsidRDefault="00A76026" w:rsidP="00AB4C1A">
            <w:pPr>
              <w:pStyle w:val="ListParagraph"/>
              <w:widowControl w:val="0"/>
              <w:numPr>
                <w:ilvl w:val="0"/>
                <w:numId w:val="16"/>
              </w:numPr>
              <w:autoSpaceDE w:val="0"/>
              <w:autoSpaceDN w:val="0"/>
              <w:adjustRightInd w:val="0"/>
              <w:ind w:left="254" w:hanging="180"/>
              <w:rPr>
                <w:rFonts w:ascii="Calibri" w:eastAsia="Times" w:hAnsi="Calibri" w:cs="Calibri"/>
                <w:iCs/>
                <w:sz w:val="20"/>
              </w:rPr>
            </w:pPr>
            <w:r w:rsidRPr="0079781B">
              <w:rPr>
                <w:rFonts w:ascii="Calibri" w:eastAsia="Times" w:hAnsi="Calibri" w:cs="Calibri"/>
                <w:iCs/>
                <w:sz w:val="20"/>
              </w:rPr>
              <w:t>Catalyzers</w:t>
            </w:r>
            <w:r w:rsidR="00F37A23" w:rsidRPr="0079781B">
              <w:rPr>
                <w:rFonts w:ascii="Calibri" w:eastAsia="Times" w:hAnsi="Calibri" w:cs="Calibri"/>
                <w:iCs/>
                <w:sz w:val="20"/>
              </w:rPr>
              <w:t xml:space="preserve"> which contain manganese, provided that ETAD</w:t>
            </w:r>
            <w:r w:rsidR="0079781B">
              <w:rPr>
                <w:rFonts w:ascii="Calibri" w:eastAsia="Times" w:hAnsi="Calibri" w:cs="Calibri"/>
                <w:iCs/>
                <w:sz w:val="20"/>
              </w:rPr>
              <w:t>’</w:t>
            </w:r>
            <w:r w:rsidR="00F37A23" w:rsidRPr="0079781B">
              <w:rPr>
                <w:rFonts w:ascii="Calibri" w:eastAsia="Times" w:hAnsi="Calibri" w:cs="Calibri"/>
                <w:iCs/>
                <w:sz w:val="20"/>
              </w:rPr>
              <w:t>s manganese residue limit (1000 mg/kg, see section 7) is met</w:t>
            </w:r>
            <w:r w:rsidR="00AB4C1A">
              <w:rPr>
                <w:rFonts w:ascii="Calibri" w:eastAsia="Times" w:hAnsi="Calibri" w:cs="Calibri"/>
                <w:iCs/>
                <w:sz w:val="20"/>
              </w:rPr>
              <w:t>.</w:t>
            </w:r>
          </w:p>
          <w:p w14:paraId="41D0FF4E" w14:textId="06D7A4FA" w:rsidR="001E1105" w:rsidRPr="00AB4C1A" w:rsidRDefault="001E1105" w:rsidP="00AB4C1A">
            <w:pPr>
              <w:pStyle w:val="ListParagraph"/>
              <w:widowControl w:val="0"/>
              <w:numPr>
                <w:ilvl w:val="0"/>
                <w:numId w:val="16"/>
              </w:numPr>
              <w:autoSpaceDE w:val="0"/>
              <w:autoSpaceDN w:val="0"/>
              <w:adjustRightInd w:val="0"/>
              <w:ind w:left="254" w:hanging="180"/>
              <w:rPr>
                <w:rFonts w:ascii="Calibri" w:eastAsia="Times" w:hAnsi="Calibri" w:cs="Calibri"/>
                <w:iCs/>
                <w:sz w:val="20"/>
              </w:rPr>
            </w:pPr>
            <w:r w:rsidRPr="00AB4C1A">
              <w:rPr>
                <w:rFonts w:ascii="Calibri" w:eastAsia="Times" w:hAnsi="Calibri" w:cs="Calibri"/>
                <w:iCs/>
                <w:sz w:val="20"/>
              </w:rPr>
              <w:t xml:space="preserve">Approved Certifiers </w:t>
            </w:r>
            <w:r w:rsidRPr="00AB4C1A">
              <w:rPr>
                <w:rFonts w:ascii="Calibri" w:eastAsia="Times" w:hAnsi="Calibri" w:cs="Calibri"/>
                <w:sz w:val="20"/>
              </w:rPr>
              <w:t xml:space="preserve">may grant exceptions for non-cotton fiber products where oxygen bleaches are not sufficiently functional, provide they meet the basic requirements as set in </w:t>
            </w:r>
            <w:r w:rsidR="00F37A23" w:rsidRPr="00AB4C1A">
              <w:rPr>
                <w:rFonts w:ascii="Calibri" w:eastAsia="Times" w:hAnsi="Calibri" w:cs="Calibri"/>
                <w:sz w:val="20"/>
              </w:rPr>
              <w:t>section 4.2.2</w:t>
            </w:r>
            <w:r w:rsidRPr="00AB4C1A">
              <w:rPr>
                <w:rFonts w:ascii="Calibri" w:eastAsia="Times" w:hAnsi="Calibri" w:cs="Calibri"/>
                <w:sz w:val="20"/>
              </w:rPr>
              <w:t xml:space="preserve"> and </w:t>
            </w:r>
            <w:r w:rsidR="00F37A23" w:rsidRPr="00AB4C1A">
              <w:rPr>
                <w:rFonts w:ascii="Calibri" w:eastAsia="Times" w:hAnsi="Calibri" w:cs="Calibri"/>
                <w:sz w:val="20"/>
              </w:rPr>
              <w:t>4.2.3</w:t>
            </w:r>
          </w:p>
        </w:tc>
        <w:tc>
          <w:tcPr>
            <w:tcW w:w="3600" w:type="dxa"/>
            <w:vAlign w:val="center"/>
          </w:tcPr>
          <w:p w14:paraId="09DF24DD" w14:textId="16BA9DF4" w:rsidR="001E1105" w:rsidRPr="00A66023" w:rsidRDefault="001E1105" w:rsidP="00FE4AB0">
            <w:pPr>
              <w:rPr>
                <w:rFonts w:ascii="Calibri" w:hAnsi="Calibri" w:cs="Calibri"/>
                <w:sz w:val="20"/>
              </w:rPr>
            </w:pPr>
            <w:r w:rsidRPr="00A66023">
              <w:rPr>
                <w:rFonts w:ascii="Calibri" w:hAnsi="Calibri" w:cs="Calibri"/>
                <w:sz w:val="20"/>
              </w:rPr>
              <w:fldChar w:fldCharType="begin">
                <w:ffData>
                  <w:name w:val="Check1"/>
                  <w:enabled/>
                  <w:calcOnExit w:val="0"/>
                  <w:checkBox>
                    <w:sizeAuto/>
                    <w:default w:val="0"/>
                  </w:checkBox>
                </w:ffData>
              </w:fldChar>
            </w:r>
            <w:r w:rsidRPr="00A66023">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A66023">
              <w:rPr>
                <w:rFonts w:ascii="Calibri" w:hAnsi="Calibri" w:cs="Calibri"/>
                <w:sz w:val="20"/>
              </w:rPr>
              <w:fldChar w:fldCharType="end"/>
            </w:r>
            <w:r w:rsidRPr="00A66023">
              <w:rPr>
                <w:rFonts w:ascii="Calibri" w:hAnsi="Calibri" w:cs="Calibri"/>
                <w:sz w:val="20"/>
              </w:rPr>
              <w:t xml:space="preserve"> Does not contain prohibited material</w:t>
            </w:r>
          </w:p>
          <w:p w14:paraId="5095D760" w14:textId="0D048F01" w:rsidR="001E1105" w:rsidRPr="00A66023" w:rsidRDefault="001E1105" w:rsidP="00FE4AB0">
            <w:pPr>
              <w:rPr>
                <w:rFonts w:ascii="Calibri" w:hAnsi="Calibri" w:cs="Calibri"/>
                <w:sz w:val="20"/>
              </w:rPr>
            </w:pPr>
            <w:r w:rsidRPr="00A66023">
              <w:rPr>
                <w:rFonts w:ascii="Calibri" w:hAnsi="Calibri" w:cs="Calibri"/>
                <w:sz w:val="20"/>
              </w:rPr>
              <w:fldChar w:fldCharType="begin">
                <w:ffData>
                  <w:name w:val="Check2"/>
                  <w:enabled/>
                  <w:calcOnExit w:val="0"/>
                  <w:checkBox>
                    <w:sizeAuto/>
                    <w:default w:val="0"/>
                  </w:checkBox>
                </w:ffData>
              </w:fldChar>
            </w:r>
            <w:r w:rsidRPr="00A66023">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A66023">
              <w:rPr>
                <w:rFonts w:ascii="Calibri" w:hAnsi="Calibri" w:cs="Calibri"/>
                <w:sz w:val="20"/>
              </w:rPr>
              <w:fldChar w:fldCharType="end"/>
            </w:r>
            <w:r w:rsidRPr="00A66023">
              <w:rPr>
                <w:rFonts w:ascii="Calibri" w:hAnsi="Calibri" w:cs="Calibri"/>
                <w:sz w:val="20"/>
              </w:rPr>
              <w:t xml:space="preserve"> Conforms to restrictions</w:t>
            </w:r>
          </w:p>
        </w:tc>
      </w:tr>
      <w:tr w:rsidR="001E1105" w:rsidRPr="00A66023" w14:paraId="47E3CAA2" w14:textId="77777777" w:rsidTr="00D5751C">
        <w:trPr>
          <w:trHeight w:val="1286"/>
        </w:trPr>
        <w:tc>
          <w:tcPr>
            <w:tcW w:w="2070" w:type="dxa"/>
            <w:vAlign w:val="center"/>
          </w:tcPr>
          <w:p w14:paraId="4CD47EF9" w14:textId="02B0F7C4" w:rsidR="001E1105" w:rsidRPr="00CA3F88" w:rsidRDefault="001E1105" w:rsidP="00FE4AB0">
            <w:pPr>
              <w:rPr>
                <w:rFonts w:ascii="Calibri" w:hAnsi="Calibri" w:cs="Calibri"/>
                <w:b/>
                <w:bCs/>
                <w:sz w:val="20"/>
              </w:rPr>
            </w:pPr>
            <w:r w:rsidRPr="00CA3F88">
              <w:rPr>
                <w:rFonts w:ascii="Calibri" w:hAnsi="Calibri" w:cs="Calibri"/>
                <w:b/>
                <w:bCs/>
                <w:sz w:val="20"/>
              </w:rPr>
              <w:t xml:space="preserve">Boiling, </w:t>
            </w:r>
            <w:r w:rsidR="0079781B">
              <w:rPr>
                <w:rFonts w:ascii="Calibri" w:hAnsi="Calibri" w:cs="Calibri"/>
                <w:b/>
                <w:bCs/>
                <w:sz w:val="20"/>
              </w:rPr>
              <w:t>K</w:t>
            </w:r>
            <w:r w:rsidRPr="00CA3F88">
              <w:rPr>
                <w:rFonts w:ascii="Calibri" w:hAnsi="Calibri" w:cs="Calibri"/>
                <w:b/>
                <w:bCs/>
                <w:sz w:val="20"/>
              </w:rPr>
              <w:t xml:space="preserve">iering, </w:t>
            </w:r>
            <w:r w:rsidR="0079781B">
              <w:rPr>
                <w:rFonts w:ascii="Calibri" w:hAnsi="Calibri" w:cs="Calibri"/>
                <w:b/>
                <w:bCs/>
                <w:sz w:val="20"/>
              </w:rPr>
              <w:t>W</w:t>
            </w:r>
            <w:r w:rsidRPr="00CA3F88">
              <w:rPr>
                <w:rFonts w:ascii="Calibri" w:hAnsi="Calibri" w:cs="Calibri"/>
                <w:b/>
                <w:bCs/>
                <w:sz w:val="20"/>
              </w:rPr>
              <w:t>ashing</w:t>
            </w:r>
          </w:p>
        </w:tc>
        <w:tc>
          <w:tcPr>
            <w:tcW w:w="5130" w:type="dxa"/>
            <w:vAlign w:val="center"/>
          </w:tcPr>
          <w:p w14:paraId="3B8C3926" w14:textId="77777777" w:rsidR="00AB4C1A" w:rsidRPr="00BC0F13" w:rsidRDefault="00AB4C1A" w:rsidP="00AB4C1A">
            <w:pPr>
              <w:widowControl w:val="0"/>
              <w:autoSpaceDE w:val="0"/>
              <w:autoSpaceDN w:val="0"/>
              <w:adjustRightInd w:val="0"/>
              <w:rPr>
                <w:rFonts w:ascii="Calibri" w:eastAsia="Times" w:hAnsi="Calibri" w:cs="Calibri"/>
                <w:b/>
                <w:bCs/>
                <w:sz w:val="20"/>
              </w:rPr>
            </w:pPr>
            <w:r w:rsidRPr="00BC0F13">
              <w:rPr>
                <w:rFonts w:ascii="Calibri" w:eastAsia="Times" w:hAnsi="Calibri" w:cs="Calibri"/>
                <w:b/>
                <w:bCs/>
                <w:sz w:val="20"/>
              </w:rPr>
              <w:t>Allowed:</w:t>
            </w:r>
          </w:p>
          <w:p w14:paraId="70B88C82" w14:textId="724CDF01" w:rsidR="00AB4C1A" w:rsidRPr="00AB4C1A" w:rsidRDefault="00AB4C1A" w:rsidP="00AB4C1A">
            <w:pPr>
              <w:pStyle w:val="ListParagraph"/>
              <w:widowControl w:val="0"/>
              <w:numPr>
                <w:ilvl w:val="0"/>
                <w:numId w:val="17"/>
              </w:numPr>
              <w:autoSpaceDE w:val="0"/>
              <w:autoSpaceDN w:val="0"/>
              <w:adjustRightInd w:val="0"/>
              <w:ind w:left="254" w:hanging="180"/>
              <w:rPr>
                <w:rFonts w:ascii="Calibri" w:eastAsia="Times" w:hAnsi="Calibri" w:cs="Calibri"/>
                <w:sz w:val="20"/>
              </w:rPr>
            </w:pPr>
            <w:r w:rsidRPr="00AB4C1A">
              <w:rPr>
                <w:rFonts w:ascii="Calibri" w:eastAsia="Times" w:hAnsi="Calibri" w:cs="Calibri"/>
                <w:sz w:val="20"/>
              </w:rPr>
              <w:t>Only</w:t>
            </w:r>
            <w:r w:rsidR="001E1105" w:rsidRPr="00AB4C1A">
              <w:rPr>
                <w:rFonts w:ascii="Calibri" w:eastAsia="Times" w:hAnsi="Calibri" w:cs="Calibri"/>
                <w:sz w:val="20"/>
              </w:rPr>
              <w:t xml:space="preserve"> auxiliaries that meet the basic requirements set in </w:t>
            </w:r>
            <w:r>
              <w:rPr>
                <w:rFonts w:ascii="Calibri" w:eastAsia="Times" w:hAnsi="Calibri" w:cs="Calibri"/>
                <w:sz w:val="20"/>
              </w:rPr>
              <w:t>S</w:t>
            </w:r>
            <w:r w:rsidR="00752DFD" w:rsidRPr="00AB4C1A">
              <w:rPr>
                <w:rFonts w:ascii="Calibri" w:eastAsia="Times" w:hAnsi="Calibri" w:cs="Calibri"/>
                <w:sz w:val="20"/>
              </w:rPr>
              <w:t>ection</w:t>
            </w:r>
            <w:r>
              <w:rPr>
                <w:rFonts w:ascii="Calibri" w:eastAsia="Times" w:hAnsi="Calibri" w:cs="Calibri"/>
                <w:sz w:val="20"/>
              </w:rPr>
              <w:t>s</w:t>
            </w:r>
            <w:r w:rsidR="00752DFD" w:rsidRPr="00AB4C1A">
              <w:rPr>
                <w:rFonts w:ascii="Calibri" w:eastAsia="Times" w:hAnsi="Calibri" w:cs="Calibri"/>
                <w:sz w:val="20"/>
              </w:rPr>
              <w:t xml:space="preserve"> 4.2.2</w:t>
            </w:r>
            <w:r w:rsidR="001E1105" w:rsidRPr="00AB4C1A">
              <w:rPr>
                <w:rFonts w:ascii="Calibri" w:eastAsia="Times" w:hAnsi="Calibri" w:cs="Calibri"/>
                <w:sz w:val="20"/>
              </w:rPr>
              <w:t xml:space="preserve"> and </w:t>
            </w:r>
            <w:r w:rsidR="00752DFD" w:rsidRPr="00AB4C1A">
              <w:rPr>
                <w:rFonts w:ascii="Calibri" w:eastAsia="Times" w:hAnsi="Calibri" w:cs="Calibri"/>
                <w:sz w:val="20"/>
              </w:rPr>
              <w:t>4.2.3</w:t>
            </w:r>
          </w:p>
          <w:p w14:paraId="038C21C8" w14:textId="77777777" w:rsidR="00AB4C1A" w:rsidRDefault="00AB4C1A" w:rsidP="00FE4AB0">
            <w:pPr>
              <w:widowControl w:val="0"/>
              <w:autoSpaceDE w:val="0"/>
              <w:autoSpaceDN w:val="0"/>
              <w:adjustRightInd w:val="0"/>
              <w:rPr>
                <w:rFonts w:ascii="Calibri" w:hAnsi="Calibri" w:cs="Calibri"/>
                <w:b/>
                <w:bCs/>
                <w:sz w:val="20"/>
              </w:rPr>
            </w:pPr>
            <w:r>
              <w:rPr>
                <w:rFonts w:ascii="Calibri" w:hAnsi="Calibri" w:cs="Calibri"/>
                <w:b/>
                <w:bCs/>
                <w:sz w:val="20"/>
              </w:rPr>
              <w:t>Restricted:</w:t>
            </w:r>
          </w:p>
          <w:p w14:paraId="0F17E97B" w14:textId="31F8B7AB" w:rsidR="001E1105" w:rsidRPr="00AB4C1A" w:rsidRDefault="001E1105" w:rsidP="00AB4C1A">
            <w:pPr>
              <w:pStyle w:val="ListParagraph"/>
              <w:widowControl w:val="0"/>
              <w:numPr>
                <w:ilvl w:val="0"/>
                <w:numId w:val="17"/>
              </w:numPr>
              <w:autoSpaceDE w:val="0"/>
              <w:autoSpaceDN w:val="0"/>
              <w:adjustRightInd w:val="0"/>
              <w:ind w:left="254" w:hanging="180"/>
              <w:rPr>
                <w:rFonts w:ascii="Calibri" w:eastAsia="Times" w:hAnsi="Calibri" w:cs="Calibri"/>
                <w:sz w:val="20"/>
              </w:rPr>
            </w:pPr>
            <w:r w:rsidRPr="00AB4C1A">
              <w:rPr>
                <w:rFonts w:ascii="Calibri" w:eastAsia="Times" w:hAnsi="Calibri" w:cs="Calibri"/>
                <w:sz w:val="20"/>
              </w:rPr>
              <w:t xml:space="preserve">Washing detergents must not </w:t>
            </w:r>
            <w:r w:rsidR="00AB4C1A" w:rsidRPr="00AB4C1A">
              <w:rPr>
                <w:rFonts w:ascii="Calibri" w:eastAsia="Times" w:hAnsi="Calibri" w:cs="Calibri"/>
                <w:sz w:val="20"/>
              </w:rPr>
              <w:t>include</w:t>
            </w:r>
            <w:r w:rsidRPr="00AB4C1A">
              <w:rPr>
                <w:rFonts w:ascii="Calibri" w:eastAsia="Times" w:hAnsi="Calibri" w:cs="Calibri"/>
                <w:sz w:val="20"/>
              </w:rPr>
              <w:t xml:space="preserve"> phosphates</w:t>
            </w:r>
          </w:p>
        </w:tc>
        <w:tc>
          <w:tcPr>
            <w:tcW w:w="3600" w:type="dxa"/>
            <w:vAlign w:val="center"/>
          </w:tcPr>
          <w:p w14:paraId="2364D10D" w14:textId="211504AC" w:rsidR="001E1105" w:rsidRPr="00A66023" w:rsidRDefault="001E1105" w:rsidP="00FE4AB0">
            <w:pPr>
              <w:rPr>
                <w:rFonts w:ascii="Calibri" w:hAnsi="Calibri" w:cs="Calibri"/>
                <w:sz w:val="20"/>
              </w:rPr>
            </w:pPr>
            <w:r w:rsidRPr="00A66023">
              <w:rPr>
                <w:rFonts w:ascii="Calibri" w:hAnsi="Calibri" w:cs="Calibri"/>
                <w:sz w:val="20"/>
              </w:rPr>
              <w:fldChar w:fldCharType="begin">
                <w:ffData>
                  <w:name w:val="Check1"/>
                  <w:enabled/>
                  <w:calcOnExit w:val="0"/>
                  <w:checkBox>
                    <w:sizeAuto/>
                    <w:default w:val="0"/>
                  </w:checkBox>
                </w:ffData>
              </w:fldChar>
            </w:r>
            <w:r w:rsidRPr="00A66023">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A66023">
              <w:rPr>
                <w:rFonts w:ascii="Calibri" w:hAnsi="Calibri" w:cs="Calibri"/>
                <w:sz w:val="20"/>
              </w:rPr>
              <w:fldChar w:fldCharType="end"/>
            </w:r>
            <w:r w:rsidRPr="00A66023">
              <w:rPr>
                <w:rFonts w:ascii="Calibri" w:hAnsi="Calibri" w:cs="Calibri"/>
                <w:sz w:val="20"/>
              </w:rPr>
              <w:t xml:space="preserve"> Does not contain prohibited material</w:t>
            </w:r>
          </w:p>
          <w:p w14:paraId="6DB4B07E" w14:textId="2A647EB6" w:rsidR="001E1105" w:rsidRPr="00A66023" w:rsidRDefault="001E1105" w:rsidP="00FE4AB0">
            <w:pPr>
              <w:rPr>
                <w:rFonts w:ascii="Calibri" w:hAnsi="Calibri" w:cs="Calibri"/>
                <w:sz w:val="20"/>
              </w:rPr>
            </w:pPr>
            <w:r w:rsidRPr="00A66023">
              <w:rPr>
                <w:rFonts w:ascii="Calibri" w:hAnsi="Calibri" w:cs="Calibri"/>
                <w:sz w:val="20"/>
              </w:rPr>
              <w:fldChar w:fldCharType="begin">
                <w:ffData>
                  <w:name w:val="Check2"/>
                  <w:enabled/>
                  <w:calcOnExit w:val="0"/>
                  <w:checkBox>
                    <w:sizeAuto/>
                    <w:default w:val="0"/>
                  </w:checkBox>
                </w:ffData>
              </w:fldChar>
            </w:r>
            <w:r w:rsidRPr="00A66023">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A66023">
              <w:rPr>
                <w:rFonts w:ascii="Calibri" w:hAnsi="Calibri" w:cs="Calibri"/>
                <w:sz w:val="20"/>
              </w:rPr>
              <w:fldChar w:fldCharType="end"/>
            </w:r>
            <w:r w:rsidRPr="00A66023">
              <w:rPr>
                <w:rFonts w:ascii="Calibri" w:hAnsi="Calibri" w:cs="Calibri"/>
                <w:sz w:val="20"/>
              </w:rPr>
              <w:t xml:space="preserve"> Conforms to restrictions</w:t>
            </w:r>
          </w:p>
        </w:tc>
      </w:tr>
      <w:tr w:rsidR="001E1105" w:rsidRPr="00A66023" w14:paraId="3AE02BFD" w14:textId="77777777" w:rsidTr="00D5751C">
        <w:trPr>
          <w:trHeight w:val="539"/>
        </w:trPr>
        <w:tc>
          <w:tcPr>
            <w:tcW w:w="2070" w:type="dxa"/>
            <w:vAlign w:val="center"/>
          </w:tcPr>
          <w:p w14:paraId="08E1823F" w14:textId="36B03510" w:rsidR="001E1105" w:rsidRPr="00CA3F88" w:rsidRDefault="001E1105" w:rsidP="00FE4AB0">
            <w:pPr>
              <w:rPr>
                <w:rFonts w:ascii="Calibri" w:hAnsi="Calibri" w:cs="Calibri"/>
                <w:b/>
                <w:bCs/>
                <w:sz w:val="20"/>
              </w:rPr>
            </w:pPr>
            <w:r w:rsidRPr="00CA3F88">
              <w:rPr>
                <w:rFonts w:ascii="Calibri" w:hAnsi="Calibri" w:cs="Calibri"/>
                <w:b/>
                <w:bCs/>
                <w:sz w:val="20"/>
              </w:rPr>
              <w:t xml:space="preserve">Chlorination of </w:t>
            </w:r>
            <w:r w:rsidR="00AB4C1A">
              <w:rPr>
                <w:rFonts w:ascii="Calibri" w:hAnsi="Calibri" w:cs="Calibri"/>
                <w:b/>
                <w:bCs/>
                <w:sz w:val="20"/>
              </w:rPr>
              <w:t>W</w:t>
            </w:r>
            <w:r w:rsidRPr="00CA3F88">
              <w:rPr>
                <w:rFonts w:ascii="Calibri" w:hAnsi="Calibri" w:cs="Calibri"/>
                <w:b/>
                <w:bCs/>
                <w:sz w:val="20"/>
              </w:rPr>
              <w:t>ools</w:t>
            </w:r>
          </w:p>
        </w:tc>
        <w:tc>
          <w:tcPr>
            <w:tcW w:w="5130" w:type="dxa"/>
            <w:vAlign w:val="center"/>
          </w:tcPr>
          <w:p w14:paraId="4E4E52BF" w14:textId="77777777" w:rsidR="001E1105" w:rsidRPr="00BC0F13" w:rsidRDefault="001E1105" w:rsidP="00FE4AB0">
            <w:pPr>
              <w:rPr>
                <w:rFonts w:ascii="Calibri" w:hAnsi="Calibri" w:cs="Calibri"/>
                <w:b/>
                <w:bCs/>
                <w:sz w:val="20"/>
              </w:rPr>
            </w:pPr>
            <w:r w:rsidRPr="00BC0F13">
              <w:rPr>
                <w:rFonts w:ascii="Calibri" w:hAnsi="Calibri" w:cs="Calibri"/>
                <w:b/>
                <w:bCs/>
                <w:sz w:val="20"/>
              </w:rPr>
              <w:t>Prohibited</w:t>
            </w:r>
          </w:p>
        </w:tc>
        <w:tc>
          <w:tcPr>
            <w:tcW w:w="3600" w:type="dxa"/>
            <w:vAlign w:val="center"/>
          </w:tcPr>
          <w:p w14:paraId="2DC95B81" w14:textId="68B36087" w:rsidR="001E1105" w:rsidRPr="00A66023" w:rsidRDefault="001E1105" w:rsidP="00FE4AB0">
            <w:pPr>
              <w:rPr>
                <w:rFonts w:ascii="Calibri" w:hAnsi="Calibri" w:cs="Calibri"/>
                <w:sz w:val="20"/>
              </w:rPr>
            </w:pPr>
            <w:r w:rsidRPr="00A66023">
              <w:rPr>
                <w:rFonts w:ascii="Calibri" w:hAnsi="Calibri" w:cs="Calibri"/>
                <w:sz w:val="20"/>
              </w:rPr>
              <w:fldChar w:fldCharType="begin">
                <w:ffData>
                  <w:name w:val="Check1"/>
                  <w:enabled/>
                  <w:calcOnExit w:val="0"/>
                  <w:checkBox>
                    <w:sizeAuto/>
                    <w:default w:val="0"/>
                  </w:checkBox>
                </w:ffData>
              </w:fldChar>
            </w:r>
            <w:r w:rsidRPr="00A66023">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A66023">
              <w:rPr>
                <w:rFonts w:ascii="Calibri" w:hAnsi="Calibri" w:cs="Calibri"/>
                <w:sz w:val="20"/>
              </w:rPr>
              <w:fldChar w:fldCharType="end"/>
            </w:r>
            <w:r w:rsidRPr="00A66023">
              <w:rPr>
                <w:rFonts w:ascii="Calibri" w:hAnsi="Calibri" w:cs="Calibri"/>
                <w:sz w:val="20"/>
              </w:rPr>
              <w:t xml:space="preserve"> Does not contain prohibited material</w:t>
            </w:r>
          </w:p>
          <w:p w14:paraId="20C82FD8" w14:textId="25CF6683" w:rsidR="001E1105" w:rsidRPr="00A66023" w:rsidRDefault="001E1105" w:rsidP="00FE4AB0">
            <w:pPr>
              <w:rPr>
                <w:rFonts w:ascii="Calibri" w:hAnsi="Calibri" w:cs="Calibri"/>
                <w:sz w:val="20"/>
              </w:rPr>
            </w:pPr>
            <w:r w:rsidRPr="00A66023">
              <w:rPr>
                <w:rFonts w:ascii="Calibri" w:hAnsi="Calibri" w:cs="Calibri"/>
                <w:sz w:val="20"/>
              </w:rPr>
              <w:fldChar w:fldCharType="begin">
                <w:ffData>
                  <w:name w:val="Check2"/>
                  <w:enabled/>
                  <w:calcOnExit w:val="0"/>
                  <w:checkBox>
                    <w:sizeAuto/>
                    <w:default w:val="0"/>
                  </w:checkBox>
                </w:ffData>
              </w:fldChar>
            </w:r>
            <w:r w:rsidRPr="00A66023">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A66023">
              <w:rPr>
                <w:rFonts w:ascii="Calibri" w:hAnsi="Calibri" w:cs="Calibri"/>
                <w:sz w:val="20"/>
              </w:rPr>
              <w:fldChar w:fldCharType="end"/>
            </w:r>
            <w:r w:rsidRPr="00A66023">
              <w:rPr>
                <w:rFonts w:ascii="Calibri" w:hAnsi="Calibri" w:cs="Calibri"/>
                <w:sz w:val="20"/>
              </w:rPr>
              <w:t xml:space="preserve"> Conforms to restrictions</w:t>
            </w:r>
          </w:p>
        </w:tc>
      </w:tr>
      <w:tr w:rsidR="001E1105" w:rsidRPr="00A66023" w14:paraId="1E087240" w14:textId="77777777" w:rsidTr="00D5751C">
        <w:trPr>
          <w:trHeight w:val="998"/>
        </w:trPr>
        <w:tc>
          <w:tcPr>
            <w:tcW w:w="2070" w:type="dxa"/>
            <w:vAlign w:val="center"/>
          </w:tcPr>
          <w:p w14:paraId="45045D6E" w14:textId="77777777" w:rsidR="001E1105" w:rsidRPr="00CA3F88" w:rsidRDefault="001E1105" w:rsidP="00FE4AB0">
            <w:pPr>
              <w:rPr>
                <w:rFonts w:ascii="Calibri" w:hAnsi="Calibri" w:cs="Calibri"/>
                <w:b/>
                <w:bCs/>
                <w:sz w:val="20"/>
              </w:rPr>
            </w:pPr>
            <w:r w:rsidRPr="00CA3F88">
              <w:rPr>
                <w:rFonts w:ascii="Calibri" w:hAnsi="Calibri" w:cs="Calibri"/>
                <w:b/>
                <w:bCs/>
                <w:sz w:val="20"/>
              </w:rPr>
              <w:t>Desizing</w:t>
            </w:r>
          </w:p>
        </w:tc>
        <w:tc>
          <w:tcPr>
            <w:tcW w:w="5130" w:type="dxa"/>
            <w:vAlign w:val="center"/>
          </w:tcPr>
          <w:p w14:paraId="01ECC548" w14:textId="77777777" w:rsidR="00AB4C1A" w:rsidRPr="00BC0F13" w:rsidRDefault="00AB4C1A" w:rsidP="00AB4C1A">
            <w:pPr>
              <w:widowControl w:val="0"/>
              <w:autoSpaceDE w:val="0"/>
              <w:autoSpaceDN w:val="0"/>
              <w:adjustRightInd w:val="0"/>
              <w:rPr>
                <w:rFonts w:ascii="Calibri" w:eastAsia="Times" w:hAnsi="Calibri" w:cs="Calibri"/>
                <w:b/>
                <w:bCs/>
                <w:sz w:val="20"/>
              </w:rPr>
            </w:pPr>
            <w:r w:rsidRPr="00BC0F13">
              <w:rPr>
                <w:rFonts w:ascii="Calibri" w:eastAsia="Times" w:hAnsi="Calibri" w:cs="Calibri"/>
                <w:b/>
                <w:bCs/>
                <w:sz w:val="20"/>
              </w:rPr>
              <w:t>Allowed:</w:t>
            </w:r>
          </w:p>
          <w:p w14:paraId="53811A9A" w14:textId="4A05EE24" w:rsidR="001E1105" w:rsidRPr="00AB4C1A" w:rsidRDefault="00AB4C1A" w:rsidP="00AB4C1A">
            <w:pPr>
              <w:pStyle w:val="ListParagraph"/>
              <w:widowControl w:val="0"/>
              <w:numPr>
                <w:ilvl w:val="0"/>
                <w:numId w:val="18"/>
              </w:numPr>
              <w:autoSpaceDE w:val="0"/>
              <w:autoSpaceDN w:val="0"/>
              <w:adjustRightInd w:val="0"/>
              <w:ind w:left="254" w:hanging="180"/>
              <w:rPr>
                <w:rFonts w:ascii="Calibri" w:eastAsia="Times" w:hAnsi="Calibri" w:cs="Calibri"/>
                <w:sz w:val="20"/>
              </w:rPr>
            </w:pPr>
            <w:r>
              <w:rPr>
                <w:rFonts w:ascii="Calibri" w:eastAsia="Times" w:hAnsi="Calibri" w:cs="Calibri"/>
                <w:sz w:val="20"/>
              </w:rPr>
              <w:t xml:space="preserve">Only </w:t>
            </w:r>
            <w:r w:rsidR="001E1105" w:rsidRPr="00AB4C1A">
              <w:rPr>
                <w:rFonts w:ascii="Calibri" w:eastAsia="Times" w:hAnsi="Calibri" w:cs="Calibri"/>
                <w:sz w:val="20"/>
              </w:rPr>
              <w:t>GMO</w:t>
            </w:r>
            <w:r>
              <w:rPr>
                <w:rFonts w:ascii="Calibri" w:eastAsia="Times" w:hAnsi="Calibri" w:cs="Calibri"/>
                <w:sz w:val="20"/>
              </w:rPr>
              <w:t>-</w:t>
            </w:r>
            <w:r w:rsidR="001E1105" w:rsidRPr="00AB4C1A">
              <w:rPr>
                <w:rFonts w:ascii="Calibri" w:eastAsia="Times" w:hAnsi="Calibri" w:cs="Calibri"/>
                <w:sz w:val="20"/>
              </w:rPr>
              <w:t>free enzymatic desizing</w:t>
            </w:r>
            <w:r>
              <w:rPr>
                <w:rFonts w:ascii="Calibri" w:eastAsia="Times" w:hAnsi="Calibri" w:cs="Calibri"/>
                <w:sz w:val="20"/>
              </w:rPr>
              <w:t xml:space="preserve"> inputs</w:t>
            </w:r>
            <w:r w:rsidR="001E1105" w:rsidRPr="00AB4C1A">
              <w:rPr>
                <w:rFonts w:ascii="Calibri" w:eastAsia="Times" w:hAnsi="Calibri" w:cs="Calibri"/>
                <w:sz w:val="20"/>
              </w:rPr>
              <w:t xml:space="preserve"> and other auxiliaries that meet the basic requirements set in </w:t>
            </w:r>
            <w:r>
              <w:rPr>
                <w:rFonts w:ascii="Calibri" w:eastAsia="Times" w:hAnsi="Calibri" w:cs="Calibri"/>
                <w:sz w:val="20"/>
              </w:rPr>
              <w:t>S</w:t>
            </w:r>
            <w:r w:rsidR="00752DFD" w:rsidRPr="00AB4C1A">
              <w:rPr>
                <w:rFonts w:ascii="Calibri" w:eastAsia="Times" w:hAnsi="Calibri" w:cs="Calibri"/>
                <w:sz w:val="20"/>
              </w:rPr>
              <w:t>ection</w:t>
            </w:r>
            <w:r>
              <w:rPr>
                <w:rFonts w:ascii="Calibri" w:eastAsia="Times" w:hAnsi="Calibri" w:cs="Calibri"/>
                <w:sz w:val="20"/>
              </w:rPr>
              <w:t>s</w:t>
            </w:r>
            <w:r w:rsidR="00752DFD" w:rsidRPr="00AB4C1A">
              <w:rPr>
                <w:rFonts w:ascii="Calibri" w:eastAsia="Times" w:hAnsi="Calibri" w:cs="Calibri"/>
                <w:sz w:val="20"/>
              </w:rPr>
              <w:t xml:space="preserve"> 4.2.2 and 4.2.3</w:t>
            </w:r>
          </w:p>
        </w:tc>
        <w:tc>
          <w:tcPr>
            <w:tcW w:w="3600" w:type="dxa"/>
            <w:vAlign w:val="center"/>
          </w:tcPr>
          <w:p w14:paraId="1AE67764" w14:textId="2CD03AFC" w:rsidR="001E1105" w:rsidRPr="00A66023" w:rsidRDefault="001E1105" w:rsidP="00FE4AB0">
            <w:pPr>
              <w:rPr>
                <w:rFonts w:ascii="Calibri" w:hAnsi="Calibri" w:cs="Calibri"/>
                <w:sz w:val="20"/>
              </w:rPr>
            </w:pPr>
            <w:r w:rsidRPr="00A66023">
              <w:rPr>
                <w:rFonts w:ascii="Calibri" w:hAnsi="Calibri" w:cs="Calibri"/>
                <w:sz w:val="20"/>
              </w:rPr>
              <w:fldChar w:fldCharType="begin">
                <w:ffData>
                  <w:name w:val="Check1"/>
                  <w:enabled/>
                  <w:calcOnExit w:val="0"/>
                  <w:checkBox>
                    <w:sizeAuto/>
                    <w:default w:val="0"/>
                  </w:checkBox>
                </w:ffData>
              </w:fldChar>
            </w:r>
            <w:r w:rsidRPr="00A66023">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A66023">
              <w:rPr>
                <w:rFonts w:ascii="Calibri" w:hAnsi="Calibri" w:cs="Calibri"/>
                <w:sz w:val="20"/>
              </w:rPr>
              <w:fldChar w:fldCharType="end"/>
            </w:r>
            <w:r w:rsidRPr="00A66023">
              <w:rPr>
                <w:rFonts w:ascii="Calibri" w:hAnsi="Calibri" w:cs="Calibri"/>
                <w:sz w:val="20"/>
              </w:rPr>
              <w:t xml:space="preserve"> Does not contain prohibited material</w:t>
            </w:r>
          </w:p>
          <w:p w14:paraId="167EEAF5" w14:textId="2D421B7D" w:rsidR="001E1105" w:rsidRPr="00A66023" w:rsidRDefault="001E1105" w:rsidP="00FE4AB0">
            <w:pPr>
              <w:rPr>
                <w:rFonts w:ascii="Calibri" w:hAnsi="Calibri" w:cs="Calibri"/>
                <w:sz w:val="20"/>
              </w:rPr>
            </w:pPr>
            <w:r w:rsidRPr="00A66023">
              <w:rPr>
                <w:rFonts w:ascii="Calibri" w:hAnsi="Calibri" w:cs="Calibri"/>
                <w:sz w:val="20"/>
              </w:rPr>
              <w:fldChar w:fldCharType="begin">
                <w:ffData>
                  <w:name w:val="Check2"/>
                  <w:enabled/>
                  <w:calcOnExit w:val="0"/>
                  <w:checkBox>
                    <w:sizeAuto/>
                    <w:default w:val="0"/>
                  </w:checkBox>
                </w:ffData>
              </w:fldChar>
            </w:r>
            <w:r w:rsidRPr="00A66023">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A66023">
              <w:rPr>
                <w:rFonts w:ascii="Calibri" w:hAnsi="Calibri" w:cs="Calibri"/>
                <w:sz w:val="20"/>
              </w:rPr>
              <w:fldChar w:fldCharType="end"/>
            </w:r>
            <w:r w:rsidRPr="00A66023">
              <w:rPr>
                <w:rFonts w:ascii="Calibri" w:hAnsi="Calibri" w:cs="Calibri"/>
                <w:sz w:val="20"/>
              </w:rPr>
              <w:t xml:space="preserve"> Conforms to restrictions</w:t>
            </w:r>
          </w:p>
        </w:tc>
      </w:tr>
      <w:tr w:rsidR="001E1105" w:rsidRPr="00A66023" w14:paraId="5C1B2387" w14:textId="77777777" w:rsidTr="00D5751C">
        <w:trPr>
          <w:trHeight w:val="539"/>
        </w:trPr>
        <w:tc>
          <w:tcPr>
            <w:tcW w:w="2070" w:type="dxa"/>
            <w:vAlign w:val="center"/>
          </w:tcPr>
          <w:p w14:paraId="4513D266" w14:textId="192C99B2" w:rsidR="001E1105" w:rsidRPr="00CA3F88" w:rsidRDefault="001E1105" w:rsidP="00FE4AB0">
            <w:pPr>
              <w:rPr>
                <w:rFonts w:ascii="Calibri" w:hAnsi="Calibri" w:cs="Calibri"/>
                <w:b/>
                <w:bCs/>
                <w:sz w:val="20"/>
              </w:rPr>
            </w:pPr>
            <w:r w:rsidRPr="00CA3F88">
              <w:rPr>
                <w:rFonts w:ascii="Calibri" w:hAnsi="Calibri" w:cs="Calibri"/>
                <w:b/>
                <w:bCs/>
                <w:sz w:val="20"/>
              </w:rPr>
              <w:t>Mechanical/</w:t>
            </w:r>
            <w:r w:rsidR="008D5F32">
              <w:rPr>
                <w:rFonts w:ascii="Calibri" w:hAnsi="Calibri" w:cs="Calibri"/>
                <w:b/>
                <w:bCs/>
                <w:sz w:val="20"/>
              </w:rPr>
              <w:t>T</w:t>
            </w:r>
            <w:r w:rsidRPr="00CA3F88">
              <w:rPr>
                <w:rFonts w:ascii="Calibri" w:hAnsi="Calibri" w:cs="Calibri"/>
                <w:b/>
                <w:bCs/>
                <w:sz w:val="20"/>
              </w:rPr>
              <w:t xml:space="preserve">hermal </w:t>
            </w:r>
            <w:r w:rsidR="008D5F32">
              <w:rPr>
                <w:rFonts w:ascii="Calibri" w:hAnsi="Calibri" w:cs="Calibri"/>
                <w:b/>
                <w:bCs/>
                <w:sz w:val="20"/>
              </w:rPr>
              <w:t>T</w:t>
            </w:r>
            <w:r w:rsidRPr="00CA3F88">
              <w:rPr>
                <w:rFonts w:ascii="Calibri" w:hAnsi="Calibri" w:cs="Calibri"/>
                <w:b/>
                <w:bCs/>
                <w:sz w:val="20"/>
              </w:rPr>
              <w:t>reatments</w:t>
            </w:r>
          </w:p>
        </w:tc>
        <w:tc>
          <w:tcPr>
            <w:tcW w:w="5130" w:type="dxa"/>
            <w:vAlign w:val="center"/>
          </w:tcPr>
          <w:p w14:paraId="247B6208" w14:textId="77777777" w:rsidR="001E1105" w:rsidRPr="00BC0F13" w:rsidRDefault="001E1105" w:rsidP="00FE4AB0">
            <w:pPr>
              <w:widowControl w:val="0"/>
              <w:autoSpaceDE w:val="0"/>
              <w:autoSpaceDN w:val="0"/>
              <w:adjustRightInd w:val="0"/>
              <w:rPr>
                <w:rFonts w:ascii="Calibri" w:eastAsia="Times" w:hAnsi="Calibri" w:cs="Calibri"/>
                <w:b/>
                <w:bCs/>
                <w:sz w:val="20"/>
              </w:rPr>
            </w:pPr>
            <w:r w:rsidRPr="00BC0F13">
              <w:rPr>
                <w:rFonts w:ascii="Calibri" w:eastAsia="Times" w:hAnsi="Calibri" w:cs="Calibri"/>
                <w:b/>
                <w:bCs/>
                <w:sz w:val="20"/>
              </w:rPr>
              <w:t>Allowed</w:t>
            </w:r>
          </w:p>
        </w:tc>
        <w:tc>
          <w:tcPr>
            <w:tcW w:w="3600" w:type="dxa"/>
            <w:vAlign w:val="center"/>
          </w:tcPr>
          <w:p w14:paraId="21BB83CD" w14:textId="1D566D09" w:rsidR="009D3E5A" w:rsidRPr="00A66023" w:rsidRDefault="009D3E5A" w:rsidP="009D3E5A">
            <w:pPr>
              <w:rPr>
                <w:rFonts w:ascii="Calibri" w:hAnsi="Calibri" w:cs="Calibri"/>
                <w:sz w:val="20"/>
              </w:rPr>
            </w:pPr>
            <w:r w:rsidRPr="00A66023">
              <w:rPr>
                <w:rFonts w:ascii="Calibri" w:hAnsi="Calibri" w:cs="Calibri"/>
                <w:sz w:val="20"/>
              </w:rPr>
              <w:fldChar w:fldCharType="begin">
                <w:ffData>
                  <w:name w:val="Check1"/>
                  <w:enabled/>
                  <w:calcOnExit w:val="0"/>
                  <w:checkBox>
                    <w:sizeAuto/>
                    <w:default w:val="0"/>
                  </w:checkBox>
                </w:ffData>
              </w:fldChar>
            </w:r>
            <w:r w:rsidRPr="00A66023">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A66023">
              <w:rPr>
                <w:rFonts w:ascii="Calibri" w:hAnsi="Calibri" w:cs="Calibri"/>
                <w:sz w:val="20"/>
              </w:rPr>
              <w:fldChar w:fldCharType="end"/>
            </w:r>
            <w:r w:rsidRPr="00A66023">
              <w:rPr>
                <w:rFonts w:ascii="Calibri" w:hAnsi="Calibri" w:cs="Calibri"/>
                <w:sz w:val="20"/>
              </w:rPr>
              <w:t xml:space="preserve"> Does not contain prohibited material</w:t>
            </w:r>
          </w:p>
          <w:p w14:paraId="2C6C919E" w14:textId="2F15A56C" w:rsidR="001E1105" w:rsidRPr="00A66023" w:rsidRDefault="001E1105" w:rsidP="00FE4AB0">
            <w:pPr>
              <w:rPr>
                <w:rFonts w:ascii="Calibri" w:hAnsi="Calibri" w:cs="Calibri"/>
                <w:sz w:val="20"/>
              </w:rPr>
            </w:pPr>
            <w:r w:rsidRPr="00A66023">
              <w:rPr>
                <w:rFonts w:ascii="Calibri" w:hAnsi="Calibri" w:cs="Calibri"/>
                <w:sz w:val="20"/>
              </w:rPr>
              <w:fldChar w:fldCharType="begin">
                <w:ffData>
                  <w:name w:val="Check2"/>
                  <w:enabled/>
                  <w:calcOnExit w:val="0"/>
                  <w:checkBox>
                    <w:sizeAuto/>
                    <w:default w:val="0"/>
                  </w:checkBox>
                </w:ffData>
              </w:fldChar>
            </w:r>
            <w:r w:rsidRPr="00A66023">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A66023">
              <w:rPr>
                <w:rFonts w:ascii="Calibri" w:hAnsi="Calibri" w:cs="Calibri"/>
                <w:sz w:val="20"/>
              </w:rPr>
              <w:fldChar w:fldCharType="end"/>
            </w:r>
            <w:r w:rsidRPr="00A66023">
              <w:rPr>
                <w:rFonts w:ascii="Calibri" w:hAnsi="Calibri" w:cs="Calibri"/>
                <w:sz w:val="20"/>
              </w:rPr>
              <w:t xml:space="preserve"> Conforms to restrictions</w:t>
            </w:r>
          </w:p>
        </w:tc>
      </w:tr>
      <w:tr w:rsidR="001E1105" w:rsidRPr="00A66023" w14:paraId="0A49D558" w14:textId="77777777" w:rsidTr="00D5751C">
        <w:trPr>
          <w:trHeight w:val="1448"/>
        </w:trPr>
        <w:tc>
          <w:tcPr>
            <w:tcW w:w="2070" w:type="dxa"/>
            <w:vAlign w:val="center"/>
          </w:tcPr>
          <w:p w14:paraId="182ED6AD" w14:textId="77777777" w:rsidR="001E1105" w:rsidRPr="00CA3F88" w:rsidRDefault="001E1105" w:rsidP="00FE4AB0">
            <w:pPr>
              <w:rPr>
                <w:rFonts w:ascii="Calibri" w:hAnsi="Calibri" w:cs="Calibri"/>
                <w:b/>
                <w:bCs/>
                <w:sz w:val="20"/>
              </w:rPr>
            </w:pPr>
            <w:r w:rsidRPr="00CA3F88">
              <w:rPr>
                <w:rFonts w:ascii="Calibri" w:hAnsi="Calibri" w:cs="Calibri"/>
                <w:b/>
                <w:bCs/>
                <w:sz w:val="20"/>
              </w:rPr>
              <w:t>Mercerization</w:t>
            </w:r>
          </w:p>
        </w:tc>
        <w:tc>
          <w:tcPr>
            <w:tcW w:w="5130" w:type="dxa"/>
            <w:vAlign w:val="center"/>
          </w:tcPr>
          <w:p w14:paraId="437EEF9E" w14:textId="66E2520B" w:rsidR="00AB4C1A" w:rsidRDefault="001E1105" w:rsidP="00FE4AB0">
            <w:pPr>
              <w:widowControl w:val="0"/>
              <w:autoSpaceDE w:val="0"/>
              <w:autoSpaceDN w:val="0"/>
              <w:adjustRightInd w:val="0"/>
              <w:rPr>
                <w:rFonts w:ascii="Calibri" w:eastAsia="Times" w:hAnsi="Calibri" w:cs="Calibri"/>
                <w:sz w:val="20"/>
              </w:rPr>
            </w:pPr>
            <w:r w:rsidRPr="00BC0F13">
              <w:rPr>
                <w:rFonts w:ascii="Calibri" w:eastAsia="Times" w:hAnsi="Calibri" w:cs="Calibri"/>
                <w:b/>
                <w:bCs/>
                <w:sz w:val="20"/>
              </w:rPr>
              <w:t>Allowed</w:t>
            </w:r>
            <w:r w:rsidR="00AB4C1A" w:rsidRPr="00A66023">
              <w:rPr>
                <w:rFonts w:ascii="Calibri" w:eastAsia="Times" w:hAnsi="Calibri" w:cs="Calibri"/>
                <w:sz w:val="20"/>
              </w:rPr>
              <w:t xml:space="preserve"> </w:t>
            </w:r>
            <w:r w:rsidR="00AB4C1A" w:rsidRPr="00AB4C1A">
              <w:rPr>
                <w:rFonts w:ascii="Calibri" w:eastAsia="Times" w:hAnsi="Calibri" w:cs="Calibri"/>
                <w:i/>
                <w:iCs/>
                <w:sz w:val="20"/>
              </w:rPr>
              <w:t>(Alkali must be recycled)</w:t>
            </w:r>
            <w:r w:rsidR="00752DFD" w:rsidRPr="00BC0F13">
              <w:rPr>
                <w:rFonts w:ascii="Calibri" w:eastAsia="Times" w:hAnsi="Calibri" w:cs="Calibri"/>
                <w:b/>
                <w:bCs/>
                <w:sz w:val="20"/>
              </w:rPr>
              <w:t>:</w:t>
            </w:r>
            <w:r w:rsidR="00752DFD">
              <w:rPr>
                <w:rFonts w:ascii="Calibri" w:eastAsia="Times" w:hAnsi="Calibri" w:cs="Calibri"/>
                <w:sz w:val="20"/>
              </w:rPr>
              <w:t xml:space="preserve"> </w:t>
            </w:r>
          </w:p>
          <w:p w14:paraId="59A9190A" w14:textId="5CE5A9E7" w:rsidR="001E1105" w:rsidRPr="008D5F32" w:rsidRDefault="00752DFD" w:rsidP="008D5F32">
            <w:pPr>
              <w:pStyle w:val="ListParagraph"/>
              <w:widowControl w:val="0"/>
              <w:numPr>
                <w:ilvl w:val="0"/>
                <w:numId w:val="19"/>
              </w:numPr>
              <w:autoSpaceDE w:val="0"/>
              <w:autoSpaceDN w:val="0"/>
              <w:adjustRightInd w:val="0"/>
              <w:ind w:left="254" w:hanging="180"/>
              <w:rPr>
                <w:rFonts w:ascii="Calibri" w:eastAsia="Times" w:hAnsi="Calibri" w:cs="Calibri"/>
                <w:sz w:val="20"/>
              </w:rPr>
            </w:pPr>
            <w:r w:rsidRPr="008D5F32">
              <w:rPr>
                <w:rFonts w:ascii="Calibri" w:eastAsia="Times" w:hAnsi="Calibri" w:cs="Calibri"/>
                <w:sz w:val="20"/>
              </w:rPr>
              <w:t>A</w:t>
            </w:r>
            <w:r w:rsidR="001E1105" w:rsidRPr="008D5F32">
              <w:rPr>
                <w:rFonts w:ascii="Calibri" w:eastAsia="Times" w:hAnsi="Calibri" w:cs="Calibri"/>
                <w:sz w:val="20"/>
              </w:rPr>
              <w:t xml:space="preserve">uxiliaries that meet the basic requirements as set in </w:t>
            </w:r>
            <w:r w:rsidR="00AB4C1A" w:rsidRPr="008D5F32">
              <w:rPr>
                <w:rFonts w:ascii="Calibri" w:eastAsia="Times" w:hAnsi="Calibri" w:cs="Calibri"/>
                <w:sz w:val="20"/>
              </w:rPr>
              <w:t>S</w:t>
            </w:r>
            <w:r w:rsidRPr="008D5F32">
              <w:rPr>
                <w:rFonts w:ascii="Calibri" w:eastAsia="Times" w:hAnsi="Calibri" w:cs="Calibri"/>
                <w:sz w:val="20"/>
              </w:rPr>
              <w:t>ection 4.2.2 and 4.2.3 only</w:t>
            </w:r>
          </w:p>
          <w:p w14:paraId="1EC3B226" w14:textId="77777777" w:rsidR="00AB4C1A" w:rsidRDefault="00752DFD" w:rsidP="00FE4AB0">
            <w:pPr>
              <w:widowControl w:val="0"/>
              <w:autoSpaceDE w:val="0"/>
              <w:autoSpaceDN w:val="0"/>
              <w:adjustRightInd w:val="0"/>
              <w:rPr>
                <w:rFonts w:ascii="Calibri" w:eastAsia="Times" w:hAnsi="Calibri" w:cs="Calibri"/>
                <w:sz w:val="20"/>
              </w:rPr>
            </w:pPr>
            <w:r w:rsidRPr="00BC0F13">
              <w:rPr>
                <w:rFonts w:ascii="Calibri" w:eastAsia="Times" w:hAnsi="Calibri" w:cs="Calibri"/>
                <w:b/>
                <w:bCs/>
                <w:sz w:val="20"/>
              </w:rPr>
              <w:t>Exception</w:t>
            </w:r>
            <w:r w:rsidR="00BC0F13">
              <w:rPr>
                <w:rFonts w:ascii="Calibri" w:eastAsia="Times" w:hAnsi="Calibri" w:cs="Calibri"/>
                <w:b/>
                <w:bCs/>
                <w:sz w:val="20"/>
              </w:rPr>
              <w:t>s</w:t>
            </w:r>
            <w:r w:rsidRPr="00BC0F13">
              <w:rPr>
                <w:rFonts w:ascii="Calibri" w:eastAsia="Times" w:hAnsi="Calibri" w:cs="Calibri"/>
                <w:b/>
                <w:bCs/>
                <w:sz w:val="20"/>
              </w:rPr>
              <w:t>:</w:t>
            </w:r>
            <w:r>
              <w:rPr>
                <w:rFonts w:ascii="Calibri" w:eastAsia="Times" w:hAnsi="Calibri" w:cs="Calibri"/>
                <w:sz w:val="20"/>
              </w:rPr>
              <w:t xml:space="preserve"> </w:t>
            </w:r>
          </w:p>
          <w:p w14:paraId="57EE5C26" w14:textId="51AEC8FD" w:rsidR="00752DFD" w:rsidRPr="008D5F32" w:rsidRDefault="00AB4C1A" w:rsidP="008D5F32">
            <w:pPr>
              <w:pStyle w:val="ListParagraph"/>
              <w:widowControl w:val="0"/>
              <w:numPr>
                <w:ilvl w:val="0"/>
                <w:numId w:val="19"/>
              </w:numPr>
              <w:autoSpaceDE w:val="0"/>
              <w:autoSpaceDN w:val="0"/>
              <w:adjustRightInd w:val="0"/>
              <w:ind w:left="254" w:hanging="180"/>
              <w:rPr>
                <w:rFonts w:ascii="Calibri" w:eastAsia="Times" w:hAnsi="Calibri" w:cs="Calibri"/>
                <w:sz w:val="20"/>
              </w:rPr>
            </w:pPr>
            <w:r w:rsidRPr="008D5F32">
              <w:rPr>
                <w:rFonts w:ascii="Calibri" w:eastAsia="Times" w:hAnsi="Calibri" w:cs="Calibri"/>
                <w:sz w:val="20"/>
              </w:rPr>
              <w:t>Ammonia may be all</w:t>
            </w:r>
            <w:r w:rsidR="00752DFD" w:rsidRPr="008D5F32">
              <w:rPr>
                <w:rFonts w:ascii="Calibri" w:eastAsia="Times" w:hAnsi="Calibri" w:cs="Calibri"/>
                <w:sz w:val="20"/>
              </w:rPr>
              <w:t>owed</w:t>
            </w:r>
            <w:r w:rsidRPr="008D5F32">
              <w:rPr>
                <w:rFonts w:ascii="Calibri" w:eastAsia="Times" w:hAnsi="Calibri" w:cs="Calibri"/>
                <w:sz w:val="20"/>
              </w:rPr>
              <w:t xml:space="preserve"> and used</w:t>
            </w:r>
            <w:r w:rsidR="00752DFD" w:rsidRPr="008D5F32">
              <w:rPr>
                <w:rFonts w:ascii="Calibri" w:eastAsia="Times" w:hAnsi="Calibri" w:cs="Calibri"/>
                <w:sz w:val="20"/>
              </w:rPr>
              <w:t xml:space="preserve"> for </w:t>
            </w:r>
            <w:r w:rsidR="008D5F32" w:rsidRPr="008D5F32">
              <w:rPr>
                <w:rFonts w:ascii="Calibri" w:eastAsia="Times" w:hAnsi="Calibri" w:cs="Calibri"/>
                <w:sz w:val="20"/>
              </w:rPr>
              <w:t>mercerization</w:t>
            </w:r>
            <w:r w:rsidR="008D5F32">
              <w:rPr>
                <w:rFonts w:ascii="Calibri" w:eastAsia="Times" w:hAnsi="Calibri" w:cs="Calibri"/>
                <w:sz w:val="20"/>
              </w:rPr>
              <w:br/>
            </w:r>
            <w:r w:rsidR="008D5F32" w:rsidRPr="008D5F32">
              <w:rPr>
                <w:rFonts w:ascii="Calibri" w:eastAsia="Times" w:hAnsi="Calibri" w:cs="Calibri"/>
                <w:sz w:val="20"/>
              </w:rPr>
              <w:t xml:space="preserve">of </w:t>
            </w:r>
            <w:r w:rsidR="00752DFD" w:rsidRPr="008D5F32">
              <w:rPr>
                <w:rFonts w:ascii="Calibri" w:eastAsia="Times" w:hAnsi="Calibri" w:cs="Calibri"/>
                <w:sz w:val="20"/>
              </w:rPr>
              <w:t xml:space="preserve">cotton only if performed in a closed-loop system </w:t>
            </w:r>
            <w:r w:rsidR="008D5F32">
              <w:rPr>
                <w:rFonts w:ascii="Calibri" w:eastAsia="Times" w:hAnsi="Calibri" w:cs="Calibri"/>
                <w:sz w:val="20"/>
              </w:rPr>
              <w:br/>
            </w:r>
            <w:r w:rsidR="00752DFD" w:rsidRPr="008D5F32">
              <w:rPr>
                <w:rFonts w:ascii="Calibri" w:eastAsia="Times" w:hAnsi="Calibri" w:cs="Calibri"/>
                <w:sz w:val="20"/>
              </w:rPr>
              <w:t>and only if a minimum of 99% of the ammonia is recycled in such a system</w:t>
            </w:r>
          </w:p>
        </w:tc>
        <w:tc>
          <w:tcPr>
            <w:tcW w:w="3600" w:type="dxa"/>
            <w:vAlign w:val="center"/>
          </w:tcPr>
          <w:p w14:paraId="6E520B92" w14:textId="507F8B0F" w:rsidR="001E1105" w:rsidRPr="00A66023" w:rsidRDefault="001E1105" w:rsidP="00FE4AB0">
            <w:pPr>
              <w:rPr>
                <w:rFonts w:ascii="Calibri" w:hAnsi="Calibri" w:cs="Calibri"/>
                <w:sz w:val="20"/>
              </w:rPr>
            </w:pPr>
            <w:r w:rsidRPr="00A66023">
              <w:rPr>
                <w:rFonts w:ascii="Calibri" w:hAnsi="Calibri" w:cs="Calibri"/>
                <w:sz w:val="20"/>
              </w:rPr>
              <w:fldChar w:fldCharType="begin">
                <w:ffData>
                  <w:name w:val="Check1"/>
                  <w:enabled/>
                  <w:calcOnExit w:val="0"/>
                  <w:checkBox>
                    <w:sizeAuto/>
                    <w:default w:val="0"/>
                  </w:checkBox>
                </w:ffData>
              </w:fldChar>
            </w:r>
            <w:r w:rsidRPr="00A66023">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A66023">
              <w:rPr>
                <w:rFonts w:ascii="Calibri" w:hAnsi="Calibri" w:cs="Calibri"/>
                <w:sz w:val="20"/>
              </w:rPr>
              <w:fldChar w:fldCharType="end"/>
            </w:r>
            <w:r w:rsidRPr="00A66023">
              <w:rPr>
                <w:rFonts w:ascii="Calibri" w:hAnsi="Calibri" w:cs="Calibri"/>
                <w:sz w:val="20"/>
              </w:rPr>
              <w:t xml:space="preserve"> Does not contain prohibited material</w:t>
            </w:r>
          </w:p>
          <w:p w14:paraId="5C92E436" w14:textId="4029DF43" w:rsidR="001E1105" w:rsidRPr="00A66023" w:rsidRDefault="001E1105" w:rsidP="00FE4AB0">
            <w:pPr>
              <w:widowControl w:val="0"/>
              <w:autoSpaceDE w:val="0"/>
              <w:autoSpaceDN w:val="0"/>
              <w:adjustRightInd w:val="0"/>
              <w:rPr>
                <w:rFonts w:ascii="Calibri" w:eastAsia="Times" w:hAnsi="Calibri" w:cs="Calibri"/>
                <w:sz w:val="20"/>
              </w:rPr>
            </w:pPr>
            <w:r w:rsidRPr="00A66023">
              <w:rPr>
                <w:rFonts w:ascii="Calibri" w:hAnsi="Calibri" w:cs="Calibri"/>
                <w:sz w:val="20"/>
              </w:rPr>
              <w:fldChar w:fldCharType="begin">
                <w:ffData>
                  <w:name w:val="Check2"/>
                  <w:enabled/>
                  <w:calcOnExit w:val="0"/>
                  <w:checkBox>
                    <w:sizeAuto/>
                    <w:default w:val="0"/>
                  </w:checkBox>
                </w:ffData>
              </w:fldChar>
            </w:r>
            <w:r w:rsidRPr="00A66023">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A66023">
              <w:rPr>
                <w:rFonts w:ascii="Calibri" w:hAnsi="Calibri" w:cs="Calibri"/>
                <w:sz w:val="20"/>
              </w:rPr>
              <w:fldChar w:fldCharType="end"/>
            </w:r>
            <w:r w:rsidRPr="00A66023">
              <w:rPr>
                <w:rFonts w:ascii="Calibri" w:hAnsi="Calibri" w:cs="Calibri"/>
                <w:sz w:val="20"/>
              </w:rPr>
              <w:t xml:space="preserve"> Conforms to restrictions</w:t>
            </w:r>
          </w:p>
        </w:tc>
      </w:tr>
      <w:tr w:rsidR="001E1105" w:rsidRPr="00A66023" w14:paraId="6FDF167C" w14:textId="77777777" w:rsidTr="00D5751C">
        <w:trPr>
          <w:trHeight w:val="701"/>
        </w:trPr>
        <w:tc>
          <w:tcPr>
            <w:tcW w:w="2070" w:type="dxa"/>
            <w:vAlign w:val="center"/>
          </w:tcPr>
          <w:p w14:paraId="4D8A4FC2" w14:textId="0B7C1AB0" w:rsidR="001E1105" w:rsidRPr="00CA3F88" w:rsidRDefault="001E1105" w:rsidP="00FE4AB0">
            <w:pPr>
              <w:rPr>
                <w:rFonts w:ascii="Calibri" w:hAnsi="Calibri" w:cs="Calibri"/>
                <w:b/>
                <w:bCs/>
                <w:sz w:val="20"/>
              </w:rPr>
            </w:pPr>
            <w:r w:rsidRPr="00CA3F88">
              <w:rPr>
                <w:rFonts w:ascii="Calibri" w:hAnsi="Calibri" w:cs="Calibri"/>
                <w:b/>
                <w:bCs/>
                <w:sz w:val="20"/>
              </w:rPr>
              <w:t xml:space="preserve">Optical </w:t>
            </w:r>
            <w:r w:rsidR="008D5F32">
              <w:rPr>
                <w:rFonts w:ascii="Calibri" w:hAnsi="Calibri" w:cs="Calibri"/>
                <w:b/>
                <w:bCs/>
                <w:sz w:val="20"/>
              </w:rPr>
              <w:t>B</w:t>
            </w:r>
            <w:r w:rsidRPr="00CA3F88">
              <w:rPr>
                <w:rFonts w:ascii="Calibri" w:hAnsi="Calibri" w:cs="Calibri"/>
                <w:b/>
                <w:bCs/>
                <w:sz w:val="20"/>
              </w:rPr>
              <w:t>rightening</w:t>
            </w:r>
          </w:p>
        </w:tc>
        <w:tc>
          <w:tcPr>
            <w:tcW w:w="5130" w:type="dxa"/>
            <w:vAlign w:val="center"/>
          </w:tcPr>
          <w:p w14:paraId="6907171E" w14:textId="77777777" w:rsidR="008D5F32" w:rsidRDefault="008D5F32" w:rsidP="00FE4AB0">
            <w:pPr>
              <w:rPr>
                <w:rFonts w:ascii="Calibri" w:eastAsia="Times" w:hAnsi="Calibri" w:cs="Calibri"/>
                <w:b/>
                <w:bCs/>
                <w:sz w:val="20"/>
              </w:rPr>
            </w:pPr>
            <w:r w:rsidRPr="00BC0F13">
              <w:rPr>
                <w:rFonts w:ascii="Calibri" w:eastAsia="Times" w:hAnsi="Calibri" w:cs="Calibri"/>
                <w:b/>
                <w:bCs/>
                <w:sz w:val="20"/>
              </w:rPr>
              <w:t>Allowed</w:t>
            </w:r>
            <w:r>
              <w:rPr>
                <w:rFonts w:ascii="Calibri" w:eastAsia="Times" w:hAnsi="Calibri" w:cs="Calibri"/>
                <w:b/>
                <w:bCs/>
                <w:sz w:val="20"/>
              </w:rPr>
              <w:t>:</w:t>
            </w:r>
          </w:p>
          <w:p w14:paraId="4E22A78F" w14:textId="61471494" w:rsidR="001E1105" w:rsidRPr="008D5F32" w:rsidRDefault="008D5F32" w:rsidP="008D5F32">
            <w:pPr>
              <w:pStyle w:val="ListParagraph"/>
              <w:numPr>
                <w:ilvl w:val="0"/>
                <w:numId w:val="20"/>
              </w:numPr>
              <w:ind w:left="254" w:hanging="180"/>
              <w:rPr>
                <w:rFonts w:ascii="Calibri" w:hAnsi="Calibri" w:cs="Calibri"/>
                <w:sz w:val="20"/>
              </w:rPr>
            </w:pPr>
            <w:r w:rsidRPr="008D5F32">
              <w:rPr>
                <w:rFonts w:ascii="Calibri" w:eastAsia="Times" w:hAnsi="Calibri" w:cs="Calibri"/>
                <w:sz w:val="20"/>
              </w:rPr>
              <w:t>O</w:t>
            </w:r>
            <w:r w:rsidR="001E1105" w:rsidRPr="008D5F32">
              <w:rPr>
                <w:rFonts w:ascii="Calibri" w:eastAsia="Times" w:hAnsi="Calibri" w:cs="Calibri"/>
                <w:sz w:val="20"/>
              </w:rPr>
              <w:t>ptical brightening agents (OBAs) that meet all criteria for the selection of dyes</w:t>
            </w:r>
            <w:r w:rsidR="00752DFD" w:rsidRPr="008D5F32">
              <w:rPr>
                <w:rFonts w:ascii="Calibri" w:eastAsia="Times" w:hAnsi="Calibri" w:cs="Calibri"/>
                <w:sz w:val="20"/>
              </w:rPr>
              <w:t>, pigments, inks</w:t>
            </w:r>
            <w:r w:rsidR="0079781B" w:rsidRPr="008D5F32">
              <w:rPr>
                <w:rFonts w:ascii="Calibri" w:eastAsia="Times" w:hAnsi="Calibri" w:cs="Calibri"/>
                <w:sz w:val="20"/>
              </w:rPr>
              <w:t>,</w:t>
            </w:r>
            <w:r w:rsidR="001E1105" w:rsidRPr="008D5F32">
              <w:rPr>
                <w:rFonts w:ascii="Calibri" w:eastAsia="Times" w:hAnsi="Calibri" w:cs="Calibri"/>
                <w:sz w:val="20"/>
              </w:rPr>
              <w:t xml:space="preserve"> and auxiliaries as set in </w:t>
            </w:r>
            <w:r w:rsidR="00752DFD" w:rsidRPr="008D5F32">
              <w:rPr>
                <w:rFonts w:ascii="Calibri" w:eastAsia="Times" w:hAnsi="Calibri" w:cs="Calibri"/>
                <w:sz w:val="20"/>
              </w:rPr>
              <w:t>section 4.2.6.6</w:t>
            </w:r>
            <w:r w:rsidR="001E1105" w:rsidRPr="008D5F32" w:rsidDel="00A336A3">
              <w:rPr>
                <w:rFonts w:ascii="Calibri" w:hAnsi="Calibri" w:cs="Calibri"/>
                <w:sz w:val="20"/>
              </w:rPr>
              <w:t xml:space="preserve"> </w:t>
            </w:r>
          </w:p>
        </w:tc>
        <w:tc>
          <w:tcPr>
            <w:tcW w:w="3600" w:type="dxa"/>
            <w:vAlign w:val="center"/>
          </w:tcPr>
          <w:p w14:paraId="2282E9E0" w14:textId="03412714" w:rsidR="001E1105" w:rsidRPr="00A66023" w:rsidRDefault="001E1105" w:rsidP="00FE4AB0">
            <w:pPr>
              <w:rPr>
                <w:rFonts w:ascii="Calibri" w:hAnsi="Calibri" w:cs="Calibri"/>
                <w:sz w:val="20"/>
              </w:rPr>
            </w:pPr>
            <w:r w:rsidRPr="00A66023">
              <w:rPr>
                <w:rFonts w:ascii="Calibri" w:hAnsi="Calibri" w:cs="Calibri"/>
                <w:sz w:val="20"/>
              </w:rPr>
              <w:fldChar w:fldCharType="begin">
                <w:ffData>
                  <w:name w:val="Check1"/>
                  <w:enabled/>
                  <w:calcOnExit w:val="0"/>
                  <w:checkBox>
                    <w:sizeAuto/>
                    <w:default w:val="0"/>
                  </w:checkBox>
                </w:ffData>
              </w:fldChar>
            </w:r>
            <w:r w:rsidRPr="00A66023">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A66023">
              <w:rPr>
                <w:rFonts w:ascii="Calibri" w:hAnsi="Calibri" w:cs="Calibri"/>
                <w:sz w:val="20"/>
              </w:rPr>
              <w:fldChar w:fldCharType="end"/>
            </w:r>
            <w:r w:rsidRPr="00A66023">
              <w:rPr>
                <w:rFonts w:ascii="Calibri" w:hAnsi="Calibri" w:cs="Calibri"/>
                <w:sz w:val="20"/>
              </w:rPr>
              <w:t xml:space="preserve"> Does not contain prohibited material</w:t>
            </w:r>
          </w:p>
          <w:p w14:paraId="1352F073" w14:textId="0397E695" w:rsidR="001E1105" w:rsidRPr="00A66023" w:rsidRDefault="001E1105" w:rsidP="00FE4AB0">
            <w:pPr>
              <w:rPr>
                <w:rFonts w:ascii="Calibri" w:eastAsia="Times" w:hAnsi="Calibri" w:cs="Calibri"/>
                <w:sz w:val="20"/>
              </w:rPr>
            </w:pPr>
            <w:r w:rsidRPr="00A66023">
              <w:rPr>
                <w:rFonts w:ascii="Calibri" w:hAnsi="Calibri" w:cs="Calibri"/>
                <w:sz w:val="20"/>
              </w:rPr>
              <w:fldChar w:fldCharType="begin">
                <w:ffData>
                  <w:name w:val="Check2"/>
                  <w:enabled/>
                  <w:calcOnExit w:val="0"/>
                  <w:checkBox>
                    <w:sizeAuto/>
                    <w:default w:val="0"/>
                  </w:checkBox>
                </w:ffData>
              </w:fldChar>
            </w:r>
            <w:r w:rsidRPr="00A66023">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A66023">
              <w:rPr>
                <w:rFonts w:ascii="Calibri" w:hAnsi="Calibri" w:cs="Calibri"/>
                <w:sz w:val="20"/>
              </w:rPr>
              <w:fldChar w:fldCharType="end"/>
            </w:r>
            <w:r w:rsidRPr="00A66023">
              <w:rPr>
                <w:rFonts w:ascii="Calibri" w:hAnsi="Calibri" w:cs="Calibri"/>
                <w:sz w:val="20"/>
              </w:rPr>
              <w:t xml:space="preserve"> Conforms to restrictions</w:t>
            </w:r>
          </w:p>
        </w:tc>
      </w:tr>
      <w:tr w:rsidR="001E1105" w:rsidRPr="00A66023" w14:paraId="759D5C54" w14:textId="77777777" w:rsidTr="00D5751C">
        <w:trPr>
          <w:trHeight w:val="755"/>
        </w:trPr>
        <w:tc>
          <w:tcPr>
            <w:tcW w:w="2070" w:type="dxa"/>
            <w:vAlign w:val="center"/>
          </w:tcPr>
          <w:p w14:paraId="5C6E816A" w14:textId="230A3548" w:rsidR="001E1105" w:rsidRPr="00CA3F88" w:rsidRDefault="001E1105" w:rsidP="00FE4AB0">
            <w:pPr>
              <w:rPr>
                <w:rFonts w:ascii="Calibri" w:hAnsi="Calibri" w:cs="Calibri"/>
                <w:b/>
                <w:bCs/>
                <w:sz w:val="20"/>
              </w:rPr>
            </w:pPr>
            <w:r w:rsidRPr="00CA3F88">
              <w:rPr>
                <w:rFonts w:ascii="Calibri" w:hAnsi="Calibri" w:cs="Calibri"/>
                <w:b/>
                <w:bCs/>
                <w:sz w:val="20"/>
              </w:rPr>
              <w:lastRenderedPageBreak/>
              <w:t>Other</w:t>
            </w:r>
            <w:r w:rsidR="008D5F32">
              <w:rPr>
                <w:rFonts w:ascii="Calibri" w:hAnsi="Calibri" w:cs="Calibri"/>
                <w:b/>
                <w:bCs/>
                <w:sz w:val="20"/>
              </w:rPr>
              <w:t xml:space="preserve"> </w:t>
            </w:r>
            <w:r w:rsidR="008D5F32" w:rsidRPr="008D5F32">
              <w:rPr>
                <w:rFonts w:ascii="Calibri" w:hAnsi="Calibri" w:cs="Calibri"/>
                <w:sz w:val="20"/>
              </w:rPr>
              <w:t>(</w:t>
            </w:r>
            <w:r w:rsidRPr="008D5F32">
              <w:rPr>
                <w:rFonts w:ascii="Calibri" w:hAnsi="Calibri" w:cs="Calibri"/>
                <w:sz w:val="20"/>
              </w:rPr>
              <w:t>not explicit</w:t>
            </w:r>
            <w:r w:rsidR="008D5F32" w:rsidRPr="008D5F32">
              <w:rPr>
                <w:rFonts w:ascii="Calibri" w:hAnsi="Calibri" w:cs="Calibri"/>
                <w:sz w:val="20"/>
              </w:rPr>
              <w:t>ly</w:t>
            </w:r>
            <w:r w:rsidRPr="008D5F32">
              <w:rPr>
                <w:rFonts w:ascii="Calibri" w:hAnsi="Calibri" w:cs="Calibri"/>
                <w:sz w:val="20"/>
              </w:rPr>
              <w:t xml:space="preserve"> listed pre-treatment methods</w:t>
            </w:r>
            <w:r w:rsidR="008D5F32" w:rsidRPr="008D5F32">
              <w:rPr>
                <w:rFonts w:ascii="Calibri" w:hAnsi="Calibri" w:cs="Calibri"/>
                <w:sz w:val="20"/>
              </w:rPr>
              <w:t>)</w:t>
            </w:r>
          </w:p>
        </w:tc>
        <w:tc>
          <w:tcPr>
            <w:tcW w:w="5130" w:type="dxa"/>
            <w:vAlign w:val="center"/>
          </w:tcPr>
          <w:p w14:paraId="2B849620" w14:textId="383D7ACA" w:rsidR="008D5F32" w:rsidRPr="008D5F32" w:rsidRDefault="001E1105" w:rsidP="00FE4AB0">
            <w:pPr>
              <w:widowControl w:val="0"/>
              <w:autoSpaceDE w:val="0"/>
              <w:autoSpaceDN w:val="0"/>
              <w:adjustRightInd w:val="0"/>
              <w:rPr>
                <w:rFonts w:ascii="Calibri" w:eastAsia="Times" w:hAnsi="Calibri" w:cs="Calibri"/>
                <w:b/>
                <w:bCs/>
                <w:sz w:val="20"/>
              </w:rPr>
            </w:pPr>
            <w:r w:rsidRPr="008D5F32">
              <w:rPr>
                <w:rFonts w:ascii="Calibri" w:eastAsia="Times" w:hAnsi="Calibri" w:cs="Calibri"/>
                <w:b/>
                <w:bCs/>
                <w:sz w:val="20"/>
              </w:rPr>
              <w:t>Allowed</w:t>
            </w:r>
            <w:r w:rsidR="008D5F32">
              <w:rPr>
                <w:rFonts w:ascii="Calibri" w:eastAsia="Times" w:hAnsi="Calibri" w:cs="Calibri"/>
                <w:b/>
                <w:bCs/>
                <w:sz w:val="20"/>
              </w:rPr>
              <w:t>:</w:t>
            </w:r>
            <w:r w:rsidRPr="008D5F32">
              <w:rPr>
                <w:rFonts w:ascii="Calibri" w:eastAsia="Times" w:hAnsi="Calibri" w:cs="Calibri"/>
                <w:b/>
                <w:bCs/>
                <w:sz w:val="20"/>
              </w:rPr>
              <w:t xml:space="preserve"> </w:t>
            </w:r>
          </w:p>
          <w:p w14:paraId="1667AEC7" w14:textId="39617BEF" w:rsidR="001E1105" w:rsidRPr="008D5F32" w:rsidRDefault="008D5F32" w:rsidP="008D5F32">
            <w:pPr>
              <w:pStyle w:val="ListParagraph"/>
              <w:widowControl w:val="0"/>
              <w:numPr>
                <w:ilvl w:val="0"/>
                <w:numId w:val="21"/>
              </w:numPr>
              <w:autoSpaceDE w:val="0"/>
              <w:autoSpaceDN w:val="0"/>
              <w:adjustRightInd w:val="0"/>
              <w:ind w:left="254" w:hanging="180"/>
              <w:rPr>
                <w:rFonts w:ascii="Calibri" w:eastAsia="Times" w:hAnsi="Calibri" w:cs="Calibri"/>
                <w:iCs/>
                <w:sz w:val="20"/>
              </w:rPr>
            </w:pPr>
            <w:r w:rsidRPr="008D5F32">
              <w:rPr>
                <w:rFonts w:ascii="Calibri" w:eastAsia="Times" w:hAnsi="Calibri" w:cs="Calibri"/>
                <w:sz w:val="20"/>
              </w:rPr>
              <w:t>M</w:t>
            </w:r>
            <w:r w:rsidR="001E1105" w:rsidRPr="008D5F32">
              <w:rPr>
                <w:rFonts w:ascii="Calibri" w:eastAsia="Times" w:hAnsi="Calibri" w:cs="Calibri"/>
                <w:sz w:val="20"/>
              </w:rPr>
              <w:t xml:space="preserve">echanical/thermal pre-treatment methods and such with the use of </w:t>
            </w:r>
            <w:r w:rsidRPr="008D5F32">
              <w:rPr>
                <w:rFonts w:ascii="Calibri" w:eastAsia="Times" w:hAnsi="Calibri" w:cs="Calibri"/>
                <w:iCs/>
                <w:sz w:val="20"/>
              </w:rPr>
              <w:t>S</w:t>
            </w:r>
            <w:r w:rsidR="001E1105" w:rsidRPr="008D5F32">
              <w:rPr>
                <w:rFonts w:ascii="Calibri" w:eastAsia="Times" w:hAnsi="Calibri" w:cs="Calibri"/>
                <w:iCs/>
                <w:sz w:val="20"/>
              </w:rPr>
              <w:t xml:space="preserve">ubstances </w:t>
            </w:r>
            <w:r w:rsidRPr="008D5F32">
              <w:rPr>
                <w:rFonts w:ascii="Calibri" w:eastAsia="Times" w:hAnsi="Calibri" w:cs="Calibri"/>
                <w:sz w:val="20"/>
              </w:rPr>
              <w:t xml:space="preserve">based on </w:t>
            </w:r>
            <w:r w:rsidRPr="008D5F32">
              <w:rPr>
                <w:rFonts w:ascii="Calibri" w:eastAsia="Times" w:hAnsi="Calibri" w:cs="Calibri"/>
                <w:iCs/>
                <w:sz w:val="20"/>
              </w:rPr>
              <w:t>N</w:t>
            </w:r>
            <w:r w:rsidR="001E1105" w:rsidRPr="008D5F32">
              <w:rPr>
                <w:rFonts w:ascii="Calibri" w:eastAsia="Times" w:hAnsi="Calibri" w:cs="Calibri"/>
                <w:iCs/>
                <w:sz w:val="20"/>
              </w:rPr>
              <w:t xml:space="preserve">atural </w:t>
            </w:r>
            <w:r w:rsidRPr="008D5F32">
              <w:rPr>
                <w:rFonts w:ascii="Calibri" w:eastAsia="Times" w:hAnsi="Calibri" w:cs="Calibri"/>
                <w:iCs/>
                <w:sz w:val="20"/>
              </w:rPr>
              <w:t>M</w:t>
            </w:r>
            <w:r w:rsidR="001E1105" w:rsidRPr="008D5F32">
              <w:rPr>
                <w:rFonts w:ascii="Calibri" w:eastAsia="Times" w:hAnsi="Calibri" w:cs="Calibri"/>
                <w:iCs/>
                <w:sz w:val="20"/>
              </w:rPr>
              <w:t>aterials</w:t>
            </w:r>
          </w:p>
        </w:tc>
        <w:tc>
          <w:tcPr>
            <w:tcW w:w="3600" w:type="dxa"/>
            <w:vAlign w:val="center"/>
          </w:tcPr>
          <w:p w14:paraId="22A8D805" w14:textId="3C85DB22" w:rsidR="001E1105" w:rsidRPr="00A66023" w:rsidRDefault="001E1105" w:rsidP="00FE4AB0">
            <w:pPr>
              <w:rPr>
                <w:rFonts w:ascii="Calibri" w:hAnsi="Calibri" w:cs="Calibri"/>
                <w:sz w:val="20"/>
              </w:rPr>
            </w:pPr>
            <w:r w:rsidRPr="00A66023">
              <w:rPr>
                <w:rFonts w:ascii="Calibri" w:hAnsi="Calibri" w:cs="Calibri"/>
                <w:sz w:val="20"/>
              </w:rPr>
              <w:fldChar w:fldCharType="begin">
                <w:ffData>
                  <w:name w:val="Check1"/>
                  <w:enabled/>
                  <w:calcOnExit w:val="0"/>
                  <w:checkBox>
                    <w:sizeAuto/>
                    <w:default w:val="0"/>
                  </w:checkBox>
                </w:ffData>
              </w:fldChar>
            </w:r>
            <w:r w:rsidRPr="00A66023">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A66023">
              <w:rPr>
                <w:rFonts w:ascii="Calibri" w:hAnsi="Calibri" w:cs="Calibri"/>
                <w:sz w:val="20"/>
              </w:rPr>
              <w:fldChar w:fldCharType="end"/>
            </w:r>
            <w:r w:rsidRPr="00A66023">
              <w:rPr>
                <w:rFonts w:ascii="Calibri" w:hAnsi="Calibri" w:cs="Calibri"/>
                <w:sz w:val="20"/>
              </w:rPr>
              <w:t xml:space="preserve"> Does not contain prohibited material</w:t>
            </w:r>
          </w:p>
          <w:p w14:paraId="4273F57C" w14:textId="583E7B9C" w:rsidR="001E1105" w:rsidRPr="00A66023" w:rsidRDefault="001E1105" w:rsidP="00FE4AB0">
            <w:pPr>
              <w:widowControl w:val="0"/>
              <w:autoSpaceDE w:val="0"/>
              <w:autoSpaceDN w:val="0"/>
              <w:adjustRightInd w:val="0"/>
              <w:rPr>
                <w:rFonts w:ascii="Calibri" w:eastAsia="Times" w:hAnsi="Calibri" w:cs="Calibri"/>
                <w:sz w:val="20"/>
              </w:rPr>
            </w:pPr>
            <w:r w:rsidRPr="00A66023">
              <w:rPr>
                <w:rFonts w:ascii="Calibri" w:hAnsi="Calibri" w:cs="Calibri"/>
                <w:sz w:val="20"/>
              </w:rPr>
              <w:fldChar w:fldCharType="begin">
                <w:ffData>
                  <w:name w:val="Check2"/>
                  <w:enabled/>
                  <w:calcOnExit w:val="0"/>
                  <w:checkBox>
                    <w:sizeAuto/>
                    <w:default w:val="0"/>
                  </w:checkBox>
                </w:ffData>
              </w:fldChar>
            </w:r>
            <w:r w:rsidRPr="00A66023">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A66023">
              <w:rPr>
                <w:rFonts w:ascii="Calibri" w:hAnsi="Calibri" w:cs="Calibri"/>
                <w:sz w:val="20"/>
              </w:rPr>
              <w:fldChar w:fldCharType="end"/>
            </w:r>
            <w:r w:rsidRPr="00A66023">
              <w:rPr>
                <w:rFonts w:ascii="Calibri" w:hAnsi="Calibri" w:cs="Calibri"/>
                <w:sz w:val="20"/>
              </w:rPr>
              <w:t xml:space="preserve"> Conforms to restrictions</w:t>
            </w:r>
          </w:p>
        </w:tc>
      </w:tr>
    </w:tbl>
    <w:p w14:paraId="6DA510CC" w14:textId="77777777" w:rsidR="0097491A" w:rsidRDefault="0097491A" w:rsidP="00105806">
      <w:pPr>
        <w:pStyle w:val="BodyText"/>
        <w:jc w:val="both"/>
        <w:rPr>
          <w:rFonts w:ascii="Calibri" w:hAnsi="Calibri" w:cs="Calibri"/>
          <w:sz w:val="20"/>
        </w:rPr>
      </w:pPr>
    </w:p>
    <w:p w14:paraId="250368FC" w14:textId="77777777" w:rsidR="00F34373" w:rsidRDefault="00F34373" w:rsidP="00105806">
      <w:pPr>
        <w:pStyle w:val="BodyText"/>
        <w:jc w:val="both"/>
        <w:rPr>
          <w:rFonts w:ascii="Calibri" w:hAnsi="Calibri" w:cs="Calibri"/>
          <w:sz w:val="20"/>
        </w:rPr>
      </w:pPr>
    </w:p>
    <w:tbl>
      <w:tblPr>
        <w:tblStyle w:val="TableGrid"/>
        <w:tblW w:w="0" w:type="auto"/>
        <w:tblLook w:val="04A0" w:firstRow="1" w:lastRow="0" w:firstColumn="1" w:lastColumn="0" w:noHBand="0" w:noVBand="1"/>
      </w:tblPr>
      <w:tblGrid>
        <w:gridCol w:w="10790"/>
      </w:tblGrid>
      <w:tr w:rsidR="000F553F" w14:paraId="59379E06" w14:textId="77777777" w:rsidTr="00FF0C07">
        <w:trPr>
          <w:trHeight w:val="1394"/>
        </w:trPr>
        <w:tc>
          <w:tcPr>
            <w:tcW w:w="10790" w:type="dxa"/>
          </w:tcPr>
          <w:p w14:paraId="477FC764" w14:textId="77777777" w:rsidR="00D274B0" w:rsidRDefault="00D274B0" w:rsidP="00D274B0">
            <w:pPr>
              <w:spacing w:after="120"/>
              <w:ind w:right="-36"/>
              <w:rPr>
                <w:rFonts w:ascii="Calibri" w:hAnsi="Calibri" w:cs="Arial"/>
                <w:color w:val="000000"/>
                <w:sz w:val="20"/>
                <w:szCs w:val="20"/>
              </w:rPr>
            </w:pPr>
            <w:r w:rsidRPr="003F314B">
              <w:rPr>
                <w:rFonts w:ascii="Calibri" w:hAnsi="Calibri" w:cs="Arial"/>
                <w:b/>
                <w:bCs/>
                <w:color w:val="000000"/>
                <w:sz w:val="20"/>
                <w:szCs w:val="20"/>
              </w:rPr>
              <w:t>Important Information Regarding Electronic Signatures:</w:t>
            </w:r>
            <w:r w:rsidRPr="003F314B">
              <w:rPr>
                <w:rFonts w:ascii="Calibri" w:hAnsi="Calibri" w:cs="Arial"/>
                <w:color w:val="000000"/>
                <w:sz w:val="20"/>
                <w:szCs w:val="20"/>
              </w:rPr>
              <w:t xml:space="preserve"> Oregon Tilth recognizes and permits the use of electronic signatures in the conduct of its business. By checking the box below, you willingly consent to the use of electronic signatures in the conduct of your business with Oregon Tilth.</w:t>
            </w:r>
          </w:p>
          <w:p w14:paraId="023F80AA" w14:textId="068F5A98" w:rsidR="000F553F" w:rsidRPr="009D3993" w:rsidRDefault="00D274B0" w:rsidP="00D274B0">
            <w:pPr>
              <w:rPr>
                <w:rFonts w:ascii="Calibri" w:hAnsi="Calibri" w:cs="Arial"/>
                <w:color w:val="000000"/>
                <w:spacing w:val="-5"/>
                <w:sz w:val="20"/>
                <w:szCs w:val="20"/>
              </w:rPr>
            </w:pPr>
            <w:r>
              <w:rPr>
                <w:rFonts w:ascii="Calibri" w:hAnsi="Calibri" w:cs="Arial"/>
                <w:color w:val="000000"/>
                <w:sz w:val="20"/>
                <w:szCs w:val="20"/>
              </w:rPr>
              <w:br/>
            </w:r>
            <w:r w:rsidRPr="003F314B">
              <w:rPr>
                <w:rFonts w:ascii="Calibri" w:hAnsi="Calibri" w:cs="Arial"/>
                <w:color w:val="000000"/>
                <w:sz w:val="20"/>
                <w:szCs w:val="20"/>
              </w:rPr>
              <w:fldChar w:fldCharType="begin">
                <w:ffData>
                  <w:name w:val="Check9"/>
                  <w:enabled/>
                  <w:calcOnExit w:val="0"/>
                  <w:checkBox>
                    <w:sizeAuto/>
                    <w:default w:val="0"/>
                  </w:checkBox>
                </w:ffData>
              </w:fldChar>
            </w:r>
            <w:bookmarkStart w:id="0" w:name="Check9"/>
            <w:r w:rsidRPr="003F314B">
              <w:rPr>
                <w:rFonts w:ascii="Calibri" w:hAnsi="Calibri" w:cs="Arial"/>
                <w:color w:val="000000"/>
                <w:sz w:val="20"/>
                <w:szCs w:val="20"/>
              </w:rPr>
              <w:instrText xml:space="preserve"> FORMCHECKBOX </w:instrText>
            </w:r>
            <w:r w:rsidR="00000000">
              <w:rPr>
                <w:rFonts w:ascii="Calibri" w:hAnsi="Calibri" w:cs="Arial"/>
                <w:color w:val="000000"/>
                <w:sz w:val="20"/>
                <w:szCs w:val="20"/>
              </w:rPr>
            </w:r>
            <w:r w:rsidR="00000000">
              <w:rPr>
                <w:rFonts w:ascii="Calibri" w:hAnsi="Calibri" w:cs="Arial"/>
                <w:color w:val="000000"/>
                <w:sz w:val="20"/>
                <w:szCs w:val="20"/>
              </w:rPr>
              <w:fldChar w:fldCharType="separate"/>
            </w:r>
            <w:r w:rsidRPr="003F314B">
              <w:rPr>
                <w:rFonts w:ascii="Calibri" w:hAnsi="Calibri" w:cs="Arial"/>
                <w:color w:val="000000"/>
                <w:sz w:val="20"/>
                <w:szCs w:val="20"/>
              </w:rPr>
              <w:fldChar w:fldCharType="end"/>
            </w:r>
            <w:bookmarkEnd w:id="0"/>
            <w:r w:rsidRPr="003F314B">
              <w:rPr>
                <w:rFonts w:ascii="Calibri" w:hAnsi="Calibri" w:cs="Arial"/>
                <w:color w:val="000000"/>
                <w:sz w:val="20"/>
                <w:szCs w:val="20"/>
              </w:rPr>
              <w:t xml:space="preserve"> </w:t>
            </w:r>
            <w:r w:rsidRPr="003F314B">
              <w:rPr>
                <w:rFonts w:ascii="Calibri" w:hAnsi="Calibri" w:cs="Arial"/>
                <w:b/>
                <w:bCs/>
                <w:color w:val="000000"/>
                <w:sz w:val="20"/>
                <w:szCs w:val="20"/>
              </w:rPr>
              <w:t>AGREE</w:t>
            </w:r>
          </w:p>
        </w:tc>
      </w:tr>
    </w:tbl>
    <w:p w14:paraId="5118D0D5" w14:textId="77777777" w:rsidR="00CA3F88" w:rsidRDefault="00CA3F88" w:rsidP="00105806">
      <w:pPr>
        <w:pStyle w:val="BodyText"/>
        <w:jc w:val="both"/>
        <w:rPr>
          <w:rFonts w:ascii="Calibri" w:hAnsi="Calibri" w:cs="Calibri"/>
          <w:sz w:val="20"/>
        </w:rPr>
      </w:pPr>
    </w:p>
    <w:p w14:paraId="7EF8D8F1" w14:textId="53FD392D" w:rsidR="00D274B0" w:rsidRPr="00E241B8" w:rsidRDefault="00D274B0" w:rsidP="00D274B0">
      <w:pPr>
        <w:pStyle w:val="BodyText"/>
        <w:ind w:left="180"/>
        <w:jc w:val="left"/>
        <w:rPr>
          <w:rFonts w:ascii="Calibri" w:hAnsi="Calibri" w:cs="Calibri"/>
          <w:i/>
          <w:iCs/>
          <w:sz w:val="20"/>
        </w:rPr>
      </w:pPr>
      <w:r w:rsidRPr="00E241B8">
        <w:rPr>
          <w:rFonts w:ascii="Calibri" w:hAnsi="Calibri" w:cs="Calibri"/>
          <w:i/>
          <w:iCs/>
          <w:sz w:val="20"/>
        </w:rPr>
        <w:t xml:space="preserve">I, on behalf of the company, hereby attest that the information provided in this form is accurate and truthful to the </w:t>
      </w:r>
      <w:r>
        <w:rPr>
          <w:rFonts w:ascii="Calibri" w:hAnsi="Calibri" w:cs="Calibri"/>
          <w:i/>
          <w:iCs/>
          <w:sz w:val="20"/>
        </w:rPr>
        <w:br/>
      </w:r>
      <w:r w:rsidRPr="00E241B8">
        <w:rPr>
          <w:rFonts w:ascii="Calibri" w:hAnsi="Calibri" w:cs="Calibri"/>
          <w:i/>
          <w:iCs/>
          <w:sz w:val="20"/>
        </w:rPr>
        <w:t>best</w:t>
      </w:r>
      <w:r>
        <w:rPr>
          <w:rFonts w:ascii="Calibri" w:hAnsi="Calibri" w:cs="Calibri"/>
          <w:i/>
          <w:iCs/>
          <w:sz w:val="20"/>
          <w:lang w:val="en-US"/>
        </w:rPr>
        <w:t xml:space="preserve"> </w:t>
      </w:r>
      <w:r w:rsidRPr="00E241B8">
        <w:rPr>
          <w:rFonts w:ascii="Calibri" w:hAnsi="Calibri" w:cs="Calibri"/>
          <w:i/>
          <w:iCs/>
          <w:sz w:val="20"/>
        </w:rPr>
        <w:t>of my knowledge.</w:t>
      </w:r>
    </w:p>
    <w:p w14:paraId="2BA7A364" w14:textId="77777777" w:rsidR="00D274B0" w:rsidRPr="00106B4C" w:rsidRDefault="00D274B0" w:rsidP="00D274B0">
      <w:pPr>
        <w:pStyle w:val="BodyText"/>
        <w:ind w:left="90"/>
        <w:jc w:val="both"/>
        <w:rPr>
          <w:rFonts w:ascii="Calibri" w:hAnsi="Calibri" w:cs="Calibri"/>
          <w:sz w:val="20"/>
        </w:rPr>
      </w:pPr>
      <w:r w:rsidRPr="00B8354F">
        <w:rPr>
          <w:rFonts w:ascii="Calibri" w:hAnsi="Calibri" w:cs="Calibri"/>
          <w:sz w:val="20"/>
        </w:rPr>
        <w:t xml:space="preserve"> </w:t>
      </w:r>
    </w:p>
    <w:p w14:paraId="67AA0715" w14:textId="3CD2A382" w:rsidR="0095124E" w:rsidRDefault="0095124E" w:rsidP="0095124E">
      <w:pPr>
        <w:pStyle w:val="BodyText"/>
        <w:keepLines/>
        <w:ind w:left="187" w:right="187"/>
        <w:jc w:val="left"/>
        <w:rPr>
          <w:rFonts w:ascii="Calibri" w:hAnsi="Calibri" w:cs="Calibri"/>
          <w:sz w:val="20"/>
          <w:szCs w:val="20"/>
        </w:rPr>
      </w:pPr>
      <w:r w:rsidRPr="006E6CB8">
        <w:rPr>
          <w:rFonts w:ascii="Calibri" w:hAnsi="Calibri" w:cs="Calibri"/>
          <w:sz w:val="20"/>
          <w:szCs w:val="20"/>
        </w:rPr>
        <w:t>Printed Name</w:t>
      </w:r>
      <w:r>
        <w:rPr>
          <w:rFonts w:ascii="Calibri" w:hAnsi="Calibri" w:cs="Calibri"/>
          <w:sz w:val="20"/>
          <w:szCs w:val="20"/>
          <w:lang w:val="en-US"/>
        </w:rPr>
        <w:t xml:space="preserve"> &amp; Title</w:t>
      </w:r>
      <w:r w:rsidRPr="006E6CB8">
        <w:rPr>
          <w:rFonts w:ascii="Calibri" w:hAnsi="Calibri" w:cs="Calibri"/>
          <w:sz w:val="20"/>
          <w:szCs w:val="20"/>
        </w:rPr>
        <w:t>:</w:t>
      </w:r>
      <w:r>
        <w:rPr>
          <w:rFonts w:ascii="Calibri" w:hAnsi="Calibri" w:cs="Calibri"/>
          <w:sz w:val="20"/>
          <w:szCs w:val="20"/>
          <w:lang w:val="en-US"/>
        </w:rPr>
        <w:t xml:space="preserve"> </w:t>
      </w:r>
      <w:r w:rsidRPr="006E6CB8">
        <w:rPr>
          <w:rFonts w:ascii="Calibri" w:hAnsi="Calibri" w:cs="Calibri"/>
          <w:sz w:val="20"/>
          <w:szCs w:val="20"/>
        </w:rPr>
        <w:fldChar w:fldCharType="begin">
          <w:ffData>
            <w:name w:val="Text127"/>
            <w:enabled/>
            <w:calcOnExit w:val="0"/>
            <w:textInput/>
          </w:ffData>
        </w:fldChar>
      </w:r>
      <w:r w:rsidRPr="006E6CB8">
        <w:rPr>
          <w:rFonts w:ascii="Calibri" w:hAnsi="Calibri" w:cs="Calibri"/>
          <w:sz w:val="20"/>
          <w:szCs w:val="20"/>
        </w:rPr>
        <w:instrText xml:space="preserve"> FORMTEXT </w:instrText>
      </w:r>
      <w:r w:rsidRPr="006E6CB8">
        <w:rPr>
          <w:rFonts w:ascii="Calibri" w:hAnsi="Calibri" w:cs="Calibri"/>
          <w:sz w:val="20"/>
          <w:szCs w:val="20"/>
        </w:rPr>
      </w:r>
      <w:r w:rsidRPr="006E6CB8">
        <w:rPr>
          <w:rFonts w:ascii="Calibri" w:hAnsi="Calibri" w:cs="Calibri"/>
          <w:sz w:val="20"/>
          <w:szCs w:val="20"/>
        </w:rPr>
        <w:fldChar w:fldCharType="separate"/>
      </w:r>
      <w:r w:rsidR="00D5751C">
        <w:rPr>
          <w:rFonts w:ascii="Calibri" w:hAnsi="Calibri" w:cs="Calibri"/>
          <w:noProof/>
          <w:sz w:val="20"/>
          <w:szCs w:val="20"/>
        </w:rPr>
        <w:t> </w:t>
      </w:r>
      <w:r w:rsidR="00D5751C">
        <w:rPr>
          <w:rFonts w:ascii="Calibri" w:hAnsi="Calibri" w:cs="Calibri"/>
          <w:noProof/>
          <w:sz w:val="20"/>
          <w:szCs w:val="20"/>
        </w:rPr>
        <w:t> </w:t>
      </w:r>
      <w:r w:rsidR="00D5751C">
        <w:rPr>
          <w:rFonts w:ascii="Calibri" w:hAnsi="Calibri" w:cs="Calibri"/>
          <w:noProof/>
          <w:sz w:val="20"/>
          <w:szCs w:val="20"/>
        </w:rPr>
        <w:t> </w:t>
      </w:r>
      <w:r w:rsidR="00D5751C">
        <w:rPr>
          <w:rFonts w:ascii="Calibri" w:hAnsi="Calibri" w:cs="Calibri"/>
          <w:noProof/>
          <w:sz w:val="20"/>
          <w:szCs w:val="20"/>
        </w:rPr>
        <w:t> </w:t>
      </w:r>
      <w:r w:rsidR="00D5751C">
        <w:rPr>
          <w:rFonts w:ascii="Calibri" w:hAnsi="Calibri" w:cs="Calibri"/>
          <w:noProof/>
          <w:sz w:val="20"/>
          <w:szCs w:val="20"/>
        </w:rPr>
        <w:t> </w:t>
      </w:r>
      <w:r w:rsidRPr="006E6CB8">
        <w:rPr>
          <w:rFonts w:ascii="Calibri" w:hAnsi="Calibri" w:cs="Calibri"/>
          <w:sz w:val="20"/>
          <w:szCs w:val="20"/>
        </w:rPr>
        <w:fldChar w:fldCharType="end"/>
      </w:r>
      <w:r w:rsidRPr="006E6CB8">
        <w:rPr>
          <w:rFonts w:ascii="Calibri" w:hAnsi="Calibri" w:cs="Calibri"/>
          <w:sz w:val="20"/>
          <w:szCs w:val="20"/>
        </w:rPr>
        <w:fldChar w:fldCharType="begin">
          <w:ffData>
            <w:name w:val="Text127"/>
            <w:enabled/>
            <w:calcOnExit w:val="0"/>
            <w:textInput/>
          </w:ffData>
        </w:fldChar>
      </w:r>
      <w:r w:rsidRPr="006E6CB8">
        <w:rPr>
          <w:rFonts w:ascii="Calibri" w:hAnsi="Calibri" w:cs="Calibri"/>
          <w:sz w:val="20"/>
          <w:szCs w:val="20"/>
        </w:rPr>
        <w:instrText xml:space="preserve"> FORMTEXT </w:instrText>
      </w:r>
      <w:r w:rsidRPr="006E6CB8">
        <w:rPr>
          <w:rFonts w:ascii="Calibri" w:hAnsi="Calibri" w:cs="Calibri"/>
          <w:sz w:val="20"/>
          <w:szCs w:val="20"/>
        </w:rPr>
      </w:r>
      <w:r w:rsidRPr="006E6CB8">
        <w:rPr>
          <w:rFonts w:ascii="Calibri" w:hAnsi="Calibri" w:cs="Calibri"/>
          <w:sz w:val="20"/>
          <w:szCs w:val="20"/>
        </w:rPr>
        <w:fldChar w:fldCharType="separate"/>
      </w:r>
      <w:r w:rsidR="00D5751C">
        <w:rPr>
          <w:rFonts w:ascii="Calibri" w:hAnsi="Calibri" w:cs="Calibri"/>
          <w:noProof/>
          <w:sz w:val="20"/>
          <w:szCs w:val="20"/>
        </w:rPr>
        <w:t> </w:t>
      </w:r>
      <w:r w:rsidR="00D5751C">
        <w:rPr>
          <w:rFonts w:ascii="Calibri" w:hAnsi="Calibri" w:cs="Calibri"/>
          <w:noProof/>
          <w:sz w:val="20"/>
          <w:szCs w:val="20"/>
        </w:rPr>
        <w:t> </w:t>
      </w:r>
      <w:r w:rsidR="00D5751C">
        <w:rPr>
          <w:rFonts w:ascii="Calibri" w:hAnsi="Calibri" w:cs="Calibri"/>
          <w:noProof/>
          <w:sz w:val="20"/>
          <w:szCs w:val="20"/>
        </w:rPr>
        <w:t> </w:t>
      </w:r>
      <w:r w:rsidR="00D5751C">
        <w:rPr>
          <w:rFonts w:ascii="Calibri" w:hAnsi="Calibri" w:cs="Calibri"/>
          <w:noProof/>
          <w:sz w:val="20"/>
          <w:szCs w:val="20"/>
        </w:rPr>
        <w:t> </w:t>
      </w:r>
      <w:r w:rsidR="00D5751C">
        <w:rPr>
          <w:rFonts w:ascii="Calibri" w:hAnsi="Calibri" w:cs="Calibri"/>
          <w:noProof/>
          <w:sz w:val="20"/>
          <w:szCs w:val="20"/>
        </w:rPr>
        <w:t> </w:t>
      </w:r>
      <w:r w:rsidRPr="006E6CB8">
        <w:rPr>
          <w:rFonts w:ascii="Calibri" w:hAnsi="Calibri" w:cs="Calibri"/>
          <w:sz w:val="20"/>
          <w:szCs w:val="20"/>
        </w:rPr>
        <w:fldChar w:fldCharType="end"/>
      </w:r>
      <w:r w:rsidRPr="006E6CB8">
        <w:rPr>
          <w:rFonts w:ascii="Calibri" w:hAnsi="Calibri" w:cs="Calibri"/>
          <w:sz w:val="20"/>
          <w:szCs w:val="20"/>
        </w:rPr>
        <w:fldChar w:fldCharType="begin">
          <w:ffData>
            <w:name w:val="Text127"/>
            <w:enabled/>
            <w:calcOnExit w:val="0"/>
            <w:textInput/>
          </w:ffData>
        </w:fldChar>
      </w:r>
      <w:r w:rsidRPr="006E6CB8">
        <w:rPr>
          <w:rFonts w:ascii="Calibri" w:hAnsi="Calibri" w:cs="Calibri"/>
          <w:sz w:val="20"/>
          <w:szCs w:val="20"/>
        </w:rPr>
        <w:instrText xml:space="preserve"> FORMTEXT </w:instrText>
      </w:r>
      <w:r w:rsidRPr="006E6CB8">
        <w:rPr>
          <w:rFonts w:ascii="Calibri" w:hAnsi="Calibri" w:cs="Calibri"/>
          <w:sz w:val="20"/>
          <w:szCs w:val="20"/>
        </w:rPr>
      </w:r>
      <w:r w:rsidRPr="006E6CB8">
        <w:rPr>
          <w:rFonts w:ascii="Calibri" w:hAnsi="Calibri" w:cs="Calibri"/>
          <w:sz w:val="20"/>
          <w:szCs w:val="20"/>
        </w:rPr>
        <w:fldChar w:fldCharType="separate"/>
      </w:r>
      <w:r w:rsidR="00D5751C">
        <w:rPr>
          <w:rFonts w:ascii="Calibri" w:hAnsi="Calibri" w:cs="Calibri"/>
          <w:noProof/>
          <w:sz w:val="20"/>
          <w:szCs w:val="20"/>
        </w:rPr>
        <w:t> </w:t>
      </w:r>
      <w:r w:rsidR="00D5751C">
        <w:rPr>
          <w:rFonts w:ascii="Calibri" w:hAnsi="Calibri" w:cs="Calibri"/>
          <w:noProof/>
          <w:sz w:val="20"/>
          <w:szCs w:val="20"/>
        </w:rPr>
        <w:t> </w:t>
      </w:r>
      <w:r w:rsidR="00D5751C">
        <w:rPr>
          <w:rFonts w:ascii="Calibri" w:hAnsi="Calibri" w:cs="Calibri"/>
          <w:noProof/>
          <w:sz w:val="20"/>
          <w:szCs w:val="20"/>
        </w:rPr>
        <w:t> </w:t>
      </w:r>
      <w:r w:rsidR="00D5751C">
        <w:rPr>
          <w:rFonts w:ascii="Calibri" w:hAnsi="Calibri" w:cs="Calibri"/>
          <w:noProof/>
          <w:sz w:val="20"/>
          <w:szCs w:val="20"/>
        </w:rPr>
        <w:t> </w:t>
      </w:r>
      <w:r w:rsidR="00D5751C">
        <w:rPr>
          <w:rFonts w:ascii="Calibri" w:hAnsi="Calibri" w:cs="Calibri"/>
          <w:noProof/>
          <w:sz w:val="20"/>
          <w:szCs w:val="20"/>
        </w:rPr>
        <w:t> </w:t>
      </w:r>
      <w:r w:rsidRPr="006E6CB8">
        <w:rPr>
          <w:rFonts w:ascii="Calibri" w:hAnsi="Calibri" w:cs="Calibri"/>
          <w:sz w:val="20"/>
          <w:szCs w:val="20"/>
        </w:rPr>
        <w:fldChar w:fldCharType="end"/>
      </w:r>
      <w:r w:rsidRPr="006E6CB8">
        <w:rPr>
          <w:rFonts w:ascii="Calibri" w:hAnsi="Calibri" w:cs="Calibri"/>
          <w:sz w:val="20"/>
          <w:szCs w:val="20"/>
        </w:rPr>
        <w:fldChar w:fldCharType="begin">
          <w:ffData>
            <w:name w:val="Text127"/>
            <w:enabled/>
            <w:calcOnExit w:val="0"/>
            <w:textInput/>
          </w:ffData>
        </w:fldChar>
      </w:r>
      <w:r w:rsidRPr="006E6CB8">
        <w:rPr>
          <w:rFonts w:ascii="Calibri" w:hAnsi="Calibri" w:cs="Calibri"/>
          <w:sz w:val="20"/>
          <w:szCs w:val="20"/>
        </w:rPr>
        <w:instrText xml:space="preserve"> FORMTEXT </w:instrText>
      </w:r>
      <w:r w:rsidRPr="006E6CB8">
        <w:rPr>
          <w:rFonts w:ascii="Calibri" w:hAnsi="Calibri" w:cs="Calibri"/>
          <w:sz w:val="20"/>
          <w:szCs w:val="20"/>
        </w:rPr>
      </w:r>
      <w:r w:rsidRPr="006E6CB8">
        <w:rPr>
          <w:rFonts w:ascii="Calibri" w:hAnsi="Calibri" w:cs="Calibri"/>
          <w:sz w:val="20"/>
          <w:szCs w:val="20"/>
        </w:rPr>
        <w:fldChar w:fldCharType="separate"/>
      </w:r>
      <w:r w:rsidR="00D5751C">
        <w:rPr>
          <w:rFonts w:ascii="Calibri" w:hAnsi="Calibri" w:cs="Calibri"/>
          <w:noProof/>
          <w:sz w:val="20"/>
          <w:szCs w:val="20"/>
        </w:rPr>
        <w:t> </w:t>
      </w:r>
      <w:r w:rsidR="00D5751C">
        <w:rPr>
          <w:rFonts w:ascii="Calibri" w:hAnsi="Calibri" w:cs="Calibri"/>
          <w:noProof/>
          <w:sz w:val="20"/>
          <w:szCs w:val="20"/>
        </w:rPr>
        <w:t> </w:t>
      </w:r>
      <w:r w:rsidR="00D5751C">
        <w:rPr>
          <w:rFonts w:ascii="Calibri" w:hAnsi="Calibri" w:cs="Calibri"/>
          <w:noProof/>
          <w:sz w:val="20"/>
          <w:szCs w:val="20"/>
        </w:rPr>
        <w:t> </w:t>
      </w:r>
      <w:r w:rsidR="00D5751C">
        <w:rPr>
          <w:rFonts w:ascii="Calibri" w:hAnsi="Calibri" w:cs="Calibri"/>
          <w:noProof/>
          <w:sz w:val="20"/>
          <w:szCs w:val="20"/>
        </w:rPr>
        <w:t> </w:t>
      </w:r>
      <w:r w:rsidR="00D5751C">
        <w:rPr>
          <w:rFonts w:ascii="Calibri" w:hAnsi="Calibri" w:cs="Calibri"/>
          <w:noProof/>
          <w:sz w:val="20"/>
          <w:szCs w:val="20"/>
        </w:rPr>
        <w:t> </w:t>
      </w:r>
      <w:r w:rsidRPr="006E6CB8">
        <w:rPr>
          <w:rFonts w:ascii="Calibri" w:hAnsi="Calibri" w:cs="Calibri"/>
          <w:sz w:val="20"/>
          <w:szCs w:val="20"/>
        </w:rPr>
        <w:fldChar w:fldCharType="end"/>
      </w:r>
      <w:r w:rsidRPr="006E6CB8">
        <w:rPr>
          <w:rFonts w:ascii="Calibri" w:hAnsi="Calibri" w:cs="Calibri"/>
          <w:sz w:val="20"/>
          <w:szCs w:val="20"/>
        </w:rPr>
        <w:fldChar w:fldCharType="begin">
          <w:ffData>
            <w:name w:val="Text127"/>
            <w:enabled/>
            <w:calcOnExit w:val="0"/>
            <w:textInput/>
          </w:ffData>
        </w:fldChar>
      </w:r>
      <w:r w:rsidRPr="006E6CB8">
        <w:rPr>
          <w:rFonts w:ascii="Calibri" w:hAnsi="Calibri" w:cs="Calibri"/>
          <w:sz w:val="20"/>
          <w:szCs w:val="20"/>
        </w:rPr>
        <w:instrText xml:space="preserve"> FORMTEXT </w:instrText>
      </w:r>
      <w:r w:rsidRPr="006E6CB8">
        <w:rPr>
          <w:rFonts w:ascii="Calibri" w:hAnsi="Calibri" w:cs="Calibri"/>
          <w:sz w:val="20"/>
          <w:szCs w:val="20"/>
        </w:rPr>
      </w:r>
      <w:r w:rsidRPr="006E6CB8">
        <w:rPr>
          <w:rFonts w:ascii="Calibri" w:hAnsi="Calibri" w:cs="Calibri"/>
          <w:sz w:val="20"/>
          <w:szCs w:val="20"/>
        </w:rPr>
        <w:fldChar w:fldCharType="separate"/>
      </w:r>
      <w:r w:rsidR="00D5751C">
        <w:rPr>
          <w:rFonts w:ascii="Calibri" w:hAnsi="Calibri" w:cs="Calibri"/>
          <w:noProof/>
          <w:sz w:val="20"/>
          <w:szCs w:val="20"/>
        </w:rPr>
        <w:t> </w:t>
      </w:r>
      <w:r w:rsidR="00D5751C">
        <w:rPr>
          <w:rFonts w:ascii="Calibri" w:hAnsi="Calibri" w:cs="Calibri"/>
          <w:noProof/>
          <w:sz w:val="20"/>
          <w:szCs w:val="20"/>
        </w:rPr>
        <w:t> </w:t>
      </w:r>
      <w:r w:rsidR="00D5751C">
        <w:rPr>
          <w:rFonts w:ascii="Calibri" w:hAnsi="Calibri" w:cs="Calibri"/>
          <w:noProof/>
          <w:sz w:val="20"/>
          <w:szCs w:val="20"/>
        </w:rPr>
        <w:t> </w:t>
      </w:r>
      <w:r w:rsidR="00D5751C">
        <w:rPr>
          <w:rFonts w:ascii="Calibri" w:hAnsi="Calibri" w:cs="Calibri"/>
          <w:noProof/>
          <w:sz w:val="20"/>
          <w:szCs w:val="20"/>
        </w:rPr>
        <w:t> </w:t>
      </w:r>
      <w:r w:rsidR="00D5751C">
        <w:rPr>
          <w:rFonts w:ascii="Calibri" w:hAnsi="Calibri" w:cs="Calibri"/>
          <w:noProof/>
          <w:sz w:val="20"/>
          <w:szCs w:val="20"/>
        </w:rPr>
        <w:t> </w:t>
      </w:r>
      <w:r w:rsidRPr="006E6CB8">
        <w:rPr>
          <w:rFonts w:ascii="Calibri" w:hAnsi="Calibri" w:cs="Calibri"/>
          <w:sz w:val="20"/>
          <w:szCs w:val="20"/>
        </w:rPr>
        <w:fldChar w:fldCharType="end"/>
      </w:r>
      <w:r w:rsidRPr="006E6CB8">
        <w:rPr>
          <w:rFonts w:ascii="Calibri" w:hAnsi="Calibri" w:cs="Calibri"/>
          <w:sz w:val="20"/>
          <w:szCs w:val="20"/>
        </w:rPr>
        <w:fldChar w:fldCharType="begin">
          <w:ffData>
            <w:name w:val="Text127"/>
            <w:enabled/>
            <w:calcOnExit w:val="0"/>
            <w:textInput/>
          </w:ffData>
        </w:fldChar>
      </w:r>
      <w:r w:rsidRPr="006E6CB8">
        <w:rPr>
          <w:rFonts w:ascii="Calibri" w:hAnsi="Calibri" w:cs="Calibri"/>
          <w:sz w:val="20"/>
          <w:szCs w:val="20"/>
        </w:rPr>
        <w:instrText xml:space="preserve"> FORMTEXT </w:instrText>
      </w:r>
      <w:r w:rsidRPr="006E6CB8">
        <w:rPr>
          <w:rFonts w:ascii="Calibri" w:hAnsi="Calibri" w:cs="Calibri"/>
          <w:sz w:val="20"/>
          <w:szCs w:val="20"/>
        </w:rPr>
      </w:r>
      <w:r w:rsidRPr="006E6CB8">
        <w:rPr>
          <w:rFonts w:ascii="Calibri" w:hAnsi="Calibri" w:cs="Calibri"/>
          <w:sz w:val="20"/>
          <w:szCs w:val="20"/>
        </w:rPr>
        <w:fldChar w:fldCharType="separate"/>
      </w:r>
      <w:r w:rsidR="00D5751C">
        <w:rPr>
          <w:rFonts w:ascii="Calibri" w:hAnsi="Calibri" w:cs="Calibri"/>
          <w:noProof/>
          <w:sz w:val="20"/>
          <w:szCs w:val="20"/>
        </w:rPr>
        <w:t> </w:t>
      </w:r>
      <w:r w:rsidR="00D5751C">
        <w:rPr>
          <w:rFonts w:ascii="Calibri" w:hAnsi="Calibri" w:cs="Calibri"/>
          <w:noProof/>
          <w:sz w:val="20"/>
          <w:szCs w:val="20"/>
        </w:rPr>
        <w:t> </w:t>
      </w:r>
      <w:r w:rsidR="00D5751C">
        <w:rPr>
          <w:rFonts w:ascii="Calibri" w:hAnsi="Calibri" w:cs="Calibri"/>
          <w:noProof/>
          <w:sz w:val="20"/>
          <w:szCs w:val="20"/>
        </w:rPr>
        <w:t> </w:t>
      </w:r>
      <w:r w:rsidR="00D5751C">
        <w:rPr>
          <w:rFonts w:ascii="Calibri" w:hAnsi="Calibri" w:cs="Calibri"/>
          <w:noProof/>
          <w:sz w:val="20"/>
          <w:szCs w:val="20"/>
        </w:rPr>
        <w:t> </w:t>
      </w:r>
      <w:r w:rsidR="00D5751C">
        <w:rPr>
          <w:rFonts w:ascii="Calibri" w:hAnsi="Calibri" w:cs="Calibri"/>
          <w:noProof/>
          <w:sz w:val="20"/>
          <w:szCs w:val="20"/>
        </w:rPr>
        <w:t> </w:t>
      </w:r>
      <w:r w:rsidRPr="006E6CB8">
        <w:rPr>
          <w:rFonts w:ascii="Calibri" w:hAnsi="Calibri" w:cs="Calibri"/>
          <w:sz w:val="20"/>
          <w:szCs w:val="20"/>
        </w:rPr>
        <w:fldChar w:fldCharType="end"/>
      </w:r>
      <w:r w:rsidRPr="006E6CB8">
        <w:rPr>
          <w:rFonts w:ascii="Calibri" w:hAnsi="Calibri" w:cs="Calibri"/>
          <w:sz w:val="20"/>
          <w:szCs w:val="20"/>
        </w:rPr>
        <w:fldChar w:fldCharType="begin">
          <w:ffData>
            <w:name w:val="Text127"/>
            <w:enabled/>
            <w:calcOnExit w:val="0"/>
            <w:textInput/>
          </w:ffData>
        </w:fldChar>
      </w:r>
      <w:r w:rsidRPr="006E6CB8">
        <w:rPr>
          <w:rFonts w:ascii="Calibri" w:hAnsi="Calibri" w:cs="Calibri"/>
          <w:sz w:val="20"/>
          <w:szCs w:val="20"/>
        </w:rPr>
        <w:instrText xml:space="preserve"> FORMTEXT </w:instrText>
      </w:r>
      <w:r w:rsidRPr="006E6CB8">
        <w:rPr>
          <w:rFonts w:ascii="Calibri" w:hAnsi="Calibri" w:cs="Calibri"/>
          <w:sz w:val="20"/>
          <w:szCs w:val="20"/>
        </w:rPr>
      </w:r>
      <w:r w:rsidRPr="006E6CB8">
        <w:rPr>
          <w:rFonts w:ascii="Calibri" w:hAnsi="Calibri" w:cs="Calibri"/>
          <w:sz w:val="20"/>
          <w:szCs w:val="20"/>
        </w:rPr>
        <w:fldChar w:fldCharType="separate"/>
      </w:r>
      <w:r w:rsidR="00D5751C">
        <w:rPr>
          <w:rFonts w:ascii="Calibri" w:hAnsi="Calibri" w:cs="Calibri"/>
          <w:noProof/>
          <w:sz w:val="20"/>
          <w:szCs w:val="20"/>
        </w:rPr>
        <w:t> </w:t>
      </w:r>
      <w:r w:rsidR="00D5751C">
        <w:rPr>
          <w:rFonts w:ascii="Calibri" w:hAnsi="Calibri" w:cs="Calibri"/>
          <w:noProof/>
          <w:sz w:val="20"/>
          <w:szCs w:val="20"/>
        </w:rPr>
        <w:t> </w:t>
      </w:r>
      <w:r w:rsidR="00D5751C">
        <w:rPr>
          <w:rFonts w:ascii="Calibri" w:hAnsi="Calibri" w:cs="Calibri"/>
          <w:noProof/>
          <w:sz w:val="20"/>
          <w:szCs w:val="20"/>
        </w:rPr>
        <w:t> </w:t>
      </w:r>
      <w:r w:rsidR="00D5751C">
        <w:rPr>
          <w:rFonts w:ascii="Calibri" w:hAnsi="Calibri" w:cs="Calibri"/>
          <w:noProof/>
          <w:sz w:val="20"/>
          <w:szCs w:val="20"/>
        </w:rPr>
        <w:t> </w:t>
      </w:r>
      <w:r w:rsidR="00D5751C">
        <w:rPr>
          <w:rFonts w:ascii="Calibri" w:hAnsi="Calibri" w:cs="Calibri"/>
          <w:noProof/>
          <w:sz w:val="20"/>
          <w:szCs w:val="20"/>
        </w:rPr>
        <w:t> </w:t>
      </w:r>
      <w:r w:rsidRPr="006E6CB8">
        <w:rPr>
          <w:rFonts w:ascii="Calibri" w:hAnsi="Calibri" w:cs="Calibri"/>
          <w:sz w:val="20"/>
          <w:szCs w:val="20"/>
        </w:rPr>
        <w:fldChar w:fldCharType="end"/>
      </w:r>
      <w:r>
        <w:rPr>
          <w:rFonts w:ascii="Calibri" w:hAnsi="Calibri" w:cs="Calibri"/>
          <w:sz w:val="20"/>
          <w:szCs w:val="20"/>
        </w:rPr>
        <w:tab/>
      </w:r>
    </w:p>
    <w:p w14:paraId="75EB7E52" w14:textId="136C9BC5" w:rsidR="0095124E" w:rsidRDefault="0095124E" w:rsidP="0095124E">
      <w:pPr>
        <w:pStyle w:val="BodyText"/>
        <w:keepLines/>
        <w:ind w:left="187" w:right="187"/>
        <w:jc w:val="left"/>
        <w:rPr>
          <w:rFonts w:ascii="Calibri" w:hAnsi="Calibri" w:cs="Calibri"/>
          <w:sz w:val="20"/>
          <w:szCs w:val="20"/>
        </w:rPr>
        <w:sectPr w:rsidR="0095124E" w:rsidSect="002C3567">
          <w:headerReference w:type="default" r:id="rId8"/>
          <w:footerReference w:type="default" r:id="rId9"/>
          <w:type w:val="continuous"/>
          <w:pgSz w:w="12240" w:h="15840" w:code="1"/>
          <w:pgMar w:top="1440" w:right="720" w:bottom="720" w:left="720" w:header="720" w:footer="720" w:gutter="0"/>
          <w:cols w:space="720"/>
          <w:docGrid w:linePitch="360"/>
        </w:sectPr>
      </w:pPr>
      <w:r>
        <w:rPr>
          <w:rFonts w:ascii="Calibri" w:hAnsi="Calibri" w:cs="Calibri"/>
          <w:sz w:val="20"/>
          <w:szCs w:val="20"/>
          <w:lang w:val="en-US"/>
        </w:rPr>
        <w:t>Dat</w:t>
      </w:r>
      <w:r w:rsidRPr="006E6CB8">
        <w:rPr>
          <w:rFonts w:ascii="Calibri" w:hAnsi="Calibri" w:cs="Calibri"/>
          <w:sz w:val="20"/>
          <w:szCs w:val="20"/>
        </w:rPr>
        <w:t>e:</w:t>
      </w:r>
      <w:r w:rsidRPr="006E6CB8">
        <w:rPr>
          <w:rFonts w:ascii="Calibri" w:hAnsi="Calibri" w:cs="Calibri"/>
          <w:sz w:val="20"/>
          <w:szCs w:val="20"/>
          <w:lang w:val="en-US"/>
        </w:rPr>
        <w:t xml:space="preserve"> </w:t>
      </w:r>
      <w:r w:rsidRPr="006E6CB8">
        <w:rPr>
          <w:rFonts w:ascii="Calibri" w:hAnsi="Calibri" w:cs="Calibri"/>
          <w:sz w:val="20"/>
          <w:szCs w:val="20"/>
        </w:rPr>
        <w:fldChar w:fldCharType="begin">
          <w:ffData>
            <w:name w:val="Text127"/>
            <w:enabled/>
            <w:calcOnExit w:val="0"/>
            <w:textInput/>
          </w:ffData>
        </w:fldChar>
      </w:r>
      <w:r w:rsidRPr="006E6CB8">
        <w:rPr>
          <w:rFonts w:ascii="Calibri" w:hAnsi="Calibri" w:cs="Calibri"/>
          <w:sz w:val="20"/>
          <w:szCs w:val="20"/>
        </w:rPr>
        <w:instrText xml:space="preserve"> FORMTEXT </w:instrText>
      </w:r>
      <w:r w:rsidRPr="006E6CB8">
        <w:rPr>
          <w:rFonts w:ascii="Calibri" w:hAnsi="Calibri" w:cs="Calibri"/>
          <w:sz w:val="20"/>
          <w:szCs w:val="20"/>
        </w:rPr>
      </w:r>
      <w:r w:rsidRPr="006E6CB8">
        <w:rPr>
          <w:rFonts w:ascii="Calibri" w:hAnsi="Calibri" w:cs="Calibri"/>
          <w:sz w:val="20"/>
          <w:szCs w:val="20"/>
        </w:rPr>
        <w:fldChar w:fldCharType="separate"/>
      </w:r>
      <w:r w:rsidR="00D5751C">
        <w:rPr>
          <w:rFonts w:ascii="Calibri" w:hAnsi="Calibri" w:cs="Calibri"/>
          <w:noProof/>
          <w:sz w:val="20"/>
          <w:szCs w:val="20"/>
        </w:rPr>
        <w:t> </w:t>
      </w:r>
      <w:r w:rsidR="00D5751C">
        <w:rPr>
          <w:rFonts w:ascii="Calibri" w:hAnsi="Calibri" w:cs="Calibri"/>
          <w:noProof/>
          <w:sz w:val="20"/>
          <w:szCs w:val="20"/>
        </w:rPr>
        <w:t> </w:t>
      </w:r>
      <w:r w:rsidR="00D5751C">
        <w:rPr>
          <w:rFonts w:ascii="Calibri" w:hAnsi="Calibri" w:cs="Calibri"/>
          <w:noProof/>
          <w:sz w:val="20"/>
          <w:szCs w:val="20"/>
        </w:rPr>
        <w:t> </w:t>
      </w:r>
      <w:r w:rsidR="00D5751C">
        <w:rPr>
          <w:rFonts w:ascii="Calibri" w:hAnsi="Calibri" w:cs="Calibri"/>
          <w:noProof/>
          <w:sz w:val="20"/>
          <w:szCs w:val="20"/>
        </w:rPr>
        <w:t> </w:t>
      </w:r>
      <w:r w:rsidR="00D5751C">
        <w:rPr>
          <w:rFonts w:ascii="Calibri" w:hAnsi="Calibri" w:cs="Calibri"/>
          <w:noProof/>
          <w:sz w:val="20"/>
          <w:szCs w:val="20"/>
        </w:rPr>
        <w:t> </w:t>
      </w:r>
      <w:r w:rsidRPr="006E6CB8">
        <w:rPr>
          <w:rFonts w:ascii="Calibri" w:hAnsi="Calibri" w:cs="Calibri"/>
          <w:sz w:val="20"/>
          <w:szCs w:val="20"/>
        </w:rPr>
        <w:fldChar w:fldCharType="end"/>
      </w:r>
      <w:r w:rsidRPr="006E6CB8">
        <w:rPr>
          <w:rFonts w:ascii="Calibri" w:hAnsi="Calibri" w:cs="Calibri"/>
          <w:sz w:val="20"/>
          <w:szCs w:val="20"/>
        </w:rPr>
        <w:fldChar w:fldCharType="begin">
          <w:ffData>
            <w:name w:val="Text127"/>
            <w:enabled/>
            <w:calcOnExit w:val="0"/>
            <w:textInput/>
          </w:ffData>
        </w:fldChar>
      </w:r>
      <w:r w:rsidRPr="006E6CB8">
        <w:rPr>
          <w:rFonts w:ascii="Calibri" w:hAnsi="Calibri" w:cs="Calibri"/>
          <w:sz w:val="20"/>
          <w:szCs w:val="20"/>
        </w:rPr>
        <w:instrText xml:space="preserve"> FORMTEXT </w:instrText>
      </w:r>
      <w:r w:rsidRPr="006E6CB8">
        <w:rPr>
          <w:rFonts w:ascii="Calibri" w:hAnsi="Calibri" w:cs="Calibri"/>
          <w:sz w:val="20"/>
          <w:szCs w:val="20"/>
        </w:rPr>
      </w:r>
      <w:r w:rsidRPr="006E6CB8">
        <w:rPr>
          <w:rFonts w:ascii="Calibri" w:hAnsi="Calibri" w:cs="Calibri"/>
          <w:sz w:val="20"/>
          <w:szCs w:val="20"/>
        </w:rPr>
        <w:fldChar w:fldCharType="separate"/>
      </w:r>
      <w:r w:rsidR="00D5751C">
        <w:rPr>
          <w:rFonts w:ascii="Calibri" w:hAnsi="Calibri" w:cs="Calibri"/>
          <w:noProof/>
          <w:sz w:val="20"/>
          <w:szCs w:val="20"/>
        </w:rPr>
        <w:t> </w:t>
      </w:r>
      <w:r w:rsidR="00D5751C">
        <w:rPr>
          <w:rFonts w:ascii="Calibri" w:hAnsi="Calibri" w:cs="Calibri"/>
          <w:noProof/>
          <w:sz w:val="20"/>
          <w:szCs w:val="20"/>
        </w:rPr>
        <w:t> </w:t>
      </w:r>
      <w:r w:rsidR="00D5751C">
        <w:rPr>
          <w:rFonts w:ascii="Calibri" w:hAnsi="Calibri" w:cs="Calibri"/>
          <w:noProof/>
          <w:sz w:val="20"/>
          <w:szCs w:val="20"/>
        </w:rPr>
        <w:t> </w:t>
      </w:r>
      <w:r w:rsidR="00D5751C">
        <w:rPr>
          <w:rFonts w:ascii="Calibri" w:hAnsi="Calibri" w:cs="Calibri"/>
          <w:noProof/>
          <w:sz w:val="20"/>
          <w:szCs w:val="20"/>
        </w:rPr>
        <w:t> </w:t>
      </w:r>
      <w:r w:rsidR="00D5751C">
        <w:rPr>
          <w:rFonts w:ascii="Calibri" w:hAnsi="Calibri" w:cs="Calibri"/>
          <w:noProof/>
          <w:sz w:val="20"/>
          <w:szCs w:val="20"/>
        </w:rPr>
        <w:t> </w:t>
      </w:r>
      <w:r w:rsidRPr="006E6CB8">
        <w:rPr>
          <w:rFonts w:ascii="Calibri" w:hAnsi="Calibri" w:cs="Calibri"/>
          <w:sz w:val="20"/>
          <w:szCs w:val="20"/>
        </w:rPr>
        <w:fldChar w:fldCharType="end"/>
      </w:r>
    </w:p>
    <w:p w14:paraId="0AF8A531" w14:textId="77777777" w:rsidR="00631916" w:rsidRDefault="00631916" w:rsidP="0095124E">
      <w:pPr>
        <w:pStyle w:val="BodyText"/>
        <w:keepLines/>
        <w:ind w:right="187"/>
        <w:jc w:val="left"/>
        <w:rPr>
          <w:rFonts w:ascii="Calibri" w:hAnsi="Calibri" w:cs="Calibri"/>
          <w:sz w:val="20"/>
          <w:szCs w:val="20"/>
        </w:rPr>
      </w:pPr>
    </w:p>
    <w:p w14:paraId="7FE5EE69" w14:textId="77777777" w:rsidR="009A30EE" w:rsidRDefault="009A30EE" w:rsidP="009A30EE">
      <w:pPr>
        <w:rPr>
          <w:lang w:val="x-none" w:eastAsia="x-none"/>
        </w:rPr>
        <w:sectPr w:rsidR="009A30EE" w:rsidSect="0097491A">
          <w:headerReference w:type="default" r:id="rId10"/>
          <w:footerReference w:type="default" r:id="rId11"/>
          <w:type w:val="continuous"/>
          <w:pgSz w:w="12240" w:h="15840" w:code="1"/>
          <w:pgMar w:top="1440" w:right="720" w:bottom="720" w:left="720" w:header="720" w:footer="720" w:gutter="0"/>
          <w:cols w:space="720"/>
          <w:docGrid w:linePitch="360"/>
        </w:sectPr>
      </w:pPr>
    </w:p>
    <w:p w14:paraId="6200A90A" w14:textId="3AF87778" w:rsidR="00974252" w:rsidRPr="00AE231E" w:rsidRDefault="00D274B0" w:rsidP="00AE231E">
      <w:pPr>
        <w:pStyle w:val="BodyText"/>
        <w:keepLines/>
        <w:ind w:left="187" w:right="187"/>
        <w:jc w:val="left"/>
        <w:rPr>
          <w:rFonts w:ascii="Calibri" w:hAnsi="Calibri" w:cs="Calibri"/>
          <w:sz w:val="20"/>
          <w:szCs w:val="20"/>
        </w:rPr>
      </w:pPr>
      <w:r w:rsidRPr="006E6CB8">
        <w:rPr>
          <w:rFonts w:ascii="Calibri" w:hAnsi="Calibri" w:cs="Calibri"/>
          <w:sz w:val="20"/>
          <w:szCs w:val="20"/>
        </w:rPr>
        <w:t>Signature:</w:t>
      </w:r>
    </w:p>
    <w:sectPr w:rsidR="00974252" w:rsidRPr="00AE231E" w:rsidSect="0097491A">
      <w:type w:val="continuous"/>
      <w:pgSz w:w="12240" w:h="15840" w:code="1"/>
      <w:pgMar w:top="144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369D5" w14:textId="77777777" w:rsidR="00C000CB" w:rsidRDefault="00C000CB">
      <w:r>
        <w:separator/>
      </w:r>
    </w:p>
  </w:endnote>
  <w:endnote w:type="continuationSeparator" w:id="0">
    <w:p w14:paraId="659C4365" w14:textId="77777777" w:rsidR="00C000CB" w:rsidRDefault="00C0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yriad Roman">
    <w:altName w:val="Courier New"/>
    <w:panose1 w:val="020B0604020202020204"/>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D5C8" w14:textId="6E3501C0" w:rsidR="00772E10" w:rsidRPr="00772E10" w:rsidRDefault="00772E10">
    <w:pPr>
      <w:pStyle w:val="Footer"/>
      <w:rPr>
        <w:sz w:val="18"/>
        <w:szCs w:val="18"/>
        <w:lang w:val="en-US"/>
      </w:rPr>
    </w:pPr>
    <w:r w:rsidRPr="00772E10">
      <w:rPr>
        <w:sz w:val="18"/>
        <w:szCs w:val="18"/>
        <w:lang w:val="en-US"/>
      </w:rPr>
      <w:t>Rev. 2023/09/14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31B8" w14:textId="142640B3" w:rsidR="00545E01" w:rsidRDefault="0023221A" w:rsidP="00DE294D">
    <w:pPr>
      <w:pStyle w:val="Footer"/>
      <w:jc w:val="center"/>
      <w:rPr>
        <w:rFonts w:ascii="Calibri" w:hAnsi="Calibri" w:cs="Arial"/>
        <w:b/>
        <w:szCs w:val="20"/>
      </w:rPr>
    </w:pPr>
    <w:r w:rsidRPr="0023221A">
      <w:rPr>
        <w:rFonts w:ascii="Calibri" w:hAnsi="Calibri" w:cs="Arial"/>
        <w:b/>
        <w:szCs w:val="22"/>
        <w:lang w:val="en-US"/>
      </w:rPr>
      <w:t>PO Box 368</w:t>
    </w:r>
    <w:r w:rsidR="00545E01" w:rsidRPr="007A6823">
      <w:rPr>
        <w:rFonts w:ascii="Calibri" w:hAnsi="Calibri" w:cs="Arial"/>
        <w:b/>
        <w:szCs w:val="20"/>
      </w:rPr>
      <w:t>, Corvallis, OR 9733</w:t>
    </w:r>
    <w:r>
      <w:rPr>
        <w:rFonts w:ascii="Calibri" w:hAnsi="Calibri" w:cs="Arial"/>
        <w:b/>
        <w:szCs w:val="20"/>
        <w:lang w:val="en-US"/>
      </w:rPr>
      <w:t>9</w:t>
    </w:r>
    <w:r w:rsidR="00545E01" w:rsidRPr="007A6823">
      <w:rPr>
        <w:rFonts w:ascii="Calibri" w:hAnsi="Calibri" w:cs="Arial"/>
        <w:b/>
        <w:szCs w:val="20"/>
      </w:rPr>
      <w:t xml:space="preserve">, 503-378-0690 | 1-877-378-0690 | </w:t>
    </w:r>
    <w:hyperlink r:id="rId1" w:history="1">
      <w:r w:rsidR="00545E01" w:rsidRPr="007A6823">
        <w:rPr>
          <w:rFonts w:ascii="Calibri" w:hAnsi="Calibri" w:cs="Arial"/>
          <w:b/>
          <w:szCs w:val="20"/>
        </w:rPr>
        <w:t>organic@tilth.org</w:t>
      </w:r>
    </w:hyperlink>
  </w:p>
  <w:p w14:paraId="7DBD473E" w14:textId="77777777" w:rsidR="00545E01" w:rsidRDefault="00545E01" w:rsidP="00462B84">
    <w:pPr>
      <w:pStyle w:val="Footer"/>
      <w:rPr>
        <w:rFonts w:ascii="Arial" w:hAnsi="Arial" w:cs="Arial"/>
        <w:sz w:val="18"/>
        <w:szCs w:val="18"/>
      </w:rPr>
    </w:pPr>
  </w:p>
  <w:p w14:paraId="616308D6" w14:textId="229A4DC2" w:rsidR="00545E01" w:rsidRPr="005535B3" w:rsidRDefault="00F54F64" w:rsidP="00462B84">
    <w:pPr>
      <w:pStyle w:val="Footer"/>
      <w:rPr>
        <w:rFonts w:ascii="Calibri" w:hAnsi="Calibri" w:cs="Arial"/>
        <w:sz w:val="16"/>
        <w:szCs w:val="16"/>
        <w:lang w:val="en-US"/>
      </w:rPr>
    </w:pPr>
    <w:r>
      <w:rPr>
        <w:rFonts w:ascii="Calibri" w:hAnsi="Calibri" w:cs="Arial"/>
        <w:sz w:val="16"/>
        <w:szCs w:val="16"/>
        <w:lang w:val="en-US"/>
      </w:rPr>
      <w:t xml:space="preserve">Rev. </w:t>
    </w:r>
    <w:r w:rsidR="00514644">
      <w:rPr>
        <w:rFonts w:ascii="Calibri" w:hAnsi="Calibri" w:cs="Arial"/>
        <w:sz w:val="16"/>
        <w:szCs w:val="16"/>
        <w:lang w:val="en-US"/>
      </w:rPr>
      <w:t>2021/</w:t>
    </w:r>
    <w:r w:rsidR="009D3993">
      <w:rPr>
        <w:rFonts w:ascii="Calibri" w:hAnsi="Calibri" w:cs="Arial"/>
        <w:sz w:val="16"/>
        <w:szCs w:val="16"/>
        <w:lang w:val="en-US"/>
      </w:rPr>
      <w:t>03/11</w:t>
    </w:r>
    <w:r>
      <w:rPr>
        <w:rFonts w:ascii="Calibri" w:hAnsi="Calibri" w:cs="Arial"/>
        <w:sz w:val="16"/>
        <w:szCs w:val="16"/>
        <w:lang w:val="en-US"/>
      </w:rPr>
      <w:tab/>
    </w:r>
    <w:r>
      <w:rPr>
        <w:rFonts w:ascii="Calibri" w:hAnsi="Calibri" w:cs="Arial"/>
        <w:sz w:val="16"/>
        <w:szCs w:val="16"/>
        <w:lang w:val="en-US"/>
      </w:rPr>
      <w:tab/>
      <w:t xml:space="preserve">              </w:t>
    </w:r>
    <w:r w:rsidR="00545E01">
      <w:rPr>
        <w:rFonts w:ascii="Calibri" w:hAnsi="Calibri" w:cs="Arial"/>
        <w:sz w:val="16"/>
        <w:szCs w:val="16"/>
        <w:lang w:val="en-US"/>
      </w:rPr>
      <w:t>FT</w:t>
    </w:r>
    <w:r w:rsidR="00AB12D8">
      <w:rPr>
        <w:rFonts w:ascii="Calibri" w:hAnsi="Calibri" w:cs="Arial"/>
        <w:sz w:val="16"/>
        <w:szCs w:val="16"/>
        <w:lang w:val="en-US"/>
      </w:rPr>
      <w:t>_</w:t>
    </w:r>
    <w:r w:rsidR="001E1105">
      <w:rPr>
        <w:rFonts w:ascii="Calibri" w:hAnsi="Calibri" w:cs="Arial"/>
        <w:sz w:val="16"/>
        <w:szCs w:val="16"/>
        <w:lang w:val="en-US"/>
      </w:rPr>
      <w:t>Worksheet 2</w:t>
    </w:r>
    <w:r w:rsidR="00AB12D8">
      <w:rPr>
        <w:rFonts w:ascii="Calibri" w:hAnsi="Calibri" w:cs="Arial"/>
        <w:sz w:val="16"/>
        <w:szCs w:val="16"/>
        <w:lang w:val="en-US"/>
      </w:rPr>
      <w:t xml:space="preserve"> (GOTS)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CE3D4" w14:textId="77777777" w:rsidR="00C000CB" w:rsidRDefault="00C000CB">
      <w:r>
        <w:separator/>
      </w:r>
    </w:p>
  </w:footnote>
  <w:footnote w:type="continuationSeparator" w:id="0">
    <w:p w14:paraId="499851BF" w14:textId="77777777" w:rsidR="00C000CB" w:rsidRDefault="00C00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430"/>
      <w:gridCol w:w="7133"/>
      <w:gridCol w:w="1957"/>
    </w:tblGrid>
    <w:tr w:rsidR="00631916" w14:paraId="1B76D10D" w14:textId="77777777" w:rsidTr="00631916">
      <w:trPr>
        <w:trHeight w:val="322"/>
        <w:jc w:val="center"/>
      </w:trPr>
      <w:tc>
        <w:tcPr>
          <w:tcW w:w="1430" w:type="dxa"/>
          <w:vMerge w:val="restart"/>
          <w:shd w:val="clear" w:color="auto" w:fill="auto"/>
        </w:tcPr>
        <w:p w14:paraId="07A08507" w14:textId="77777777" w:rsidR="00631916" w:rsidRDefault="00631916" w:rsidP="00631916">
          <w:pPr>
            <w:pStyle w:val="Header"/>
            <w:tabs>
              <w:tab w:val="clear" w:pos="4320"/>
              <w:tab w:val="clear" w:pos="8640"/>
            </w:tabs>
          </w:pPr>
          <w:r>
            <w:rPr>
              <w:noProof/>
              <w:lang w:val="en-US" w:eastAsia="en-US"/>
            </w:rPr>
            <w:drawing>
              <wp:anchor distT="0" distB="0" distL="114300" distR="114300" simplePos="0" relativeHeight="251661312" behindDoc="1" locked="0" layoutInCell="1" allowOverlap="1" wp14:anchorId="5EA229B4" wp14:editId="4683B785">
                <wp:simplePos x="0" y="0"/>
                <wp:positionH relativeFrom="column">
                  <wp:posOffset>81280</wp:posOffset>
                </wp:positionH>
                <wp:positionV relativeFrom="paragraph">
                  <wp:posOffset>11227</wp:posOffset>
                </wp:positionV>
                <wp:extent cx="544938" cy="573932"/>
                <wp:effectExtent l="0" t="0" r="1270" b="0"/>
                <wp:wrapNone/>
                <wp:docPr id="1685242939" name="Picture 1685242939" descr="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938" cy="57393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33" w:type="dxa"/>
          <w:shd w:val="clear" w:color="auto" w:fill="auto"/>
          <w:vAlign w:val="center"/>
        </w:tcPr>
        <w:p w14:paraId="341C1FEE" w14:textId="77777777" w:rsidR="00631916" w:rsidRPr="00631916" w:rsidRDefault="00631916" w:rsidP="00631916">
          <w:pPr>
            <w:pStyle w:val="Header"/>
            <w:tabs>
              <w:tab w:val="clear" w:pos="4320"/>
              <w:tab w:val="clear" w:pos="8640"/>
            </w:tabs>
            <w:jc w:val="center"/>
            <w:rPr>
              <w:rFonts w:ascii="Calibri" w:hAnsi="Calibri"/>
              <w:b/>
              <w:sz w:val="32"/>
              <w:szCs w:val="32"/>
              <w:lang w:val="en-US"/>
            </w:rPr>
          </w:pPr>
          <w:r w:rsidRPr="00631916">
            <w:rPr>
              <w:rFonts w:ascii="Calibri" w:hAnsi="Calibri"/>
              <w:b/>
              <w:sz w:val="32"/>
              <w:szCs w:val="32"/>
              <w:lang w:val="en-US"/>
            </w:rPr>
            <w:t>Pre-treatment and Other Wet Processing Stages</w:t>
          </w:r>
        </w:p>
      </w:tc>
      <w:tc>
        <w:tcPr>
          <w:tcW w:w="1957" w:type="dxa"/>
          <w:vMerge w:val="restart"/>
          <w:shd w:val="clear" w:color="auto" w:fill="auto"/>
          <w:vAlign w:val="center"/>
        </w:tcPr>
        <w:p w14:paraId="3601C4C1" w14:textId="77777777" w:rsidR="00631916" w:rsidRPr="00AB12D8" w:rsidRDefault="00631916" w:rsidP="00631916">
          <w:pPr>
            <w:pStyle w:val="Header"/>
            <w:tabs>
              <w:tab w:val="clear" w:pos="4320"/>
              <w:tab w:val="clear" w:pos="8640"/>
            </w:tabs>
            <w:jc w:val="center"/>
            <w:rPr>
              <w:rFonts w:asciiTheme="majorHAnsi" w:hAnsiTheme="majorHAnsi" w:cstheme="majorHAnsi"/>
              <w:b/>
              <w:sz w:val="32"/>
              <w:szCs w:val="32"/>
              <w:lang w:val="en-US"/>
            </w:rPr>
          </w:pPr>
          <w:r w:rsidRPr="00AB12D8">
            <w:rPr>
              <w:rFonts w:asciiTheme="majorHAnsi" w:hAnsiTheme="majorHAnsi" w:cstheme="majorHAnsi"/>
              <w:b/>
              <w:sz w:val="32"/>
              <w:szCs w:val="32"/>
              <w:lang w:val="en-US"/>
            </w:rPr>
            <w:t>Worksheet</w:t>
          </w:r>
        </w:p>
        <w:p w14:paraId="7CE5EB0A" w14:textId="77777777" w:rsidR="00631916" w:rsidRPr="00631916" w:rsidRDefault="00631916" w:rsidP="00631916">
          <w:pPr>
            <w:pStyle w:val="Header"/>
            <w:tabs>
              <w:tab w:val="clear" w:pos="4320"/>
              <w:tab w:val="clear" w:pos="8640"/>
            </w:tabs>
            <w:jc w:val="center"/>
            <w:rPr>
              <w:rFonts w:ascii="Rockwell" w:hAnsi="Rockwell"/>
              <w:b/>
              <w:sz w:val="52"/>
              <w:szCs w:val="52"/>
              <w:lang w:val="en-US"/>
            </w:rPr>
          </w:pPr>
          <w:r w:rsidRPr="00631916">
            <w:rPr>
              <w:rFonts w:ascii="Rockwell" w:hAnsi="Rockwell" w:cstheme="majorHAnsi"/>
              <w:b/>
              <w:sz w:val="52"/>
              <w:szCs w:val="52"/>
              <w:lang w:val="en-US"/>
            </w:rPr>
            <w:t>2</w:t>
          </w:r>
        </w:p>
      </w:tc>
    </w:tr>
    <w:tr w:rsidR="00631916" w14:paraId="7579D9B7" w14:textId="77777777" w:rsidTr="00631916">
      <w:trPr>
        <w:trHeight w:val="20"/>
        <w:jc w:val="center"/>
      </w:trPr>
      <w:tc>
        <w:tcPr>
          <w:tcW w:w="1430" w:type="dxa"/>
          <w:vMerge/>
          <w:shd w:val="clear" w:color="auto" w:fill="auto"/>
        </w:tcPr>
        <w:p w14:paraId="383EA149" w14:textId="77777777" w:rsidR="00631916" w:rsidRDefault="00631916" w:rsidP="00631916">
          <w:pPr>
            <w:pStyle w:val="Header"/>
            <w:tabs>
              <w:tab w:val="clear" w:pos="4320"/>
              <w:tab w:val="clear" w:pos="8640"/>
            </w:tabs>
          </w:pPr>
        </w:p>
      </w:tc>
      <w:tc>
        <w:tcPr>
          <w:tcW w:w="7133" w:type="dxa"/>
          <w:shd w:val="clear" w:color="auto" w:fill="auto"/>
        </w:tcPr>
        <w:p w14:paraId="55BE44E3" w14:textId="0C0943BE" w:rsidR="00631916" w:rsidRPr="00D5751C" w:rsidRDefault="00631916" w:rsidP="00631916">
          <w:pPr>
            <w:pStyle w:val="Header"/>
            <w:tabs>
              <w:tab w:val="clear" w:pos="4320"/>
              <w:tab w:val="clear" w:pos="8640"/>
            </w:tabs>
            <w:jc w:val="center"/>
            <w:rPr>
              <w:rFonts w:ascii="Rockwell" w:hAnsi="Rockwell"/>
              <w:sz w:val="24"/>
            </w:rPr>
          </w:pPr>
          <w:r w:rsidRPr="00D5751C">
            <w:rPr>
              <w:rFonts w:ascii="Rockwell" w:hAnsi="Rockwell"/>
              <w:noProof/>
              <w:sz w:val="24"/>
              <w:lang w:eastAsia="en-US"/>
            </w:rPr>
            <mc:AlternateContent>
              <mc:Choice Requires="wps">
                <w:drawing>
                  <wp:anchor distT="0" distB="0" distL="114300" distR="114300" simplePos="0" relativeHeight="251663360" behindDoc="0" locked="0" layoutInCell="1" allowOverlap="1" wp14:anchorId="2E049EEE" wp14:editId="54165650">
                    <wp:simplePos x="0" y="0"/>
                    <wp:positionH relativeFrom="column">
                      <wp:posOffset>3375660</wp:posOffset>
                    </wp:positionH>
                    <wp:positionV relativeFrom="paragraph">
                      <wp:posOffset>9314</wp:posOffset>
                    </wp:positionV>
                    <wp:extent cx="0" cy="186267"/>
                    <wp:effectExtent l="0" t="0" r="12700" b="17145"/>
                    <wp:wrapNone/>
                    <wp:docPr id="206653466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186267"/>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2AAA25" id="Straight Connector 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8pt,.75pt" to="265.8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" strokeweight=".25pt">
                    <v:shadow opacity="24903f" origin=",.5" offset="0,.55556mm"/>
                    <o:lock v:ext="edit" shapetype="f"/>
                  </v:line>
                </w:pict>
              </mc:Fallback>
            </mc:AlternateContent>
          </w:r>
          <w:r w:rsidRPr="00D5751C">
            <w:rPr>
              <w:rFonts w:ascii="Rockwell" w:hAnsi="Rockwell"/>
              <w:sz w:val="24"/>
            </w:rPr>
            <w:t xml:space="preserve">Electronic versions available at </w:t>
          </w:r>
          <w:hyperlink r:id="rId2" w:history="1">
            <w:r w:rsidRPr="00D5751C">
              <w:rPr>
                <w:rStyle w:val="Hyperlink"/>
                <w:rFonts w:ascii="Rockwell" w:hAnsi="Rockwell"/>
                <w:sz w:val="24"/>
              </w:rPr>
              <w:t>www.tilth.org</w:t>
            </w:r>
          </w:hyperlink>
          <w:r w:rsidRPr="00D5751C">
            <w:rPr>
              <w:rFonts w:ascii="Rockwell" w:hAnsi="Rockwell"/>
              <w:sz w:val="24"/>
            </w:rPr>
            <w:t xml:space="preserve">     Page </w:t>
          </w:r>
          <w:r w:rsidRPr="00D5751C">
            <w:rPr>
              <w:rFonts w:ascii="Rockwell" w:hAnsi="Rockwell"/>
              <w:sz w:val="24"/>
            </w:rPr>
            <w:fldChar w:fldCharType="begin"/>
          </w:r>
          <w:r w:rsidRPr="00D5751C">
            <w:rPr>
              <w:rFonts w:ascii="Rockwell" w:hAnsi="Rockwell"/>
              <w:sz w:val="24"/>
            </w:rPr>
            <w:instrText xml:space="preserve"> PAGE </w:instrText>
          </w:r>
          <w:r w:rsidRPr="00D5751C">
            <w:rPr>
              <w:rFonts w:ascii="Rockwell" w:hAnsi="Rockwell"/>
              <w:sz w:val="24"/>
            </w:rPr>
            <w:fldChar w:fldCharType="separate"/>
          </w:r>
          <w:r w:rsidRPr="00D5751C">
            <w:rPr>
              <w:rFonts w:ascii="Rockwell" w:hAnsi="Rockwell"/>
              <w:noProof/>
              <w:sz w:val="24"/>
            </w:rPr>
            <w:t>1</w:t>
          </w:r>
          <w:r w:rsidRPr="00D5751C">
            <w:rPr>
              <w:rFonts w:ascii="Rockwell" w:hAnsi="Rockwell"/>
              <w:sz w:val="24"/>
            </w:rPr>
            <w:fldChar w:fldCharType="end"/>
          </w:r>
          <w:r w:rsidRPr="00D5751C">
            <w:rPr>
              <w:rFonts w:ascii="Rockwell" w:hAnsi="Rockwell"/>
              <w:sz w:val="24"/>
            </w:rPr>
            <w:t xml:space="preserve"> of </w:t>
          </w:r>
          <w:r w:rsidRPr="00D5751C">
            <w:rPr>
              <w:rFonts w:ascii="Rockwell" w:hAnsi="Rockwell"/>
              <w:sz w:val="24"/>
            </w:rPr>
            <w:fldChar w:fldCharType="begin"/>
          </w:r>
          <w:r w:rsidRPr="00D5751C">
            <w:rPr>
              <w:rFonts w:ascii="Rockwell" w:hAnsi="Rockwell"/>
              <w:sz w:val="24"/>
            </w:rPr>
            <w:instrText xml:space="preserve"> NUMPAGES </w:instrText>
          </w:r>
          <w:r w:rsidRPr="00D5751C">
            <w:rPr>
              <w:rFonts w:ascii="Rockwell" w:hAnsi="Rockwell"/>
              <w:sz w:val="24"/>
            </w:rPr>
            <w:fldChar w:fldCharType="separate"/>
          </w:r>
          <w:r w:rsidRPr="00D5751C">
            <w:rPr>
              <w:rFonts w:ascii="Rockwell" w:hAnsi="Rockwell"/>
              <w:noProof/>
              <w:sz w:val="24"/>
            </w:rPr>
            <w:t>3</w:t>
          </w:r>
          <w:r w:rsidRPr="00D5751C">
            <w:rPr>
              <w:rFonts w:ascii="Rockwell" w:hAnsi="Rockwell"/>
              <w:sz w:val="24"/>
            </w:rPr>
            <w:fldChar w:fldCharType="end"/>
          </w:r>
        </w:p>
      </w:tc>
      <w:tc>
        <w:tcPr>
          <w:tcW w:w="1957" w:type="dxa"/>
          <w:vMerge/>
          <w:shd w:val="clear" w:color="auto" w:fill="auto"/>
          <w:vAlign w:val="center"/>
        </w:tcPr>
        <w:p w14:paraId="7F658A5C" w14:textId="77777777" w:rsidR="00631916" w:rsidRDefault="00631916" w:rsidP="00631916">
          <w:pPr>
            <w:pStyle w:val="Header"/>
            <w:tabs>
              <w:tab w:val="clear" w:pos="4320"/>
              <w:tab w:val="clear" w:pos="8640"/>
            </w:tabs>
            <w:jc w:val="center"/>
          </w:pPr>
        </w:p>
      </w:tc>
    </w:tr>
  </w:tbl>
  <w:p w14:paraId="33F2DA2A" w14:textId="77777777" w:rsidR="00631916" w:rsidRPr="00631916" w:rsidRDefault="00631916" w:rsidP="00631916">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610"/>
      <w:gridCol w:w="6953"/>
      <w:gridCol w:w="1957"/>
    </w:tblGrid>
    <w:tr w:rsidR="00545E01" w14:paraId="6342D320" w14:textId="77777777" w:rsidTr="00AE231E">
      <w:trPr>
        <w:trHeight w:val="322"/>
        <w:jc w:val="center"/>
      </w:trPr>
      <w:tc>
        <w:tcPr>
          <w:tcW w:w="1610" w:type="dxa"/>
          <w:vMerge w:val="restart"/>
          <w:shd w:val="clear" w:color="auto" w:fill="auto"/>
        </w:tcPr>
        <w:p w14:paraId="40B89C9A" w14:textId="77777777" w:rsidR="00545E01" w:rsidRDefault="00545E01" w:rsidP="00C062A7">
          <w:pPr>
            <w:pStyle w:val="Header"/>
            <w:tabs>
              <w:tab w:val="clear" w:pos="4320"/>
              <w:tab w:val="clear" w:pos="8640"/>
            </w:tabs>
          </w:pPr>
          <w:r>
            <w:rPr>
              <w:noProof/>
              <w:lang w:val="en-US" w:eastAsia="en-US"/>
            </w:rPr>
            <w:drawing>
              <wp:anchor distT="0" distB="0" distL="114300" distR="114300" simplePos="0" relativeHeight="251657216" behindDoc="1" locked="0" layoutInCell="1" allowOverlap="1" wp14:anchorId="7D647F3F" wp14:editId="1FD4B14D">
                <wp:simplePos x="0" y="0"/>
                <wp:positionH relativeFrom="column">
                  <wp:posOffset>217593</wp:posOffset>
                </wp:positionH>
                <wp:positionV relativeFrom="paragraph">
                  <wp:posOffset>5927</wp:posOffset>
                </wp:positionV>
                <wp:extent cx="550334" cy="580003"/>
                <wp:effectExtent l="0" t="0" r="0" b="4445"/>
                <wp:wrapNone/>
                <wp:docPr id="2" name="Picture 1" descr="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350" cy="58528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53" w:type="dxa"/>
          <w:shd w:val="clear" w:color="auto" w:fill="auto"/>
          <w:vAlign w:val="center"/>
        </w:tcPr>
        <w:p w14:paraId="055C9F2F" w14:textId="4F4FD58F" w:rsidR="00545E01" w:rsidRPr="00F34373" w:rsidRDefault="001E1105" w:rsidP="00105806">
          <w:pPr>
            <w:pStyle w:val="Header"/>
            <w:tabs>
              <w:tab w:val="clear" w:pos="4320"/>
              <w:tab w:val="clear" w:pos="8640"/>
            </w:tabs>
            <w:jc w:val="center"/>
            <w:rPr>
              <w:rFonts w:ascii="Calibri" w:hAnsi="Calibri"/>
              <w:b/>
              <w:sz w:val="30"/>
              <w:szCs w:val="30"/>
              <w:lang w:val="en-US"/>
            </w:rPr>
          </w:pPr>
          <w:r w:rsidRPr="00F34373">
            <w:rPr>
              <w:rFonts w:ascii="Calibri" w:hAnsi="Calibri"/>
              <w:b/>
              <w:sz w:val="30"/>
              <w:szCs w:val="30"/>
              <w:lang w:val="en-US"/>
            </w:rPr>
            <w:t>Pre-treatment and Other Wet Processing Stages</w:t>
          </w:r>
        </w:p>
      </w:tc>
      <w:tc>
        <w:tcPr>
          <w:tcW w:w="1957" w:type="dxa"/>
          <w:vMerge w:val="restart"/>
          <w:shd w:val="clear" w:color="auto" w:fill="auto"/>
          <w:vAlign w:val="center"/>
        </w:tcPr>
        <w:p w14:paraId="4D537C61" w14:textId="44C0AB30" w:rsidR="00545E01" w:rsidRPr="00AB12D8" w:rsidRDefault="00105806" w:rsidP="00C062A7">
          <w:pPr>
            <w:pStyle w:val="Header"/>
            <w:tabs>
              <w:tab w:val="clear" w:pos="4320"/>
              <w:tab w:val="clear" w:pos="8640"/>
            </w:tabs>
            <w:jc w:val="center"/>
            <w:rPr>
              <w:rFonts w:asciiTheme="majorHAnsi" w:hAnsiTheme="majorHAnsi" w:cstheme="majorHAnsi"/>
              <w:b/>
              <w:sz w:val="32"/>
              <w:szCs w:val="32"/>
              <w:lang w:val="en-US"/>
            </w:rPr>
          </w:pPr>
          <w:r w:rsidRPr="00AB12D8">
            <w:rPr>
              <w:rFonts w:asciiTheme="majorHAnsi" w:hAnsiTheme="majorHAnsi" w:cstheme="majorHAnsi"/>
              <w:b/>
              <w:sz w:val="32"/>
              <w:szCs w:val="32"/>
              <w:lang w:val="en-US"/>
            </w:rPr>
            <w:t>Worksheet</w:t>
          </w:r>
        </w:p>
        <w:p w14:paraId="16D778D2" w14:textId="373971FA" w:rsidR="00545E01" w:rsidRPr="00BB1D46" w:rsidRDefault="001E1105" w:rsidP="00C062A7">
          <w:pPr>
            <w:pStyle w:val="Header"/>
            <w:tabs>
              <w:tab w:val="clear" w:pos="4320"/>
              <w:tab w:val="clear" w:pos="8640"/>
            </w:tabs>
            <w:jc w:val="center"/>
            <w:rPr>
              <w:rFonts w:ascii="Rockwell" w:hAnsi="Rockwell"/>
              <w:b/>
              <w:sz w:val="52"/>
              <w:szCs w:val="52"/>
              <w:lang w:val="en-US"/>
            </w:rPr>
          </w:pPr>
          <w:r w:rsidRPr="00BB1D46">
            <w:rPr>
              <w:rFonts w:ascii="Rockwell" w:hAnsi="Rockwell" w:cstheme="majorHAnsi"/>
              <w:b/>
              <w:sz w:val="52"/>
              <w:szCs w:val="52"/>
              <w:lang w:val="en-US"/>
            </w:rPr>
            <w:t>2</w:t>
          </w:r>
        </w:p>
      </w:tc>
    </w:tr>
    <w:tr w:rsidR="00545E01" w14:paraId="0FE6745C" w14:textId="77777777" w:rsidTr="00AE231E">
      <w:trPr>
        <w:trHeight w:val="106"/>
        <w:jc w:val="center"/>
      </w:trPr>
      <w:tc>
        <w:tcPr>
          <w:tcW w:w="1610" w:type="dxa"/>
          <w:vMerge/>
          <w:shd w:val="clear" w:color="auto" w:fill="auto"/>
        </w:tcPr>
        <w:p w14:paraId="15AA4D5E" w14:textId="77777777" w:rsidR="00545E01" w:rsidRDefault="00545E01" w:rsidP="00C062A7">
          <w:pPr>
            <w:pStyle w:val="Header"/>
            <w:tabs>
              <w:tab w:val="clear" w:pos="4320"/>
              <w:tab w:val="clear" w:pos="8640"/>
            </w:tabs>
          </w:pPr>
        </w:p>
      </w:tc>
      <w:tc>
        <w:tcPr>
          <w:tcW w:w="6953" w:type="dxa"/>
          <w:shd w:val="clear" w:color="auto" w:fill="auto"/>
        </w:tcPr>
        <w:p w14:paraId="4166C15A" w14:textId="67B3D664" w:rsidR="00F34373" w:rsidRPr="00F34373" w:rsidRDefault="00A63B8C" w:rsidP="00AE231E">
          <w:pPr>
            <w:pStyle w:val="Header"/>
            <w:tabs>
              <w:tab w:val="clear" w:pos="4320"/>
              <w:tab w:val="clear" w:pos="8640"/>
            </w:tabs>
            <w:spacing w:line="276" w:lineRule="auto"/>
            <w:jc w:val="center"/>
            <w:rPr>
              <w:rFonts w:ascii="Rockwell" w:hAnsi="Rockwell"/>
              <w:szCs w:val="22"/>
            </w:rPr>
          </w:pPr>
          <w:r>
            <w:rPr>
              <w:rFonts w:ascii="Rockwell" w:hAnsi="Rockwell"/>
              <w:noProof/>
              <w:sz w:val="24"/>
              <w:lang w:eastAsia="en-US"/>
            </w:rPr>
            <mc:AlternateContent>
              <mc:Choice Requires="wps">
                <w:drawing>
                  <wp:anchor distT="0" distB="0" distL="114300" distR="114300" simplePos="0" relativeHeight="251659264" behindDoc="0" locked="0" layoutInCell="1" allowOverlap="1" wp14:anchorId="58EFE8E6" wp14:editId="2BBDF381">
                    <wp:simplePos x="0" y="0"/>
                    <wp:positionH relativeFrom="column">
                      <wp:posOffset>3231092</wp:posOffset>
                    </wp:positionH>
                    <wp:positionV relativeFrom="paragraph">
                      <wp:posOffset>-1270</wp:posOffset>
                    </wp:positionV>
                    <wp:extent cx="0" cy="169545"/>
                    <wp:effectExtent l="0" t="0" r="12700" b="8255"/>
                    <wp:wrapNone/>
                    <wp:docPr id="161200428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954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4EC28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4pt,-.1pt" to="254.4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" strokeweight=".25pt">
                    <v:shadow opacity="24903f" origin=",.5" offset="0,.55556mm"/>
                    <o:lock v:ext="edit" shapetype="f"/>
                  </v:line>
                </w:pict>
              </mc:Fallback>
            </mc:AlternateContent>
          </w:r>
          <w:r w:rsidR="00545E01" w:rsidRPr="00AB12D8">
            <w:rPr>
              <w:rFonts w:ascii="Rockwell" w:hAnsi="Rockwell"/>
              <w:szCs w:val="22"/>
            </w:rPr>
            <w:t xml:space="preserve">Electronic versions available at </w:t>
          </w:r>
          <w:hyperlink r:id="rId2" w:history="1">
            <w:r w:rsidR="00545E01" w:rsidRPr="00AB12D8">
              <w:rPr>
                <w:rStyle w:val="Hyperlink"/>
                <w:rFonts w:ascii="Rockwell" w:hAnsi="Rockwell"/>
                <w:szCs w:val="22"/>
              </w:rPr>
              <w:t>www.tilth.org</w:t>
            </w:r>
          </w:hyperlink>
          <w:r w:rsidR="00545E01" w:rsidRPr="00AB12D8">
            <w:rPr>
              <w:rFonts w:ascii="Rockwell" w:hAnsi="Rockwell"/>
              <w:szCs w:val="22"/>
            </w:rPr>
            <w:t xml:space="preserve">        Page </w:t>
          </w:r>
          <w:r w:rsidR="00545E01" w:rsidRPr="00AB12D8">
            <w:rPr>
              <w:rFonts w:ascii="Rockwell" w:hAnsi="Rockwell"/>
              <w:szCs w:val="22"/>
            </w:rPr>
            <w:fldChar w:fldCharType="begin"/>
          </w:r>
          <w:r w:rsidR="00545E01" w:rsidRPr="00AB12D8">
            <w:rPr>
              <w:rFonts w:ascii="Rockwell" w:hAnsi="Rockwell"/>
              <w:szCs w:val="22"/>
            </w:rPr>
            <w:instrText xml:space="preserve"> PAGE </w:instrText>
          </w:r>
          <w:r w:rsidR="00545E01" w:rsidRPr="00AB12D8">
            <w:rPr>
              <w:rFonts w:ascii="Rockwell" w:hAnsi="Rockwell"/>
              <w:szCs w:val="22"/>
            </w:rPr>
            <w:fldChar w:fldCharType="separate"/>
          </w:r>
          <w:r w:rsidR="00545E01" w:rsidRPr="00AB12D8">
            <w:rPr>
              <w:rFonts w:ascii="Rockwell" w:hAnsi="Rockwell"/>
              <w:noProof/>
              <w:szCs w:val="22"/>
            </w:rPr>
            <w:t>1</w:t>
          </w:r>
          <w:r w:rsidR="00545E01" w:rsidRPr="00AB12D8">
            <w:rPr>
              <w:rFonts w:ascii="Rockwell" w:hAnsi="Rockwell"/>
              <w:szCs w:val="22"/>
            </w:rPr>
            <w:fldChar w:fldCharType="end"/>
          </w:r>
          <w:r w:rsidR="00545E01" w:rsidRPr="00AB12D8">
            <w:rPr>
              <w:rFonts w:ascii="Rockwell" w:hAnsi="Rockwell"/>
              <w:szCs w:val="22"/>
            </w:rPr>
            <w:t xml:space="preserve"> of </w:t>
          </w:r>
          <w:r w:rsidR="00545E01" w:rsidRPr="00AB12D8">
            <w:rPr>
              <w:rFonts w:ascii="Rockwell" w:hAnsi="Rockwell"/>
              <w:szCs w:val="22"/>
            </w:rPr>
            <w:fldChar w:fldCharType="begin"/>
          </w:r>
          <w:r w:rsidR="00545E01" w:rsidRPr="00AB12D8">
            <w:rPr>
              <w:rFonts w:ascii="Rockwell" w:hAnsi="Rockwell"/>
              <w:szCs w:val="22"/>
            </w:rPr>
            <w:instrText xml:space="preserve"> NUMPAGES </w:instrText>
          </w:r>
          <w:r w:rsidR="00545E01" w:rsidRPr="00AB12D8">
            <w:rPr>
              <w:rFonts w:ascii="Rockwell" w:hAnsi="Rockwell"/>
              <w:szCs w:val="22"/>
            </w:rPr>
            <w:fldChar w:fldCharType="separate"/>
          </w:r>
          <w:r w:rsidR="00545E01" w:rsidRPr="00AB12D8">
            <w:rPr>
              <w:rFonts w:ascii="Rockwell" w:hAnsi="Rockwell"/>
              <w:noProof/>
              <w:szCs w:val="22"/>
            </w:rPr>
            <w:t>3</w:t>
          </w:r>
          <w:r w:rsidR="00545E01" w:rsidRPr="00AB12D8">
            <w:rPr>
              <w:rFonts w:ascii="Rockwell" w:hAnsi="Rockwell"/>
              <w:szCs w:val="22"/>
            </w:rPr>
            <w:fldChar w:fldCharType="end"/>
          </w:r>
        </w:p>
      </w:tc>
      <w:tc>
        <w:tcPr>
          <w:tcW w:w="1957" w:type="dxa"/>
          <w:vMerge/>
          <w:shd w:val="clear" w:color="auto" w:fill="auto"/>
          <w:vAlign w:val="center"/>
        </w:tcPr>
        <w:p w14:paraId="1E1467FF" w14:textId="77777777" w:rsidR="00545E01" w:rsidRDefault="00545E01" w:rsidP="00C062A7">
          <w:pPr>
            <w:pStyle w:val="Header"/>
            <w:tabs>
              <w:tab w:val="clear" w:pos="4320"/>
              <w:tab w:val="clear" w:pos="8640"/>
            </w:tabs>
            <w:jc w:val="center"/>
          </w:pPr>
        </w:p>
      </w:tc>
    </w:tr>
  </w:tbl>
  <w:p w14:paraId="170AB548" w14:textId="77777777" w:rsidR="00545E01" w:rsidRDefault="00545E01" w:rsidP="00F34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BF41B9"/>
    <w:multiLevelType w:val="hybridMultilevel"/>
    <w:tmpl w:val="DC70543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C4442FD"/>
    <w:multiLevelType w:val="multilevel"/>
    <w:tmpl w:val="30941D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0E31997"/>
    <w:multiLevelType w:val="hybridMultilevel"/>
    <w:tmpl w:val="E29ADD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9A04A9"/>
    <w:multiLevelType w:val="hybridMultilevel"/>
    <w:tmpl w:val="E29ADD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B676BE"/>
    <w:multiLevelType w:val="hybridMultilevel"/>
    <w:tmpl w:val="847E43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1335AF"/>
    <w:multiLevelType w:val="hybridMultilevel"/>
    <w:tmpl w:val="8A9AA794"/>
    <w:lvl w:ilvl="0" w:tplc="04090017">
      <w:start w:val="1"/>
      <w:numFmt w:val="lowerLetter"/>
      <w:lvlText w:val="%1)"/>
      <w:lvlJc w:val="left"/>
      <w:pPr>
        <w:ind w:left="720" w:hanging="360"/>
      </w:p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4744F"/>
    <w:multiLevelType w:val="hybridMultilevel"/>
    <w:tmpl w:val="3A8A5228"/>
    <w:lvl w:ilvl="0" w:tplc="BCF698F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1B455E"/>
    <w:multiLevelType w:val="multilevel"/>
    <w:tmpl w:val="AEEC1CC4"/>
    <w:lvl w:ilvl="0">
      <w:start w:val="3"/>
      <w:numFmt w:val="decimal"/>
      <w:lvlText w:val="%1"/>
      <w:lvlJc w:val="left"/>
      <w:pPr>
        <w:ind w:left="360" w:hanging="360"/>
      </w:pPr>
      <w:rPr>
        <w:rFonts w:cs="Arial" w:hint="default"/>
        <w:sz w:val="20"/>
      </w:rPr>
    </w:lvl>
    <w:lvl w:ilvl="1">
      <w:start w:val="3"/>
      <w:numFmt w:val="decimal"/>
      <w:lvlText w:val="%1.%2"/>
      <w:lvlJc w:val="left"/>
      <w:pPr>
        <w:ind w:left="360" w:hanging="360"/>
      </w:pPr>
      <w:rPr>
        <w:rFonts w:cs="Arial" w:hint="default"/>
        <w:sz w:val="20"/>
      </w:rPr>
    </w:lvl>
    <w:lvl w:ilvl="2">
      <w:start w:val="1"/>
      <w:numFmt w:val="decimalZero"/>
      <w:lvlText w:val="%1.%2.%3"/>
      <w:lvlJc w:val="left"/>
      <w:pPr>
        <w:ind w:left="720" w:hanging="720"/>
      </w:pPr>
      <w:rPr>
        <w:rFonts w:cs="Arial" w:hint="default"/>
        <w:sz w:val="20"/>
      </w:rPr>
    </w:lvl>
    <w:lvl w:ilvl="3">
      <w:start w:val="1"/>
      <w:numFmt w:val="decimal"/>
      <w:lvlText w:val="%1.%2.%3.%4"/>
      <w:lvlJc w:val="left"/>
      <w:pPr>
        <w:ind w:left="720" w:hanging="720"/>
      </w:pPr>
      <w:rPr>
        <w:rFonts w:cs="Arial" w:hint="default"/>
        <w:sz w:val="20"/>
      </w:rPr>
    </w:lvl>
    <w:lvl w:ilvl="4">
      <w:start w:val="1"/>
      <w:numFmt w:val="decimal"/>
      <w:lvlText w:val="%1.%2.%3.%4.%5"/>
      <w:lvlJc w:val="left"/>
      <w:pPr>
        <w:ind w:left="720" w:hanging="720"/>
      </w:pPr>
      <w:rPr>
        <w:rFonts w:cs="Arial" w:hint="default"/>
        <w:sz w:val="20"/>
      </w:rPr>
    </w:lvl>
    <w:lvl w:ilvl="5">
      <w:start w:val="1"/>
      <w:numFmt w:val="decimal"/>
      <w:lvlText w:val="%1.%2.%3.%4.%5.%6"/>
      <w:lvlJc w:val="left"/>
      <w:pPr>
        <w:ind w:left="1080" w:hanging="1080"/>
      </w:pPr>
      <w:rPr>
        <w:rFonts w:cs="Arial" w:hint="default"/>
        <w:sz w:val="20"/>
      </w:rPr>
    </w:lvl>
    <w:lvl w:ilvl="6">
      <w:start w:val="1"/>
      <w:numFmt w:val="decimal"/>
      <w:lvlText w:val="%1.%2.%3.%4.%5.%6.%7"/>
      <w:lvlJc w:val="left"/>
      <w:pPr>
        <w:ind w:left="1080" w:hanging="1080"/>
      </w:pPr>
      <w:rPr>
        <w:rFonts w:cs="Arial" w:hint="default"/>
        <w:sz w:val="20"/>
      </w:rPr>
    </w:lvl>
    <w:lvl w:ilvl="7">
      <w:start w:val="1"/>
      <w:numFmt w:val="decimal"/>
      <w:lvlText w:val="%1.%2.%3.%4.%5.%6.%7.%8"/>
      <w:lvlJc w:val="left"/>
      <w:pPr>
        <w:ind w:left="1440" w:hanging="1440"/>
      </w:pPr>
      <w:rPr>
        <w:rFonts w:cs="Arial" w:hint="default"/>
        <w:sz w:val="20"/>
      </w:rPr>
    </w:lvl>
    <w:lvl w:ilvl="8">
      <w:start w:val="1"/>
      <w:numFmt w:val="decimal"/>
      <w:lvlText w:val="%1.%2.%3.%4.%5.%6.%7.%8.%9"/>
      <w:lvlJc w:val="left"/>
      <w:pPr>
        <w:ind w:left="1440" w:hanging="1440"/>
      </w:pPr>
      <w:rPr>
        <w:rFonts w:cs="Arial" w:hint="default"/>
        <w:sz w:val="20"/>
      </w:rPr>
    </w:lvl>
  </w:abstractNum>
  <w:abstractNum w:abstractNumId="11" w15:restartNumberingAfterBreak="0">
    <w:nsid w:val="437E0307"/>
    <w:multiLevelType w:val="hybridMultilevel"/>
    <w:tmpl w:val="A64098E8"/>
    <w:lvl w:ilvl="0" w:tplc="BCF69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207A6"/>
    <w:multiLevelType w:val="hybridMultilevel"/>
    <w:tmpl w:val="E3CA4E58"/>
    <w:lvl w:ilvl="0" w:tplc="BCF698FA">
      <w:start w:val="1"/>
      <w:numFmt w:val="decimal"/>
      <w:lvlText w:val="%1)"/>
      <w:lvlJc w:val="left"/>
      <w:pPr>
        <w:ind w:left="1530" w:hanging="360"/>
      </w:pPr>
      <w:rPr>
        <w:i w:val="0"/>
      </w:rPr>
    </w:lvl>
    <w:lvl w:ilvl="1" w:tplc="04090017">
      <w:start w:val="1"/>
      <w:numFmt w:val="lowerLetter"/>
      <w:lvlText w:val="%2)"/>
      <w:lvlJc w:val="left"/>
      <w:pPr>
        <w:ind w:left="1530" w:hanging="720"/>
      </w:pPr>
      <w:rPr>
        <w:rFonts w:hint="default"/>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4C535739"/>
    <w:multiLevelType w:val="hybridMultilevel"/>
    <w:tmpl w:val="106A106A"/>
    <w:lvl w:ilvl="0" w:tplc="43429CE8">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7717BE"/>
    <w:multiLevelType w:val="hybridMultilevel"/>
    <w:tmpl w:val="69E602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0906E54"/>
    <w:multiLevelType w:val="hybridMultilevel"/>
    <w:tmpl w:val="1EF06526"/>
    <w:lvl w:ilvl="0" w:tplc="BCF698FA">
      <w:start w:val="1"/>
      <w:numFmt w:val="decimal"/>
      <w:lvlText w:val="%1)"/>
      <w:lvlJc w:val="left"/>
      <w:pPr>
        <w:ind w:left="720" w:hanging="360"/>
      </w:pPr>
      <w:rPr>
        <w:i w:val="0"/>
      </w:r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024E9"/>
    <w:multiLevelType w:val="hybridMultilevel"/>
    <w:tmpl w:val="91D4061C"/>
    <w:lvl w:ilvl="0" w:tplc="BCF69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57015"/>
    <w:multiLevelType w:val="hybridMultilevel"/>
    <w:tmpl w:val="6CC65C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7ED5786"/>
    <w:multiLevelType w:val="hybridMultilevel"/>
    <w:tmpl w:val="14E63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F97654"/>
    <w:multiLevelType w:val="hybridMultilevel"/>
    <w:tmpl w:val="AD1A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103CE2"/>
    <w:multiLevelType w:val="hybridMultilevel"/>
    <w:tmpl w:val="3D2E89D4"/>
    <w:lvl w:ilvl="0" w:tplc="96A244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2803357">
    <w:abstractNumId w:val="1"/>
  </w:num>
  <w:num w:numId="2" w16cid:durableId="877549880">
    <w:abstractNumId w:val="12"/>
  </w:num>
  <w:num w:numId="3" w16cid:durableId="1242372265">
    <w:abstractNumId w:val="8"/>
  </w:num>
  <w:num w:numId="4" w16cid:durableId="371925809">
    <w:abstractNumId w:val="15"/>
  </w:num>
  <w:num w:numId="5" w16cid:durableId="1749155846">
    <w:abstractNumId w:val="10"/>
  </w:num>
  <w:num w:numId="6" w16cid:durableId="218369855">
    <w:abstractNumId w:val="9"/>
  </w:num>
  <w:num w:numId="7" w16cid:durableId="522284438">
    <w:abstractNumId w:val="4"/>
  </w:num>
  <w:num w:numId="8" w16cid:durableId="2124760161">
    <w:abstractNumId w:val="11"/>
  </w:num>
  <w:num w:numId="9" w16cid:durableId="588000259">
    <w:abstractNumId w:val="0"/>
  </w:num>
  <w:num w:numId="10" w16cid:durableId="593630800">
    <w:abstractNumId w:val="3"/>
  </w:num>
  <w:num w:numId="11" w16cid:durableId="1526676935">
    <w:abstractNumId w:val="20"/>
  </w:num>
  <w:num w:numId="12" w16cid:durableId="1639722096">
    <w:abstractNumId w:val="16"/>
  </w:num>
  <w:num w:numId="13" w16cid:durableId="684484524">
    <w:abstractNumId w:val="19"/>
  </w:num>
  <w:num w:numId="14" w16cid:durableId="32507412">
    <w:abstractNumId w:val="18"/>
  </w:num>
  <w:num w:numId="15" w16cid:durableId="440153372">
    <w:abstractNumId w:val="13"/>
  </w:num>
  <w:num w:numId="16" w16cid:durableId="908150214">
    <w:abstractNumId w:val="7"/>
  </w:num>
  <w:num w:numId="17" w16cid:durableId="1091587593">
    <w:abstractNumId w:val="2"/>
  </w:num>
  <w:num w:numId="18" w16cid:durableId="395515760">
    <w:abstractNumId w:val="14"/>
  </w:num>
  <w:num w:numId="19" w16cid:durableId="429006897">
    <w:abstractNumId w:val="17"/>
  </w:num>
  <w:num w:numId="20" w16cid:durableId="2131976970">
    <w:abstractNumId w:val="6"/>
  </w:num>
  <w:num w:numId="21" w16cid:durableId="153557880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22610"/>
    <w:rsid w:val="000230F4"/>
    <w:rsid w:val="00023171"/>
    <w:rsid w:val="00024EE8"/>
    <w:rsid w:val="00044142"/>
    <w:rsid w:val="00057622"/>
    <w:rsid w:val="00073999"/>
    <w:rsid w:val="00080E9B"/>
    <w:rsid w:val="00097329"/>
    <w:rsid w:val="000A3700"/>
    <w:rsid w:val="000A4BD9"/>
    <w:rsid w:val="000C3D3A"/>
    <w:rsid w:val="000F553F"/>
    <w:rsid w:val="00103B1D"/>
    <w:rsid w:val="00105806"/>
    <w:rsid w:val="0011404D"/>
    <w:rsid w:val="001312ED"/>
    <w:rsid w:val="001570D1"/>
    <w:rsid w:val="001B1748"/>
    <w:rsid w:val="001E1105"/>
    <w:rsid w:val="001F0FB4"/>
    <w:rsid w:val="001F5EAB"/>
    <w:rsid w:val="0020624A"/>
    <w:rsid w:val="00212105"/>
    <w:rsid w:val="0023221A"/>
    <w:rsid w:val="00252410"/>
    <w:rsid w:val="00275433"/>
    <w:rsid w:val="002A4286"/>
    <w:rsid w:val="002B52F3"/>
    <w:rsid w:val="002C3B70"/>
    <w:rsid w:val="002E7BB9"/>
    <w:rsid w:val="00326AC0"/>
    <w:rsid w:val="00340BAC"/>
    <w:rsid w:val="0034148A"/>
    <w:rsid w:val="00343A96"/>
    <w:rsid w:val="003536A6"/>
    <w:rsid w:val="00364853"/>
    <w:rsid w:val="0037352A"/>
    <w:rsid w:val="00392958"/>
    <w:rsid w:val="003B01BB"/>
    <w:rsid w:val="003B0A71"/>
    <w:rsid w:val="003D2918"/>
    <w:rsid w:val="003D3751"/>
    <w:rsid w:val="003F6C76"/>
    <w:rsid w:val="0040465F"/>
    <w:rsid w:val="00412098"/>
    <w:rsid w:val="004215C2"/>
    <w:rsid w:val="00440406"/>
    <w:rsid w:val="004538B8"/>
    <w:rsid w:val="00462B84"/>
    <w:rsid w:val="00473073"/>
    <w:rsid w:val="00475EB9"/>
    <w:rsid w:val="004A76D8"/>
    <w:rsid w:val="004B2A70"/>
    <w:rsid w:val="004D7C35"/>
    <w:rsid w:val="004D7F24"/>
    <w:rsid w:val="004F1056"/>
    <w:rsid w:val="00504716"/>
    <w:rsid w:val="00506C20"/>
    <w:rsid w:val="00514644"/>
    <w:rsid w:val="00545E01"/>
    <w:rsid w:val="00552FFB"/>
    <w:rsid w:val="005535B3"/>
    <w:rsid w:val="005914A3"/>
    <w:rsid w:val="00596BF6"/>
    <w:rsid w:val="005A1568"/>
    <w:rsid w:val="005B245A"/>
    <w:rsid w:val="005C2E38"/>
    <w:rsid w:val="005D7600"/>
    <w:rsid w:val="005E1FB7"/>
    <w:rsid w:val="005E24BB"/>
    <w:rsid w:val="005E3DB9"/>
    <w:rsid w:val="005F6490"/>
    <w:rsid w:val="005F7244"/>
    <w:rsid w:val="00610C10"/>
    <w:rsid w:val="00611472"/>
    <w:rsid w:val="00625D67"/>
    <w:rsid w:val="00631916"/>
    <w:rsid w:val="00633FA8"/>
    <w:rsid w:val="00634A0D"/>
    <w:rsid w:val="00643DDD"/>
    <w:rsid w:val="006736D4"/>
    <w:rsid w:val="006B3123"/>
    <w:rsid w:val="006D296E"/>
    <w:rsid w:val="006E3466"/>
    <w:rsid w:val="00712003"/>
    <w:rsid w:val="00733B9E"/>
    <w:rsid w:val="00740483"/>
    <w:rsid w:val="00752DFD"/>
    <w:rsid w:val="00754FEF"/>
    <w:rsid w:val="00772E10"/>
    <w:rsid w:val="0077351D"/>
    <w:rsid w:val="00777089"/>
    <w:rsid w:val="00796B3A"/>
    <w:rsid w:val="0079781B"/>
    <w:rsid w:val="007A3F5E"/>
    <w:rsid w:val="007B7AE6"/>
    <w:rsid w:val="007C27CC"/>
    <w:rsid w:val="007C667B"/>
    <w:rsid w:val="007D6656"/>
    <w:rsid w:val="00801607"/>
    <w:rsid w:val="00844996"/>
    <w:rsid w:val="0086314F"/>
    <w:rsid w:val="008654E9"/>
    <w:rsid w:val="008718BA"/>
    <w:rsid w:val="008A0FE9"/>
    <w:rsid w:val="008B0232"/>
    <w:rsid w:val="008B3CEF"/>
    <w:rsid w:val="008D5F32"/>
    <w:rsid w:val="00906CB0"/>
    <w:rsid w:val="009105EA"/>
    <w:rsid w:val="00923D67"/>
    <w:rsid w:val="009274F8"/>
    <w:rsid w:val="00931D47"/>
    <w:rsid w:val="0095124E"/>
    <w:rsid w:val="00974252"/>
    <w:rsid w:val="0097491A"/>
    <w:rsid w:val="0097732C"/>
    <w:rsid w:val="009A1260"/>
    <w:rsid w:val="009A30EE"/>
    <w:rsid w:val="009A4AE7"/>
    <w:rsid w:val="009B6AC0"/>
    <w:rsid w:val="009C3FFE"/>
    <w:rsid w:val="009D3993"/>
    <w:rsid w:val="009D3E5A"/>
    <w:rsid w:val="009D4CAF"/>
    <w:rsid w:val="009E4B70"/>
    <w:rsid w:val="009E6222"/>
    <w:rsid w:val="009E64EA"/>
    <w:rsid w:val="00A02F2D"/>
    <w:rsid w:val="00A172C8"/>
    <w:rsid w:val="00A4279D"/>
    <w:rsid w:val="00A51CDF"/>
    <w:rsid w:val="00A578ED"/>
    <w:rsid w:val="00A63B8C"/>
    <w:rsid w:val="00A76026"/>
    <w:rsid w:val="00A93E0F"/>
    <w:rsid w:val="00AA353F"/>
    <w:rsid w:val="00AB12D8"/>
    <w:rsid w:val="00AB4C1A"/>
    <w:rsid w:val="00AC2884"/>
    <w:rsid w:val="00AE231E"/>
    <w:rsid w:val="00AE263B"/>
    <w:rsid w:val="00B05D8E"/>
    <w:rsid w:val="00B3716F"/>
    <w:rsid w:val="00B67876"/>
    <w:rsid w:val="00BB1D46"/>
    <w:rsid w:val="00BC0F13"/>
    <w:rsid w:val="00C000CB"/>
    <w:rsid w:val="00C03356"/>
    <w:rsid w:val="00C03ADA"/>
    <w:rsid w:val="00C062A7"/>
    <w:rsid w:val="00C0683A"/>
    <w:rsid w:val="00C123A0"/>
    <w:rsid w:val="00C13117"/>
    <w:rsid w:val="00C258A9"/>
    <w:rsid w:val="00C26792"/>
    <w:rsid w:val="00C41CFF"/>
    <w:rsid w:val="00C52577"/>
    <w:rsid w:val="00C7247E"/>
    <w:rsid w:val="00C80175"/>
    <w:rsid w:val="00C813D6"/>
    <w:rsid w:val="00CA3F88"/>
    <w:rsid w:val="00CB4D88"/>
    <w:rsid w:val="00CC532E"/>
    <w:rsid w:val="00CD0FD3"/>
    <w:rsid w:val="00CD3241"/>
    <w:rsid w:val="00CE1585"/>
    <w:rsid w:val="00D130ED"/>
    <w:rsid w:val="00D152D6"/>
    <w:rsid w:val="00D26C5F"/>
    <w:rsid w:val="00D274B0"/>
    <w:rsid w:val="00D5751C"/>
    <w:rsid w:val="00D82EA3"/>
    <w:rsid w:val="00D96CFF"/>
    <w:rsid w:val="00DB6607"/>
    <w:rsid w:val="00DD37A0"/>
    <w:rsid w:val="00DD7008"/>
    <w:rsid w:val="00DE294D"/>
    <w:rsid w:val="00DF2F75"/>
    <w:rsid w:val="00DF5E11"/>
    <w:rsid w:val="00E10C6B"/>
    <w:rsid w:val="00E123E1"/>
    <w:rsid w:val="00E24EEE"/>
    <w:rsid w:val="00E34C04"/>
    <w:rsid w:val="00E576CF"/>
    <w:rsid w:val="00E86F42"/>
    <w:rsid w:val="00E87F4A"/>
    <w:rsid w:val="00EB7C7B"/>
    <w:rsid w:val="00EB7F13"/>
    <w:rsid w:val="00EC6489"/>
    <w:rsid w:val="00EC695B"/>
    <w:rsid w:val="00EF0B82"/>
    <w:rsid w:val="00F06D1C"/>
    <w:rsid w:val="00F11125"/>
    <w:rsid w:val="00F34373"/>
    <w:rsid w:val="00F37A23"/>
    <w:rsid w:val="00F54F64"/>
    <w:rsid w:val="00F97DA6"/>
    <w:rsid w:val="00FA17DD"/>
    <w:rsid w:val="00FB3678"/>
    <w:rsid w:val="00FC526D"/>
    <w:rsid w:val="00FC53A2"/>
    <w:rsid w:val="00FD63AF"/>
    <w:rsid w:val="00FE4719"/>
    <w:rsid w:val="00FF0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FFA619"/>
  <w14:defaultImageDpi w14:val="300"/>
  <w15:docId w15:val="{57815FEA-948C-0646-91BE-7710B452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ascii="Arial" w:hAnsi="Arial"/>
      <w:b/>
      <w:bCs/>
      <w:sz w:val="32"/>
      <w:lang w:val="x-none" w:eastAsia="x-none"/>
    </w:rPr>
  </w:style>
  <w:style w:type="paragraph" w:styleId="Heading5">
    <w:name w:val="heading 5"/>
    <w:basedOn w:val="Normal"/>
    <w:next w:val="Normal"/>
    <w:link w:val="Heading5Char"/>
    <w:qFormat/>
    <w:rsid w:val="00FA17DD"/>
    <w:pPr>
      <w:spacing w:before="240" w:after="60" w:line="240" w:lineRule="exact"/>
      <w:ind w:right="-720"/>
      <w:outlineLvl w:val="4"/>
    </w:pPr>
    <w:rPr>
      <w:rFonts w:ascii="Arial" w:hAnsi="Arial"/>
      <w:b/>
      <w:bCs/>
      <w:i/>
      <w:iCs/>
      <w:sz w:val="26"/>
      <w:szCs w:val="26"/>
    </w:rPr>
  </w:style>
  <w:style w:type="paragraph" w:styleId="Heading6">
    <w:name w:val="heading 6"/>
    <w:basedOn w:val="Normal"/>
    <w:next w:val="Normal"/>
    <w:link w:val="Heading6Char"/>
    <w:unhideWhenUsed/>
    <w:qFormat/>
    <w:rsid w:val="00FA17D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FA17DD"/>
    <w:pPr>
      <w:spacing w:before="240" w:after="60" w:line="240" w:lineRule="exact"/>
      <w:ind w:right="-720"/>
      <w:outlineLvl w:val="6"/>
    </w:pPr>
    <w:rPr>
      <w:rFonts w:ascii="Arial" w:hAnsi="Arial"/>
      <w:sz w:val="18"/>
    </w:rPr>
  </w:style>
  <w:style w:type="paragraph" w:styleId="Heading8">
    <w:name w:val="heading 8"/>
    <w:basedOn w:val="Normal"/>
    <w:next w:val="Normal"/>
    <w:link w:val="Heading8Char"/>
    <w:qFormat/>
    <w:rsid w:val="00FA17DD"/>
    <w:pPr>
      <w:spacing w:before="240" w:after="60" w:line="240" w:lineRule="exact"/>
      <w:ind w:right="-720"/>
      <w:outlineLvl w:val="7"/>
    </w:pPr>
    <w:rPr>
      <w:rFonts w:ascii="Arial" w:hAnsi="Arial"/>
      <w:i/>
      <w:iCs/>
      <w:sz w:val="18"/>
    </w:rPr>
  </w:style>
  <w:style w:type="paragraph" w:styleId="Heading9">
    <w:name w:val="heading 9"/>
    <w:basedOn w:val="Normal"/>
    <w:next w:val="Normal"/>
    <w:link w:val="Heading9Char"/>
    <w:qFormat/>
    <w:rsid w:val="00FA17DD"/>
    <w:pPr>
      <w:spacing w:before="240" w:after="60" w:line="240" w:lineRule="exact"/>
      <w:ind w:right="-72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18"/>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rsid w:val="00A41C45"/>
    <w:pPr>
      <w:spacing w:after="120" w:line="480" w:lineRule="auto"/>
    </w:pPr>
  </w:style>
  <w:style w:type="paragraph" w:customStyle="1" w:styleId="TableText">
    <w:name w:val="TableText"/>
    <w:basedOn w:val="BodyText2"/>
    <w:rsid w:val="00A41C45"/>
    <w:pPr>
      <w:spacing w:after="0" w:line="200" w:lineRule="exact"/>
      <w:ind w:right="-720"/>
    </w:pPr>
    <w:rPr>
      <w:rFonts w:ascii="Myriad Roman" w:eastAsia="Times" w:hAnsi="Myriad Roman"/>
      <w:b/>
      <w:bCs/>
      <w:noProof/>
      <w:sz w:val="18"/>
      <w:szCs w:val="20"/>
    </w:rPr>
  </w:style>
  <w:style w:type="paragraph" w:styleId="ListBullet">
    <w:name w:val="List Bullet"/>
    <w:basedOn w:val="Normal"/>
    <w:autoRedefine/>
    <w:rsid w:val="00FA757E"/>
    <w:pPr>
      <w:numPr>
        <w:numId w:val="1"/>
      </w:numPr>
      <w:spacing w:line="240" w:lineRule="exact"/>
      <w:ind w:right="-720"/>
    </w:pPr>
    <w:rPr>
      <w:rFonts w:ascii="Myriad Roman" w:hAnsi="Myriad Roman"/>
      <w:sz w:val="19"/>
    </w:rPr>
  </w:style>
  <w:style w:type="table" w:styleId="TableGrid">
    <w:name w:val="Table Grid"/>
    <w:basedOn w:val="TableNormal"/>
    <w:rsid w:val="00FA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757E"/>
    <w:rPr>
      <w:color w:val="0000FF"/>
      <w:u w:val="single"/>
    </w:rPr>
  </w:style>
  <w:style w:type="paragraph" w:styleId="BalloonText">
    <w:name w:val="Balloon Text"/>
    <w:basedOn w:val="Normal"/>
    <w:link w:val="BalloonTextChar"/>
    <w:rsid w:val="00F23A66"/>
    <w:rPr>
      <w:rFonts w:ascii="Tahoma" w:hAnsi="Tahoma"/>
      <w:sz w:val="16"/>
      <w:szCs w:val="16"/>
      <w:lang w:val="x-none" w:eastAsia="x-none"/>
    </w:rPr>
  </w:style>
  <w:style w:type="character" w:customStyle="1" w:styleId="BalloonTextChar">
    <w:name w:val="Balloon Text Char"/>
    <w:link w:val="BalloonText"/>
    <w:rsid w:val="00F23A66"/>
    <w:rPr>
      <w:rFonts w:ascii="Tahoma" w:hAnsi="Tahoma" w:cs="Tahoma"/>
      <w:sz w:val="16"/>
      <w:szCs w:val="16"/>
    </w:rPr>
  </w:style>
  <w:style w:type="character" w:customStyle="1" w:styleId="BodyTextChar">
    <w:name w:val="Body Text Char"/>
    <w:link w:val="BodyText"/>
    <w:rsid w:val="003703EA"/>
    <w:rPr>
      <w:rFonts w:ascii="Arial" w:hAnsi="Arial" w:cs="Arial"/>
      <w:b/>
      <w:bCs/>
      <w:sz w:val="18"/>
      <w:szCs w:val="24"/>
    </w:rPr>
  </w:style>
  <w:style w:type="character" w:customStyle="1" w:styleId="Heading4Char">
    <w:name w:val="Heading 4 Char"/>
    <w:link w:val="Heading4"/>
    <w:rsid w:val="00356EEC"/>
    <w:rPr>
      <w:rFonts w:ascii="Arial" w:hAnsi="Arial" w:cs="Arial"/>
      <w:b/>
      <w:bCs/>
      <w:sz w:val="32"/>
      <w:szCs w:val="24"/>
    </w:rPr>
  </w:style>
  <w:style w:type="character" w:customStyle="1" w:styleId="HeaderChar">
    <w:name w:val="Header Char"/>
    <w:link w:val="Header"/>
    <w:rsid w:val="0054676F"/>
    <w:rPr>
      <w:rFonts w:ascii="Garamond" w:hAnsi="Garamond"/>
      <w:sz w:val="22"/>
      <w:szCs w:val="24"/>
    </w:rPr>
  </w:style>
  <w:style w:type="character" w:styleId="PageNumber">
    <w:name w:val="page number"/>
    <w:basedOn w:val="DefaultParagraphFont"/>
    <w:uiPriority w:val="99"/>
    <w:unhideWhenUsed/>
    <w:rsid w:val="0054676F"/>
  </w:style>
  <w:style w:type="character" w:customStyle="1" w:styleId="FooterChar">
    <w:name w:val="Footer Char"/>
    <w:link w:val="Footer"/>
    <w:rsid w:val="00C31487"/>
    <w:rPr>
      <w:rFonts w:ascii="Garamond" w:hAnsi="Garamond"/>
      <w:sz w:val="22"/>
      <w:szCs w:val="24"/>
    </w:rPr>
  </w:style>
  <w:style w:type="character" w:styleId="CommentReference">
    <w:name w:val="annotation reference"/>
    <w:rsid w:val="00DF0B5C"/>
    <w:rPr>
      <w:sz w:val="18"/>
      <w:szCs w:val="18"/>
    </w:rPr>
  </w:style>
  <w:style w:type="paragraph" w:styleId="CommentText">
    <w:name w:val="annotation text"/>
    <w:basedOn w:val="Normal"/>
    <w:link w:val="CommentTextChar"/>
    <w:rsid w:val="00DF0B5C"/>
    <w:rPr>
      <w:sz w:val="24"/>
      <w:lang w:val="x-none" w:eastAsia="x-none"/>
    </w:rPr>
  </w:style>
  <w:style w:type="character" w:customStyle="1" w:styleId="CommentTextChar">
    <w:name w:val="Comment Text Char"/>
    <w:link w:val="CommentText"/>
    <w:rsid w:val="00DF0B5C"/>
    <w:rPr>
      <w:rFonts w:ascii="Garamond" w:hAnsi="Garamond"/>
      <w:sz w:val="24"/>
      <w:szCs w:val="24"/>
    </w:rPr>
  </w:style>
  <w:style w:type="paragraph" w:styleId="CommentSubject">
    <w:name w:val="annotation subject"/>
    <w:basedOn w:val="CommentText"/>
    <w:next w:val="CommentText"/>
    <w:link w:val="CommentSubjectChar"/>
    <w:rsid w:val="00DF0B5C"/>
    <w:rPr>
      <w:b/>
      <w:bCs/>
    </w:rPr>
  </w:style>
  <w:style w:type="character" w:customStyle="1" w:styleId="CommentSubjectChar">
    <w:name w:val="Comment Subject Char"/>
    <w:link w:val="CommentSubject"/>
    <w:rsid w:val="00DF0B5C"/>
    <w:rPr>
      <w:rFonts w:ascii="Garamond" w:hAnsi="Garamond"/>
      <w:b/>
      <w:bCs/>
      <w:sz w:val="24"/>
      <w:szCs w:val="24"/>
    </w:rPr>
  </w:style>
  <w:style w:type="paragraph" w:styleId="List2">
    <w:name w:val="List 2"/>
    <w:basedOn w:val="Normal"/>
    <w:rsid w:val="000230F4"/>
    <w:pPr>
      <w:spacing w:line="240" w:lineRule="exact"/>
      <w:ind w:left="720" w:right="-720" w:hanging="360"/>
    </w:pPr>
    <w:rPr>
      <w:rFonts w:ascii="Arial" w:hAnsi="Arial"/>
      <w:sz w:val="18"/>
    </w:rPr>
  </w:style>
  <w:style w:type="character" w:styleId="Strong">
    <w:name w:val="Strong"/>
    <w:uiPriority w:val="22"/>
    <w:qFormat/>
    <w:rsid w:val="000230F4"/>
    <w:rPr>
      <w:b/>
      <w:bCs/>
    </w:rPr>
  </w:style>
  <w:style w:type="paragraph" w:styleId="ListParagraph">
    <w:name w:val="List Paragraph"/>
    <w:basedOn w:val="Normal"/>
    <w:uiPriority w:val="34"/>
    <w:qFormat/>
    <w:rsid w:val="009C3FFE"/>
    <w:pPr>
      <w:ind w:left="720"/>
      <w:contextualSpacing/>
    </w:pPr>
    <w:rPr>
      <w:rFonts w:ascii="Arial" w:hAnsi="Arial"/>
      <w:sz w:val="18"/>
    </w:rPr>
  </w:style>
  <w:style w:type="table" w:styleId="PlainTable4">
    <w:name w:val="Plain Table 4"/>
    <w:basedOn w:val="TableNormal"/>
    <w:rsid w:val="00023171"/>
    <w:rPr>
      <w:rFonts w:asciiTheme="minorHAnsi" w:eastAsiaTheme="minorHAnsi" w:hAnsiTheme="minorHAnsi" w:cstheme="minorBidi"/>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71"/>
    <w:semiHidden/>
    <w:rsid w:val="00C03ADA"/>
    <w:rPr>
      <w:rFonts w:ascii="Garamond" w:hAnsi="Garamond"/>
      <w:sz w:val="22"/>
      <w:szCs w:val="24"/>
    </w:rPr>
  </w:style>
  <w:style w:type="character" w:customStyle="1" w:styleId="Heading6Char">
    <w:name w:val="Heading 6 Char"/>
    <w:basedOn w:val="DefaultParagraphFont"/>
    <w:link w:val="Heading6"/>
    <w:rsid w:val="00FA17DD"/>
    <w:rPr>
      <w:rFonts w:asciiTheme="majorHAnsi" w:eastAsiaTheme="majorEastAsia" w:hAnsiTheme="majorHAnsi" w:cstheme="majorBidi"/>
      <w:color w:val="243F60" w:themeColor="accent1" w:themeShade="7F"/>
      <w:sz w:val="22"/>
      <w:szCs w:val="24"/>
    </w:rPr>
  </w:style>
  <w:style w:type="character" w:customStyle="1" w:styleId="Heading5Char">
    <w:name w:val="Heading 5 Char"/>
    <w:basedOn w:val="DefaultParagraphFont"/>
    <w:link w:val="Heading5"/>
    <w:rsid w:val="00FA17DD"/>
    <w:rPr>
      <w:rFonts w:ascii="Arial" w:hAnsi="Arial"/>
      <w:b/>
      <w:bCs/>
      <w:i/>
      <w:iCs/>
      <w:sz w:val="26"/>
      <w:szCs w:val="26"/>
    </w:rPr>
  </w:style>
  <w:style w:type="character" w:customStyle="1" w:styleId="Heading7Char">
    <w:name w:val="Heading 7 Char"/>
    <w:basedOn w:val="DefaultParagraphFont"/>
    <w:link w:val="Heading7"/>
    <w:rsid w:val="00FA17DD"/>
    <w:rPr>
      <w:rFonts w:ascii="Arial" w:hAnsi="Arial"/>
      <w:sz w:val="18"/>
      <w:szCs w:val="24"/>
    </w:rPr>
  </w:style>
  <w:style w:type="character" w:customStyle="1" w:styleId="Heading8Char">
    <w:name w:val="Heading 8 Char"/>
    <w:basedOn w:val="DefaultParagraphFont"/>
    <w:link w:val="Heading8"/>
    <w:rsid w:val="00FA17DD"/>
    <w:rPr>
      <w:rFonts w:ascii="Arial" w:hAnsi="Arial"/>
      <w:i/>
      <w:iCs/>
      <w:sz w:val="18"/>
      <w:szCs w:val="24"/>
    </w:rPr>
  </w:style>
  <w:style w:type="character" w:customStyle="1" w:styleId="Heading9Char">
    <w:name w:val="Heading 9 Char"/>
    <w:basedOn w:val="DefaultParagraphFont"/>
    <w:link w:val="Heading9"/>
    <w:rsid w:val="00FA17DD"/>
    <w:rPr>
      <w:rFonts w:ascii="Arial" w:hAnsi="Arial" w:cs="Arial"/>
      <w:sz w:val="22"/>
      <w:szCs w:val="22"/>
    </w:rPr>
  </w:style>
  <w:style w:type="paragraph" w:styleId="ListBullet3">
    <w:name w:val="List Bullet 3"/>
    <w:basedOn w:val="Normal"/>
    <w:autoRedefine/>
    <w:rsid w:val="00FA17DD"/>
    <w:pPr>
      <w:numPr>
        <w:numId w:val="9"/>
      </w:numPr>
      <w:spacing w:line="240" w:lineRule="exact"/>
      <w:ind w:right="-720"/>
    </w:pPr>
    <w:rPr>
      <w:rFonts w:ascii="Arial" w:hAnsi="Arial"/>
      <w:sz w:val="18"/>
    </w:rPr>
  </w:style>
  <w:style w:type="paragraph" w:customStyle="1" w:styleId="ColorfulList-Accent11">
    <w:name w:val="Colorful List - Accent 11"/>
    <w:basedOn w:val="Normal"/>
    <w:uiPriority w:val="34"/>
    <w:qFormat/>
    <w:rsid w:val="00FA17DD"/>
    <w:pPr>
      <w:ind w:left="720"/>
      <w:contextualSpacing/>
    </w:pPr>
  </w:style>
  <w:style w:type="paragraph" w:customStyle="1" w:styleId="Indentwithtabs">
    <w:name w:val="Indent with tabs"/>
    <w:basedOn w:val="Normal"/>
    <w:rsid w:val="00FA17DD"/>
    <w:pPr>
      <w:numPr>
        <w:numId w:val="10"/>
      </w:numPr>
      <w:tabs>
        <w:tab w:val="left" w:pos="360"/>
        <w:tab w:val="right" w:leader="underscore" w:pos="9720"/>
      </w:tabs>
      <w:spacing w:line="240" w:lineRule="exact"/>
      <w:ind w:right="-720"/>
    </w:pPr>
    <w:rPr>
      <w:rFonts w:ascii="Myriad Roman" w:hAnsi="Myriad Roman" w:cs="Myriad Roman"/>
      <w:sz w:val="19"/>
      <w:szCs w:val="19"/>
    </w:rPr>
  </w:style>
  <w:style w:type="paragraph" w:customStyle="1" w:styleId="IndentwithTabs2">
    <w:name w:val="Indent with Tabs2"/>
    <w:basedOn w:val="Normal"/>
    <w:rsid w:val="00FA17DD"/>
    <w:pPr>
      <w:numPr>
        <w:ilvl w:val="1"/>
        <w:numId w:val="10"/>
      </w:numPr>
      <w:tabs>
        <w:tab w:val="left" w:pos="360"/>
        <w:tab w:val="left" w:pos="720"/>
        <w:tab w:val="right" w:leader="underscore" w:pos="9720"/>
      </w:tabs>
      <w:spacing w:line="240" w:lineRule="exact"/>
      <w:ind w:right="-720"/>
    </w:pPr>
    <w:rPr>
      <w:rFonts w:ascii="Myriad Roman" w:hAnsi="Myriad Roman" w:cs="Myriad Roman"/>
      <w:sz w:val="20"/>
      <w:szCs w:val="20"/>
    </w:rPr>
  </w:style>
  <w:style w:type="table" w:styleId="PlainTable5">
    <w:name w:val="Plain Table 5"/>
    <w:basedOn w:val="TableNormal"/>
    <w:rsid w:val="00FA17D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rsid w:val="00FA17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qFormat/>
    <w:rsid w:val="00FA17DD"/>
    <w:rPr>
      <w:i/>
      <w:iCs/>
    </w:rPr>
  </w:style>
  <w:style w:type="paragraph" w:customStyle="1" w:styleId="Default">
    <w:name w:val="Default"/>
    <w:rsid w:val="00105806"/>
    <w:pPr>
      <w:widowControl w:val="0"/>
      <w:autoSpaceDE w:val="0"/>
      <w:autoSpaceDN w:val="0"/>
      <w:adjustRightInd w:val="0"/>
    </w:pPr>
    <w:rPr>
      <w:rFonts w:ascii="Arial" w:eastAsia="Times"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65AC8-6E1B-7147-ACDD-59356691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3150</Characters>
  <Application>Microsoft Office Word</Application>
  <DocSecurity>0</DocSecurity>
  <Lines>61</Lines>
  <Paragraphs>30</Paragraphs>
  <ScaleCrop>false</ScaleCrop>
  <HeadingPairs>
    <vt:vector size="2" baseType="variant">
      <vt:variant>
        <vt:lpstr>Title</vt:lpstr>
      </vt:variant>
      <vt:variant>
        <vt:i4>1</vt:i4>
      </vt:variant>
    </vt:vector>
  </HeadingPairs>
  <TitlesOfParts>
    <vt:vector size="1" baseType="lpstr">
      <vt:lpstr>H3ProductSummary</vt:lpstr>
    </vt:vector>
  </TitlesOfParts>
  <Manager/>
  <Company>Oregon Tilth</Company>
  <LinksUpToDate>false</LinksUpToDate>
  <CharactersWithSpaces>3711</CharactersWithSpaces>
  <SharedDoc>false</SharedDoc>
  <HyperlinkBase/>
  <HLinks>
    <vt:vector size="24" baseType="variant">
      <vt:variant>
        <vt:i4>5439505</vt:i4>
      </vt:variant>
      <vt:variant>
        <vt:i4>264</vt:i4>
      </vt:variant>
      <vt:variant>
        <vt:i4>0</vt:i4>
      </vt:variant>
      <vt:variant>
        <vt:i4>5</vt:i4>
      </vt:variant>
      <vt:variant>
        <vt:lpwstr>http://www.tilth.org</vt:lpwstr>
      </vt:variant>
      <vt:variant>
        <vt:lpwstr/>
      </vt: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ariant>
        <vt:i4>99</vt:i4>
      </vt:variant>
      <vt:variant>
        <vt:i4>-1</vt:i4>
      </vt:variant>
      <vt:variant>
        <vt:i4>2049</vt:i4>
      </vt:variant>
      <vt:variant>
        <vt:i4>1</vt:i4>
      </vt:variant>
      <vt:variant>
        <vt:lpwstr>OTCO black-sm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H3ProductSummary</dc:title>
  <dc:subject/>
  <dc:creator>Oregon Tilth</dc:creator>
  <cp:keywords/>
  <dc:description/>
  <cp:lastModifiedBy>Joel Borjesson</cp:lastModifiedBy>
  <cp:revision>2</cp:revision>
  <cp:lastPrinted>2020-09-28T13:16:00Z</cp:lastPrinted>
  <dcterms:created xsi:type="dcterms:W3CDTF">2023-09-14T17:01:00Z</dcterms:created>
  <dcterms:modified xsi:type="dcterms:W3CDTF">2023-09-14T17:01:00Z</dcterms:modified>
  <cp:category/>
</cp:coreProperties>
</file>