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FAEE" w14:textId="34619664" w:rsidR="002C54D6" w:rsidRPr="00136EA8" w:rsidRDefault="002C54D6" w:rsidP="00136EA8">
      <w:pPr>
        <w:tabs>
          <w:tab w:val="left" w:pos="360"/>
        </w:tabs>
        <w:spacing w:before="60" w:after="120"/>
        <w:rPr>
          <w:rFonts w:ascii="Calibri" w:hAnsi="Calibri" w:cs="Calibri"/>
          <w:b/>
          <w:sz w:val="20"/>
          <w:szCs w:val="20"/>
          <w:lang w:val="es-ES"/>
        </w:rPr>
      </w:pPr>
      <w:r w:rsidRPr="00136EA8">
        <w:rPr>
          <w:rFonts w:ascii="Calibri" w:hAnsi="Calibri" w:cs="Calibri"/>
          <w:b/>
          <w:sz w:val="20"/>
          <w:szCs w:val="20"/>
          <w:lang w:val="es-ES"/>
        </w:rPr>
        <w:t xml:space="preserve">Nombre legal de la </w:t>
      </w:r>
      <w:r w:rsidR="00C56634" w:rsidRPr="00C56634">
        <w:rPr>
          <w:rFonts w:ascii="Calibri" w:hAnsi="Calibri" w:cs="Calibri"/>
          <w:b/>
          <w:sz w:val="20"/>
          <w:szCs w:val="20"/>
          <w:lang w:val="es-ES"/>
        </w:rPr>
        <w:t xml:space="preserve">empresa: </w:t>
      </w:r>
      <w:r w:rsidR="008670D5"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8670D5"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instrText xml:space="preserve"> FORMTEXT </w:instrText>
      </w:r>
      <w:r w:rsidR="008670D5" w:rsidRPr="00136EA8">
        <w:rPr>
          <w:rFonts w:ascii="Calibri" w:hAnsi="Calibri" w:cs="Arial"/>
          <w:b/>
          <w:sz w:val="20"/>
          <w:szCs w:val="20"/>
          <w:u w:val="single"/>
          <w:lang w:val="es-ES"/>
        </w:rPr>
      </w:r>
      <w:r w:rsidR="008670D5"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fldChar w:fldCharType="separate"/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8670D5"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fldChar w:fldCharType="end"/>
      </w:r>
      <w:r w:rsidRPr="00136EA8">
        <w:rPr>
          <w:rFonts w:ascii="Calibri" w:hAnsi="Calibri" w:cs="Calibri"/>
          <w:b/>
          <w:sz w:val="20"/>
          <w:szCs w:val="20"/>
          <w:lang w:val="es-ES"/>
        </w:rPr>
        <w:t>___________________________________________________Fecha:</w:t>
      </w:r>
      <w:r w:rsidR="00C56634" w:rsidRPr="00136EA8">
        <w:rPr>
          <w:rFonts w:ascii="Calibri" w:hAnsi="Calibri" w:cs="Arial"/>
          <w:b/>
          <w:sz w:val="20"/>
          <w:szCs w:val="20"/>
          <w:lang w:val="es-ES"/>
        </w:rPr>
        <w:t xml:space="preserve"> </w:t>
      </w:r>
      <w:r w:rsidR="008670D5"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8670D5"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instrText xml:space="preserve"> FORMTEXT </w:instrText>
      </w:r>
      <w:r w:rsidR="008670D5" w:rsidRPr="00136EA8">
        <w:rPr>
          <w:rFonts w:ascii="Calibri" w:hAnsi="Calibri" w:cs="Arial"/>
          <w:b/>
          <w:sz w:val="20"/>
          <w:szCs w:val="20"/>
          <w:u w:val="single"/>
          <w:lang w:val="es-ES"/>
        </w:rPr>
      </w:r>
      <w:r w:rsidR="008670D5"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fldChar w:fldCharType="separate"/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8670D5"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fldChar w:fldCharType="end"/>
      </w:r>
      <w:r w:rsidRPr="00136EA8">
        <w:rPr>
          <w:rFonts w:ascii="Calibri" w:hAnsi="Calibri" w:cs="Calibri"/>
          <w:b/>
          <w:sz w:val="20"/>
          <w:szCs w:val="20"/>
          <w:lang w:val="es-ES"/>
        </w:rPr>
        <w:t>_____________</w:t>
      </w:r>
    </w:p>
    <w:p w14:paraId="5E503D47" w14:textId="6031E87A" w:rsidR="00A41689" w:rsidRDefault="00A41689" w:rsidP="00136EA8">
      <w:pPr>
        <w:tabs>
          <w:tab w:val="left" w:pos="360"/>
        </w:tabs>
        <w:spacing w:before="60"/>
        <w:ind w:left="180" w:hanging="18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Times New Roman" w:hAnsi="Times New Roman"/>
          <w:sz w:val="20"/>
          <w:szCs w:val="20"/>
          <w:lang w:val="es-ES"/>
        </w:rPr>
        <w:t>►</w:t>
      </w:r>
      <w:r w:rsidR="00A84DD7" w:rsidRPr="00136EA8">
        <w:rPr>
          <w:rFonts w:ascii="Calibri" w:hAnsi="Calibri" w:cs="Arial"/>
          <w:sz w:val="20"/>
          <w:szCs w:val="20"/>
          <w:lang w:val="es-ES"/>
        </w:rPr>
        <w:t xml:space="preserve">Llene este </w:t>
      </w:r>
      <w:r w:rsidR="00D8208F" w:rsidRPr="00136EA8">
        <w:rPr>
          <w:rFonts w:ascii="Calibri" w:hAnsi="Calibri" w:cs="Arial"/>
          <w:sz w:val="20"/>
          <w:szCs w:val="20"/>
          <w:lang w:val="es-ES"/>
        </w:rPr>
        <w:t xml:space="preserve">formato </w:t>
      </w:r>
      <w:r w:rsidR="00A84DD7" w:rsidRPr="00136EA8">
        <w:rPr>
          <w:rFonts w:ascii="Calibri" w:hAnsi="Calibri" w:cs="Arial"/>
          <w:sz w:val="20"/>
          <w:szCs w:val="20"/>
          <w:lang w:val="es-ES"/>
        </w:rPr>
        <w:t>para toda la superficie que se deb</w:t>
      </w:r>
      <w:r w:rsidR="004969D0" w:rsidRPr="00136EA8">
        <w:rPr>
          <w:rFonts w:ascii="Calibri" w:hAnsi="Calibri" w:cs="Arial"/>
          <w:sz w:val="20"/>
          <w:szCs w:val="20"/>
          <w:lang w:val="es-ES"/>
        </w:rPr>
        <w:t>a</w:t>
      </w:r>
      <w:r w:rsidR="00A84DD7" w:rsidRPr="00136EA8">
        <w:rPr>
          <w:rFonts w:ascii="Calibri" w:hAnsi="Calibri" w:cs="Arial"/>
          <w:sz w:val="20"/>
          <w:szCs w:val="20"/>
          <w:lang w:val="es-ES"/>
        </w:rPr>
        <w:t xml:space="preserve"> incluir en esta certificación y en todas las </w:t>
      </w:r>
      <w:r w:rsidR="00F07033" w:rsidRPr="00136EA8">
        <w:rPr>
          <w:rFonts w:ascii="Calibri" w:hAnsi="Calibri" w:cs="Arial"/>
          <w:sz w:val="20"/>
          <w:szCs w:val="20"/>
          <w:lang w:val="es-ES"/>
        </w:rPr>
        <w:t>empresas</w:t>
      </w:r>
      <w:r w:rsidR="00A84DD7"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F07033" w:rsidRPr="00136EA8">
        <w:rPr>
          <w:rFonts w:ascii="Calibri" w:hAnsi="Calibri" w:cs="Arial"/>
          <w:sz w:val="20"/>
          <w:szCs w:val="20"/>
          <w:lang w:val="es-ES"/>
        </w:rPr>
        <w:t>agrícolas y ganaderas</w:t>
      </w:r>
      <w:r w:rsidR="00A84DD7" w:rsidRPr="00136EA8">
        <w:rPr>
          <w:rFonts w:ascii="Calibri" w:hAnsi="Calibri" w:cs="Arial"/>
          <w:sz w:val="20"/>
          <w:szCs w:val="20"/>
          <w:lang w:val="es-ES"/>
        </w:rPr>
        <w:t xml:space="preserve"> incluyendo invernaderos, producción avícola y otros sistemas de producción orgánica</w:t>
      </w:r>
      <w:r w:rsidR="79F1E04A" w:rsidRPr="00136EA8">
        <w:rPr>
          <w:rFonts w:ascii="Calibri" w:hAnsi="Calibri" w:cs="Arial"/>
          <w:sz w:val="20"/>
          <w:szCs w:val="20"/>
          <w:lang w:val="es-ES"/>
        </w:rPr>
        <w:t>.</w:t>
      </w:r>
      <w:r w:rsidR="00A84DD7"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B49E0" w14:paraId="463AB7FA" w14:textId="77777777" w:rsidTr="00136EA8">
        <w:trPr>
          <w:trHeight w:val="1908"/>
        </w:trPr>
        <w:tc>
          <w:tcPr>
            <w:tcW w:w="10790" w:type="dxa"/>
            <w:shd w:val="clear" w:color="auto" w:fill="D9D9D9"/>
          </w:tcPr>
          <w:p w14:paraId="76200A5E" w14:textId="454A2A5A" w:rsidR="00CB49E0" w:rsidRDefault="00CB49E0" w:rsidP="00A41689">
            <w:pPr>
              <w:tabs>
                <w:tab w:val="left" w:pos="360"/>
              </w:tabs>
              <w:spacing w:before="60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2303A2">
              <w:rPr>
                <w:rFonts w:ascii="Calibri" w:hAnsi="Calibri" w:cs="Arial"/>
                <w:b/>
                <w:bCs/>
                <w:sz w:val="20"/>
                <w:szCs w:val="20"/>
                <w:lang w:val="es-ES"/>
              </w:rPr>
              <w:t>NOP 205.200</w:t>
            </w:r>
            <w:r w:rsidRPr="002303A2">
              <w:rPr>
                <w:rFonts w:ascii="Calibri" w:hAnsi="Calibri" w:cs="Arial"/>
                <w:sz w:val="20"/>
                <w:szCs w:val="20"/>
                <w:lang w:val="es-ES"/>
              </w:rPr>
              <w:t xml:space="preserve"> Una empresa debe aplicar prácticas de producción que mantengan o mejoren los </w:t>
            </w:r>
            <w:r w:rsidRPr="002303A2">
              <w:rPr>
                <w:rFonts w:ascii="Calibri" w:hAnsi="Calibri" w:cs="Arial"/>
                <w:sz w:val="20"/>
                <w:szCs w:val="20"/>
                <w:u w:val="single"/>
                <w:lang w:val="es-ES"/>
              </w:rPr>
              <w:t>recursos naturales</w:t>
            </w:r>
            <w:r w:rsidRPr="002303A2">
              <w:rPr>
                <w:rFonts w:ascii="Calibri" w:hAnsi="Calibri" w:cs="Arial"/>
                <w:sz w:val="20"/>
                <w:szCs w:val="20"/>
                <w:lang w:val="es-ES"/>
              </w:rPr>
              <w:t xml:space="preserve"> de la operación, incluyendo la calidad del suelo y del agua.  “Los recursos naturales” se definen como las características físicas, hidrológicas y biológicas de su operación, incluyendo suelo, agua, humedales, bosques y vida silvestre.  Guía de NOP 5020, Conservación de Recursos Naturales y Biodiversidad, clarifica la responsabilidad de las operaciones orgánicas certificadas para implementar prácticas de acuerdo con §205.200, darles un seguimiento apropiado, y mantener los registros necesarios para que una agencia de certificación verifique su cumplimiento. El Anexo A de la Guía de NOP 5020 proporciona ejemplos de actividades de conservación que se pueden realizar en varias operaciones para cumplir con este requisito.</w:t>
            </w:r>
          </w:p>
        </w:tc>
      </w:tr>
    </w:tbl>
    <w:p w14:paraId="78287C95" w14:textId="77777777" w:rsidR="00CB49E0" w:rsidRPr="00136EA8" w:rsidRDefault="00CB49E0" w:rsidP="00A41689">
      <w:pPr>
        <w:tabs>
          <w:tab w:val="left" w:pos="360"/>
        </w:tabs>
        <w:spacing w:before="60"/>
        <w:rPr>
          <w:rFonts w:ascii="Calibri" w:hAnsi="Calibri" w:cs="Arial"/>
          <w:sz w:val="20"/>
          <w:szCs w:val="20"/>
          <w:lang w:val="es-ES"/>
        </w:rPr>
      </w:pPr>
    </w:p>
    <w:p w14:paraId="474BBB50" w14:textId="77777777" w:rsidR="00A41689" w:rsidRPr="00136EA8" w:rsidRDefault="00906099" w:rsidP="001D706E">
      <w:pPr>
        <w:pStyle w:val="Heading2"/>
        <w:tabs>
          <w:tab w:val="left" w:pos="360"/>
        </w:tabs>
        <w:spacing w:before="60"/>
        <w:rPr>
          <w:rFonts w:ascii="Calibri" w:hAnsi="Calibri" w:cs="Calibri"/>
          <w:kern w:val="18"/>
          <w:sz w:val="20"/>
          <w:szCs w:val="20"/>
          <w:lang w:val="es-ES"/>
        </w:rPr>
      </w:pPr>
      <w:r w:rsidRPr="00136EA8">
        <w:rPr>
          <w:rFonts w:ascii="Calibri" w:hAnsi="Calibri" w:cs="Calibri"/>
          <w:caps/>
          <w:sz w:val="20"/>
          <w:szCs w:val="20"/>
          <w:lang w:val="es-ES"/>
        </w:rPr>
        <w:t>CONSERVACIÓN</w:t>
      </w:r>
      <w:r w:rsidR="006D08B7" w:rsidRPr="00136EA8">
        <w:rPr>
          <w:lang w:val="es-ES"/>
        </w:rPr>
        <w:t xml:space="preserve"> </w:t>
      </w:r>
      <w:r w:rsidR="006D08B7" w:rsidRPr="00136EA8">
        <w:rPr>
          <w:rFonts w:ascii="Calibri" w:hAnsi="Calibri" w:cs="Calibri"/>
          <w:caps/>
          <w:sz w:val="20"/>
          <w:szCs w:val="20"/>
          <w:lang w:val="es-ES"/>
        </w:rPr>
        <w:t>DE LA BIODIVERSIDAD</w:t>
      </w:r>
      <w:r w:rsidRPr="00136EA8">
        <w:rPr>
          <w:rFonts w:ascii="Calibri" w:hAnsi="Calibri" w:cs="Calibri"/>
          <w:caps/>
          <w:sz w:val="20"/>
          <w:szCs w:val="20"/>
          <w:lang w:val="es-ES"/>
        </w:rPr>
        <w:t xml:space="preserve"> Y ADMINISTRACIÓN DE LOS RECURSOS NATURALES </w:t>
      </w:r>
    </w:p>
    <w:p w14:paraId="3F5DC2D4" w14:textId="77777777" w:rsidR="00EC0381" w:rsidRPr="00136EA8" w:rsidRDefault="00EC0381" w:rsidP="00906099">
      <w:pPr>
        <w:pStyle w:val="Heading2"/>
        <w:numPr>
          <w:ilvl w:val="0"/>
          <w:numId w:val="12"/>
        </w:numPr>
        <w:tabs>
          <w:tab w:val="left" w:pos="360"/>
          <w:tab w:val="num" w:pos="540"/>
        </w:tabs>
        <w:ind w:left="0" w:firstLine="0"/>
        <w:rPr>
          <w:rFonts w:ascii="Calibri" w:hAnsi="Calibri" w:cs="Calibri"/>
          <w:b w:val="0"/>
          <w:kern w:val="18"/>
          <w:sz w:val="20"/>
          <w:szCs w:val="20"/>
          <w:lang w:val="es-ES"/>
        </w:rPr>
      </w:pPr>
      <w:r w:rsidRPr="00136EA8">
        <w:rPr>
          <w:rFonts w:ascii="Calibri" w:hAnsi="Calibri" w:cs="Calibri"/>
          <w:b w:val="0"/>
          <w:kern w:val="18"/>
          <w:sz w:val="20"/>
          <w:szCs w:val="20"/>
          <w:lang w:val="es-ES"/>
        </w:rPr>
        <w:t>¿Tiene un plan de conservación a</w:t>
      </w:r>
      <w:r w:rsidR="000A2EA6" w:rsidRPr="00136EA8">
        <w:rPr>
          <w:rFonts w:ascii="Calibri" w:hAnsi="Calibri" w:cs="Calibri"/>
          <w:b w:val="0"/>
          <w:kern w:val="18"/>
          <w:sz w:val="20"/>
          <w:szCs w:val="20"/>
          <w:lang w:val="es-ES"/>
        </w:rPr>
        <w:t xml:space="preserve">ctual, contrato o </w:t>
      </w:r>
      <w:r w:rsidRPr="00136EA8">
        <w:rPr>
          <w:rFonts w:ascii="Calibri" w:hAnsi="Calibri" w:cs="Calibri"/>
          <w:b w:val="0"/>
          <w:kern w:val="18"/>
          <w:sz w:val="20"/>
          <w:szCs w:val="20"/>
          <w:lang w:val="es-ES"/>
        </w:rPr>
        <w:t>permiso</w:t>
      </w:r>
      <w:r w:rsidR="00194B3B" w:rsidRPr="00136EA8">
        <w:rPr>
          <w:rFonts w:ascii="Calibri" w:hAnsi="Calibri" w:cs="Calibri"/>
          <w:b w:val="0"/>
          <w:kern w:val="18"/>
          <w:sz w:val="20"/>
          <w:szCs w:val="20"/>
          <w:lang w:val="es-ES"/>
        </w:rPr>
        <w:t>?</w:t>
      </w:r>
    </w:p>
    <w:p w14:paraId="0B0825E5" w14:textId="53655244" w:rsidR="00EC0381" w:rsidRPr="00136EA8" w:rsidRDefault="00EC0381" w:rsidP="00136EA8">
      <w:pPr>
        <w:numPr>
          <w:ilvl w:val="1"/>
          <w:numId w:val="12"/>
        </w:numPr>
        <w:ind w:left="720"/>
        <w:rPr>
          <w:rFonts w:ascii="Calibri" w:hAnsi="Calibri"/>
          <w:sz w:val="20"/>
          <w:szCs w:val="20"/>
          <w:lang w:val="es-ES"/>
        </w:rPr>
      </w:pPr>
      <w:r w:rsidRPr="00136EA8">
        <w:rPr>
          <w:rFonts w:ascii="Calibri" w:hAnsi="Calibri"/>
          <w:sz w:val="20"/>
          <w:szCs w:val="20"/>
          <w:lang w:val="es-ES"/>
        </w:rPr>
        <w:t xml:space="preserve">En caso afirmativo, </w:t>
      </w:r>
      <w:r w:rsidR="00466121" w:rsidRPr="00136EA8">
        <w:rPr>
          <w:rFonts w:ascii="Calibri" w:hAnsi="Calibri"/>
          <w:sz w:val="20"/>
          <w:szCs w:val="20"/>
          <w:lang w:val="es-ES"/>
        </w:rPr>
        <w:t xml:space="preserve">seleccione la (s) agencia (es) y describa a continuación </w:t>
      </w:r>
      <w:r w:rsidRPr="00136EA8">
        <w:rPr>
          <w:rFonts w:ascii="Calibri" w:hAnsi="Calibri"/>
          <w:sz w:val="20"/>
          <w:szCs w:val="20"/>
          <w:lang w:val="es-ES"/>
        </w:rPr>
        <w:t xml:space="preserve">las </w:t>
      </w:r>
      <w:r w:rsidR="00744843" w:rsidRPr="00136EA8">
        <w:rPr>
          <w:rFonts w:ascii="Calibri" w:hAnsi="Calibri"/>
          <w:sz w:val="20"/>
          <w:szCs w:val="20"/>
          <w:lang w:val="es-ES"/>
        </w:rPr>
        <w:t>prácticas</w:t>
      </w:r>
      <w:r w:rsidRPr="00136EA8">
        <w:rPr>
          <w:rFonts w:ascii="Calibri" w:hAnsi="Calibri"/>
          <w:sz w:val="20"/>
          <w:szCs w:val="20"/>
          <w:lang w:val="es-ES"/>
        </w:rPr>
        <w:t xml:space="preserve"> de </w:t>
      </w:r>
      <w:r w:rsidR="00611609" w:rsidRPr="00136EA8">
        <w:rPr>
          <w:rFonts w:ascii="Calibri" w:hAnsi="Calibri"/>
          <w:sz w:val="20"/>
          <w:szCs w:val="20"/>
          <w:lang w:val="es-ES"/>
        </w:rPr>
        <w:t xml:space="preserve">conservación </w:t>
      </w:r>
      <w:r w:rsidR="00466121" w:rsidRPr="00136EA8">
        <w:rPr>
          <w:rFonts w:ascii="Calibri" w:hAnsi="Calibri"/>
          <w:sz w:val="20"/>
          <w:szCs w:val="20"/>
          <w:lang w:val="es-ES"/>
        </w:rPr>
        <w:t>y manejo.</w:t>
      </w:r>
    </w:p>
    <w:p w14:paraId="52A284BA" w14:textId="24422B4C" w:rsidR="00721957" w:rsidRPr="00136EA8" w:rsidRDefault="009D79D5" w:rsidP="00721957">
      <w:pPr>
        <w:ind w:left="720"/>
        <w:rPr>
          <w:rFonts w:ascii="Calibri" w:hAnsi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721957" w:rsidRPr="00136EA8">
        <w:rPr>
          <w:rFonts w:ascii="Calibri" w:hAnsi="Calibri"/>
          <w:sz w:val="20"/>
          <w:szCs w:val="20"/>
          <w:lang w:val="es-ES"/>
        </w:rPr>
        <w:t>Servicio de Conservación de Recursos Naturales del USDA (NRCS)</w:t>
      </w:r>
    </w:p>
    <w:p w14:paraId="3FCAB8CC" w14:textId="6D26B913" w:rsidR="00721957" w:rsidRPr="00136EA8" w:rsidRDefault="009D79D5" w:rsidP="00721957">
      <w:pPr>
        <w:ind w:left="720"/>
        <w:rPr>
          <w:rFonts w:ascii="Calibri" w:hAnsi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721957" w:rsidRPr="00136EA8">
        <w:rPr>
          <w:rFonts w:ascii="Calibri" w:hAnsi="Calibri"/>
          <w:sz w:val="20"/>
          <w:szCs w:val="20"/>
          <w:lang w:val="es-ES"/>
        </w:rPr>
        <w:t>Agencia de Servicios Agrícolas (FSA)</w:t>
      </w:r>
    </w:p>
    <w:p w14:paraId="5F205328" w14:textId="1A193E2A" w:rsidR="00721957" w:rsidRPr="00136EA8" w:rsidRDefault="009D79D5" w:rsidP="00721957">
      <w:pPr>
        <w:ind w:left="720"/>
        <w:rPr>
          <w:rFonts w:ascii="Calibri" w:hAnsi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721957" w:rsidRPr="00136EA8">
        <w:rPr>
          <w:rFonts w:ascii="Calibri" w:hAnsi="Calibri"/>
          <w:sz w:val="20"/>
          <w:szCs w:val="20"/>
          <w:lang w:val="es-ES"/>
        </w:rPr>
        <w:t>Salmon Safe</w:t>
      </w:r>
    </w:p>
    <w:p w14:paraId="762318B1" w14:textId="253B5EE5" w:rsidR="00721957" w:rsidRPr="00136EA8" w:rsidRDefault="009D79D5" w:rsidP="00721957">
      <w:pPr>
        <w:ind w:left="720"/>
        <w:rPr>
          <w:rFonts w:ascii="Calibri" w:hAnsi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721957" w:rsidRPr="00136EA8">
        <w:rPr>
          <w:rFonts w:ascii="Calibri" w:hAnsi="Calibri"/>
          <w:sz w:val="20"/>
          <w:szCs w:val="20"/>
          <w:lang w:val="es-ES"/>
        </w:rPr>
        <w:t>Distrito de Conservación de Suelos</w:t>
      </w:r>
    </w:p>
    <w:p w14:paraId="3B774579" w14:textId="2B032F32" w:rsidR="00721957" w:rsidRPr="00C56634" w:rsidRDefault="009D79D5" w:rsidP="06035948">
      <w:pPr>
        <w:ind w:left="720"/>
        <w:rPr>
          <w:rFonts w:ascii="Calibri" w:hAnsi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611609" w:rsidRPr="00C56634">
        <w:rPr>
          <w:rFonts w:ascii="Calibri" w:hAnsi="Calibri"/>
          <w:sz w:val="20"/>
          <w:szCs w:val="20"/>
          <w:lang w:val="es-ES"/>
        </w:rPr>
        <w:t xml:space="preserve">Fideicomiso de Tierras </w:t>
      </w:r>
      <w:r w:rsidR="5F957FCF" w:rsidRPr="00C56634">
        <w:rPr>
          <w:rFonts w:ascii="Calibri" w:hAnsi="Calibri"/>
          <w:sz w:val="20"/>
          <w:szCs w:val="20"/>
          <w:lang w:val="es-ES"/>
        </w:rPr>
        <w:t>(Servidumbre)</w:t>
      </w:r>
    </w:p>
    <w:p w14:paraId="466D54FE" w14:textId="24583232" w:rsidR="00EC0381" w:rsidRPr="00136EA8" w:rsidRDefault="009D79D5" w:rsidP="00136EA8">
      <w:pPr>
        <w:spacing w:after="120"/>
        <w:ind w:left="720"/>
        <w:rPr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721957" w:rsidRPr="00136EA8">
        <w:rPr>
          <w:rFonts w:ascii="Calibri" w:hAnsi="Calibri"/>
          <w:sz w:val="20"/>
          <w:szCs w:val="20"/>
          <w:lang w:val="es-ES"/>
        </w:rPr>
        <w:t>Otro:</w:t>
      </w:r>
      <w:r w:rsidR="00611609" w:rsidRPr="00136EA8">
        <w:rPr>
          <w:rFonts w:ascii="Calibri" w:hAnsi="Calibri"/>
          <w:sz w:val="20"/>
          <w:szCs w:val="20"/>
          <w:lang w:val="es-ES"/>
        </w:rPr>
        <w:t xml:space="preserve"> </w:t>
      </w:r>
      <w:r w:rsidR="00611609"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="00611609"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instrText xml:space="preserve"> FORMTEXT </w:instrText>
      </w:r>
      <w:r w:rsidR="00611609" w:rsidRPr="00136EA8">
        <w:rPr>
          <w:rFonts w:ascii="Calibri" w:hAnsi="Calibri" w:cs="Arial"/>
          <w:b/>
          <w:sz w:val="20"/>
          <w:szCs w:val="20"/>
          <w:u w:val="single"/>
          <w:lang w:val="es-ES"/>
        </w:rPr>
      </w:r>
      <w:r w:rsidR="00611609"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fldChar w:fldCharType="separate"/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611609"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fldChar w:fldCharType="end"/>
      </w:r>
      <w:bookmarkEnd w:id="0"/>
    </w:p>
    <w:p w14:paraId="6B625EFA" w14:textId="3531F712" w:rsidR="00906099" w:rsidRPr="00136EA8" w:rsidRDefault="00906099" w:rsidP="00906099">
      <w:pPr>
        <w:pStyle w:val="Heading2"/>
        <w:numPr>
          <w:ilvl w:val="0"/>
          <w:numId w:val="12"/>
        </w:numPr>
        <w:tabs>
          <w:tab w:val="left" w:pos="360"/>
          <w:tab w:val="num" w:pos="540"/>
        </w:tabs>
        <w:ind w:left="0" w:firstLine="0"/>
        <w:rPr>
          <w:rFonts w:ascii="Calibri" w:hAnsi="Calibri" w:cs="Calibri"/>
          <w:b w:val="0"/>
          <w:kern w:val="18"/>
          <w:sz w:val="20"/>
          <w:szCs w:val="20"/>
          <w:lang w:val="es-ES"/>
        </w:rPr>
      </w:pPr>
      <w:r w:rsidRPr="00136EA8">
        <w:rPr>
          <w:rFonts w:ascii="Calibri" w:hAnsi="Calibri" w:cs="Calibri"/>
          <w:b w:val="0"/>
          <w:kern w:val="18"/>
          <w:sz w:val="20"/>
          <w:szCs w:val="20"/>
          <w:lang w:val="es-ES"/>
        </w:rPr>
        <w:t xml:space="preserve">¿Cómo administra el agua para satisfacer las necesidades de cultivos, ganadería, especies </w:t>
      </w:r>
      <w:r w:rsidR="00803358" w:rsidRPr="00136EA8">
        <w:rPr>
          <w:rFonts w:ascii="Calibri" w:hAnsi="Calibri" w:cs="Calibri"/>
          <w:b w:val="0"/>
          <w:kern w:val="18"/>
          <w:sz w:val="20"/>
          <w:szCs w:val="20"/>
          <w:lang w:val="es-ES"/>
        </w:rPr>
        <w:t>nativas</w:t>
      </w:r>
      <w:r w:rsidRPr="00136EA8">
        <w:rPr>
          <w:rFonts w:ascii="Calibri" w:hAnsi="Calibri" w:cs="Calibri"/>
          <w:b w:val="0"/>
          <w:kern w:val="18"/>
          <w:sz w:val="20"/>
          <w:szCs w:val="20"/>
          <w:lang w:val="es-ES"/>
        </w:rPr>
        <w:t xml:space="preserve"> y </w:t>
      </w:r>
      <w:r w:rsidR="00803358" w:rsidRPr="00136EA8">
        <w:rPr>
          <w:rFonts w:ascii="Calibri" w:hAnsi="Calibri" w:cs="Calibri"/>
          <w:b w:val="0"/>
          <w:kern w:val="18"/>
          <w:sz w:val="20"/>
          <w:szCs w:val="20"/>
          <w:lang w:val="es-ES"/>
        </w:rPr>
        <w:t xml:space="preserve">zonas  </w:t>
      </w:r>
    </w:p>
    <w:p w14:paraId="37E27A55" w14:textId="77777777" w:rsidR="00906099" w:rsidRPr="00136EA8" w:rsidRDefault="00906099" w:rsidP="00906099">
      <w:pPr>
        <w:pStyle w:val="Heading2"/>
        <w:tabs>
          <w:tab w:val="left" w:pos="360"/>
        </w:tabs>
        <w:rPr>
          <w:rFonts w:ascii="Calibri" w:hAnsi="Calibri" w:cs="Calibri"/>
          <w:b w:val="0"/>
          <w:kern w:val="18"/>
          <w:sz w:val="20"/>
          <w:szCs w:val="20"/>
          <w:lang w:val="es-ES"/>
        </w:rPr>
      </w:pPr>
      <w:r w:rsidRPr="00136EA8">
        <w:rPr>
          <w:rFonts w:ascii="Calibri" w:hAnsi="Calibri" w:cs="Calibri"/>
          <w:b w:val="0"/>
          <w:kern w:val="18"/>
          <w:sz w:val="20"/>
          <w:szCs w:val="20"/>
          <w:lang w:val="es-ES"/>
        </w:rPr>
        <w:t xml:space="preserve">        ribereñas?</w:t>
      </w:r>
      <w:r w:rsidR="00AA0F17" w:rsidRPr="00136EA8">
        <w:rPr>
          <w:rFonts w:ascii="Calibri" w:hAnsi="Calibri" w:cs="Calibri"/>
          <w:b w:val="0"/>
          <w:kern w:val="18"/>
          <w:sz w:val="20"/>
          <w:szCs w:val="20"/>
          <w:lang w:val="es-ES"/>
        </w:rPr>
        <w:t xml:space="preserve"> </w:t>
      </w:r>
    </w:p>
    <w:p w14:paraId="067BDCBC" w14:textId="58E04042" w:rsidR="00AA0F17" w:rsidRPr="00136EA8" w:rsidRDefault="00AA0F17" w:rsidP="00136EA8">
      <w:pPr>
        <w:pStyle w:val="ListParagraph"/>
        <w:numPr>
          <w:ilvl w:val="1"/>
          <w:numId w:val="12"/>
        </w:numPr>
        <w:tabs>
          <w:tab w:val="clear" w:pos="1260"/>
        </w:tabs>
        <w:ind w:left="810"/>
        <w:rPr>
          <w:rFonts w:ascii="Calibri" w:hAnsi="Calibri"/>
          <w:sz w:val="20"/>
          <w:szCs w:val="20"/>
          <w:lang w:val="es-ES"/>
        </w:rPr>
      </w:pPr>
      <w:r w:rsidRPr="00136EA8">
        <w:rPr>
          <w:rFonts w:ascii="Calibri" w:hAnsi="Calibri"/>
          <w:sz w:val="20"/>
          <w:szCs w:val="20"/>
          <w:lang w:val="es-ES"/>
        </w:rPr>
        <w:t>Conservo el agua haciendo lo siguiente:</w:t>
      </w:r>
    </w:p>
    <w:p w14:paraId="5655797D" w14:textId="680F5009" w:rsidR="00CB49E0" w:rsidRDefault="00A41689" w:rsidP="00C56634">
      <w:pPr>
        <w:pStyle w:val="Header"/>
        <w:tabs>
          <w:tab w:val="clear" w:pos="8640"/>
          <w:tab w:val="left" w:pos="720"/>
          <w:tab w:val="left" w:pos="3510"/>
          <w:tab w:val="right" w:pos="5040"/>
        </w:tabs>
        <w:ind w:left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906099" w:rsidRPr="00136EA8">
        <w:rPr>
          <w:rFonts w:ascii="Calibri" w:hAnsi="Calibri" w:cs="Calibri"/>
          <w:sz w:val="20"/>
          <w:szCs w:val="20"/>
          <w:lang w:val="es-ES"/>
        </w:rPr>
        <w:t>Siembra de cultivos oriundos de la región</w:t>
      </w:r>
      <w:r w:rsidR="00C56634">
        <w:rPr>
          <w:rFonts w:ascii="Calibri" w:hAnsi="Calibri" w:cs="Arial"/>
          <w:sz w:val="20"/>
          <w:szCs w:val="20"/>
          <w:lang w:val="es-ES"/>
        </w:rPr>
        <w:tab/>
      </w:r>
      <w:r w:rsidR="00C56634">
        <w:rPr>
          <w:rFonts w:ascii="Calibri" w:hAnsi="Calibri" w:cs="Arial"/>
          <w:sz w:val="20"/>
          <w:szCs w:val="20"/>
          <w:lang w:val="es-ES"/>
        </w:rPr>
        <w:tab/>
      </w:r>
    </w:p>
    <w:p w14:paraId="58CFC135" w14:textId="421CDE94" w:rsidR="005E57E4" w:rsidRPr="00136EA8" w:rsidRDefault="005E57E4" w:rsidP="00136EA8">
      <w:pPr>
        <w:pStyle w:val="Header"/>
        <w:tabs>
          <w:tab w:val="clear" w:pos="8640"/>
          <w:tab w:val="left" w:pos="720"/>
          <w:tab w:val="left" w:pos="3510"/>
          <w:tab w:val="right" w:pos="5040"/>
        </w:tabs>
        <w:ind w:left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194B3B" w:rsidRPr="00136EA8">
        <w:rPr>
          <w:rFonts w:ascii="Calibri" w:hAnsi="Calibri" w:cs="Arial"/>
          <w:sz w:val="20"/>
          <w:szCs w:val="20"/>
          <w:lang w:val="es-ES"/>
        </w:rPr>
        <w:t>P</w:t>
      </w:r>
      <w:r w:rsidRPr="00136EA8">
        <w:rPr>
          <w:rFonts w:ascii="Calibri" w:hAnsi="Calibri" w:cs="Arial"/>
          <w:sz w:val="20"/>
          <w:szCs w:val="20"/>
          <w:lang w:val="es-ES"/>
        </w:rPr>
        <w:t>lantas nativas tolerantes a la sequía</w:t>
      </w:r>
    </w:p>
    <w:p w14:paraId="42BCAD65" w14:textId="041069A4" w:rsidR="00C56634" w:rsidRDefault="005E57E4" w:rsidP="005E57E4">
      <w:pPr>
        <w:pStyle w:val="Header"/>
        <w:tabs>
          <w:tab w:val="left" w:pos="720"/>
          <w:tab w:val="left" w:pos="3510"/>
        </w:tabs>
        <w:ind w:left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Uso riego eficiente</w:t>
      </w:r>
      <w:r w:rsidR="00C56634">
        <w:rPr>
          <w:rFonts w:ascii="Calibri" w:hAnsi="Calibri" w:cs="Arial"/>
          <w:sz w:val="20"/>
          <w:szCs w:val="20"/>
          <w:lang w:val="es-ES"/>
        </w:rPr>
        <w:tab/>
      </w:r>
      <w:r w:rsidR="00C56634">
        <w:rPr>
          <w:rFonts w:ascii="Calibri" w:hAnsi="Calibri" w:cs="Arial"/>
          <w:sz w:val="20"/>
          <w:szCs w:val="20"/>
          <w:lang w:val="es-ES"/>
        </w:rPr>
        <w:tab/>
      </w:r>
    </w:p>
    <w:p w14:paraId="3533EED6" w14:textId="24B67054" w:rsidR="005E57E4" w:rsidRPr="00136EA8" w:rsidRDefault="00194B3B" w:rsidP="005E57E4">
      <w:pPr>
        <w:pStyle w:val="Header"/>
        <w:tabs>
          <w:tab w:val="left" w:pos="720"/>
          <w:tab w:val="left" w:pos="3510"/>
        </w:tabs>
        <w:ind w:left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5E57E4" w:rsidRPr="00136EA8">
        <w:rPr>
          <w:rFonts w:ascii="Calibri" w:hAnsi="Calibri" w:cs="Arial"/>
          <w:sz w:val="20"/>
          <w:szCs w:val="20"/>
          <w:lang w:val="es-ES"/>
        </w:rPr>
        <w:t>Program</w:t>
      </w:r>
      <w:r w:rsidRPr="00136EA8">
        <w:rPr>
          <w:rFonts w:ascii="Calibri" w:hAnsi="Calibri" w:cs="Arial"/>
          <w:sz w:val="20"/>
          <w:szCs w:val="20"/>
          <w:lang w:val="es-ES"/>
        </w:rPr>
        <w:t>ar</w:t>
      </w:r>
      <w:r w:rsidR="005E57E4"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Arial"/>
          <w:sz w:val="20"/>
          <w:szCs w:val="20"/>
          <w:lang w:val="es-ES"/>
        </w:rPr>
        <w:t>riegos</w:t>
      </w:r>
      <w:r w:rsidR="005E57E4" w:rsidRPr="00136EA8">
        <w:rPr>
          <w:rFonts w:ascii="Calibri" w:hAnsi="Calibri" w:cs="Arial"/>
          <w:sz w:val="20"/>
          <w:szCs w:val="20"/>
          <w:lang w:val="es-ES"/>
        </w:rPr>
        <w:t xml:space="preserve"> / evite </w:t>
      </w:r>
      <w:r w:rsidRPr="00136EA8">
        <w:rPr>
          <w:rFonts w:ascii="Calibri" w:hAnsi="Calibri" w:cs="Arial"/>
          <w:sz w:val="20"/>
          <w:szCs w:val="20"/>
          <w:lang w:val="es-ES"/>
        </w:rPr>
        <w:t>sobregiros de</w:t>
      </w:r>
      <w:r w:rsidR="005E57E4" w:rsidRPr="00136EA8">
        <w:rPr>
          <w:rFonts w:ascii="Calibri" w:hAnsi="Calibri" w:cs="Arial"/>
          <w:sz w:val="20"/>
          <w:szCs w:val="20"/>
          <w:lang w:val="es-ES"/>
        </w:rPr>
        <w:t xml:space="preserve"> aguas subterráneas / facilite la recarga</w:t>
      </w:r>
    </w:p>
    <w:p w14:paraId="6B6A5DBF" w14:textId="4D8A18DE" w:rsidR="00CB49E0" w:rsidRDefault="005E57E4" w:rsidP="00C56634">
      <w:pPr>
        <w:pStyle w:val="Header"/>
        <w:tabs>
          <w:tab w:val="clear" w:pos="8640"/>
          <w:tab w:val="left" w:pos="720"/>
          <w:tab w:val="left" w:pos="3510"/>
          <w:tab w:val="right" w:pos="4860"/>
        </w:tabs>
        <w:ind w:left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Monitorear la humedad del suelo</w:t>
      </w:r>
      <w:r w:rsidR="00C56634">
        <w:rPr>
          <w:rFonts w:ascii="Calibri" w:hAnsi="Calibri" w:cs="Arial"/>
          <w:sz w:val="20"/>
          <w:szCs w:val="20"/>
          <w:lang w:val="es-ES"/>
        </w:rPr>
        <w:tab/>
      </w:r>
      <w:r w:rsidR="00C56634">
        <w:rPr>
          <w:rFonts w:ascii="Calibri" w:hAnsi="Calibri" w:cs="Arial"/>
          <w:sz w:val="20"/>
          <w:szCs w:val="20"/>
          <w:lang w:val="es-ES"/>
        </w:rPr>
        <w:tab/>
      </w:r>
      <w:r w:rsidR="00C56634">
        <w:rPr>
          <w:rFonts w:ascii="Calibri" w:hAnsi="Calibri" w:cs="Arial"/>
          <w:sz w:val="20"/>
          <w:szCs w:val="20"/>
          <w:lang w:val="es-ES"/>
        </w:rPr>
        <w:tab/>
      </w:r>
      <w:r w:rsidR="00C56634">
        <w:rPr>
          <w:rFonts w:ascii="Calibri" w:hAnsi="Calibri" w:cs="Arial"/>
          <w:sz w:val="20"/>
          <w:szCs w:val="20"/>
          <w:lang w:val="es-ES"/>
        </w:rPr>
        <w:tab/>
      </w:r>
    </w:p>
    <w:p w14:paraId="245E66C1" w14:textId="12EBEEE4" w:rsidR="005E57E4" w:rsidRPr="00136EA8" w:rsidRDefault="00194B3B" w:rsidP="00136EA8">
      <w:pPr>
        <w:pStyle w:val="Header"/>
        <w:tabs>
          <w:tab w:val="clear" w:pos="8640"/>
          <w:tab w:val="left" w:pos="720"/>
          <w:tab w:val="left" w:pos="3510"/>
          <w:tab w:val="right" w:pos="4860"/>
        </w:tabs>
        <w:ind w:left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5E57E4" w:rsidRPr="00136EA8">
        <w:rPr>
          <w:rFonts w:ascii="Calibri" w:hAnsi="Calibri" w:cs="Arial"/>
          <w:sz w:val="20"/>
          <w:szCs w:val="20"/>
          <w:lang w:val="es-ES"/>
        </w:rPr>
        <w:t>Fomentar la infiltración en campos y pastos</w:t>
      </w:r>
    </w:p>
    <w:p w14:paraId="5498B9E0" w14:textId="0F4E603F" w:rsidR="00906099" w:rsidRPr="00136EA8" w:rsidRDefault="005E57E4" w:rsidP="005E57E4">
      <w:pPr>
        <w:pStyle w:val="Header"/>
        <w:tabs>
          <w:tab w:val="clear" w:pos="4320"/>
          <w:tab w:val="clear" w:pos="8640"/>
          <w:tab w:val="left" w:pos="720"/>
          <w:tab w:val="left" w:pos="3510"/>
        </w:tabs>
        <w:ind w:left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194B3B" w:rsidRPr="00136EA8">
        <w:rPr>
          <w:rFonts w:ascii="Calibri" w:hAnsi="Calibri" w:cs="Arial"/>
          <w:sz w:val="20"/>
          <w:szCs w:val="20"/>
          <w:lang w:val="es-ES"/>
        </w:rPr>
        <w:t>L</w:t>
      </w:r>
      <w:r w:rsidR="00173D98" w:rsidRPr="00136EA8">
        <w:rPr>
          <w:rFonts w:ascii="Calibri" w:hAnsi="Calibri" w:cs="Arial"/>
          <w:sz w:val="20"/>
          <w:szCs w:val="20"/>
          <w:lang w:val="es-ES"/>
        </w:rPr>
        <w:t>ocaliz</w:t>
      </w:r>
      <w:r w:rsidR="00194B3B" w:rsidRPr="00136EA8">
        <w:rPr>
          <w:rFonts w:ascii="Calibri" w:hAnsi="Calibri" w:cs="Arial"/>
          <w:sz w:val="20"/>
          <w:szCs w:val="20"/>
          <w:lang w:val="es-ES"/>
        </w:rPr>
        <w:t>ar</w:t>
      </w:r>
      <w:r w:rsidR="00173D98"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Arial"/>
          <w:sz w:val="20"/>
          <w:szCs w:val="20"/>
          <w:lang w:val="es-ES"/>
        </w:rPr>
        <w:t>los estanques correctamente (cumpla con las regulaciones federales / estatales)</w:t>
      </w:r>
    </w:p>
    <w:p w14:paraId="021FB652" w14:textId="77777777" w:rsidR="00172BB9" w:rsidRPr="00136EA8" w:rsidRDefault="00172BB9" w:rsidP="00172BB9">
      <w:pPr>
        <w:pStyle w:val="Header"/>
        <w:tabs>
          <w:tab w:val="clear" w:pos="4320"/>
          <w:tab w:val="clear" w:pos="8640"/>
          <w:tab w:val="left" w:pos="720"/>
          <w:tab w:val="left" w:pos="3510"/>
        </w:tabs>
        <w:ind w:left="360"/>
        <w:rPr>
          <w:rFonts w:ascii="Calibri" w:hAnsi="Calibri" w:cs="Arial"/>
          <w:sz w:val="20"/>
          <w:szCs w:val="20"/>
          <w:lang w:val="es-ES"/>
        </w:rPr>
      </w:pPr>
    </w:p>
    <w:p w14:paraId="15A22981" w14:textId="36B3CBCF" w:rsidR="00172BB9" w:rsidRPr="00136EA8" w:rsidRDefault="00172BB9" w:rsidP="00136EA8">
      <w:pPr>
        <w:pStyle w:val="Header"/>
        <w:numPr>
          <w:ilvl w:val="1"/>
          <w:numId w:val="12"/>
        </w:numPr>
        <w:tabs>
          <w:tab w:val="clear" w:pos="4320"/>
          <w:tab w:val="clear" w:pos="8640"/>
          <w:tab w:val="left" w:pos="720"/>
          <w:tab w:val="left" w:pos="3510"/>
        </w:tabs>
        <w:ind w:left="81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t xml:space="preserve"> Hago lo siguiente para compartir mis recursos hídricos:</w:t>
      </w:r>
    </w:p>
    <w:p w14:paraId="06A3520A" w14:textId="40795AB3" w:rsidR="00C56634" w:rsidRDefault="00CD0C95" w:rsidP="00172BB9">
      <w:pPr>
        <w:pStyle w:val="Header"/>
        <w:tabs>
          <w:tab w:val="clear" w:pos="4320"/>
          <w:tab w:val="clear" w:pos="8640"/>
          <w:tab w:val="left" w:pos="720"/>
          <w:tab w:val="left" w:pos="3510"/>
        </w:tabs>
        <w:ind w:left="36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tab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Uso pantallas para peces </w:t>
      </w:r>
    </w:p>
    <w:p w14:paraId="091EF8CF" w14:textId="38522266" w:rsidR="00CD0C95" w:rsidRPr="00136EA8" w:rsidRDefault="00CD0C95" w:rsidP="00136EA8">
      <w:pPr>
        <w:pStyle w:val="Header"/>
        <w:tabs>
          <w:tab w:val="clear" w:pos="4320"/>
          <w:tab w:val="clear" w:pos="8640"/>
          <w:tab w:val="left" w:pos="720"/>
          <w:tab w:val="left" w:pos="3510"/>
        </w:tabs>
        <w:ind w:left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="00C56634">
        <w:rPr>
          <w:rFonts w:ascii="Calibri" w:hAnsi="Calibri" w:cs="Arial"/>
          <w:sz w:val="20"/>
          <w:szCs w:val="20"/>
          <w:lang w:val="es-ES"/>
        </w:rPr>
        <w:t xml:space="preserve"> </w:t>
      </w:r>
      <w:r w:rsidR="00A22735" w:rsidRPr="00136EA8">
        <w:rPr>
          <w:rFonts w:ascii="Calibri" w:hAnsi="Calibri" w:cs="Arial"/>
          <w:sz w:val="20"/>
          <w:szCs w:val="20"/>
          <w:lang w:val="es-ES"/>
        </w:rPr>
        <w:t xml:space="preserve">Proporciono </w:t>
      </w:r>
      <w:r w:rsidRPr="00136EA8">
        <w:rPr>
          <w:rFonts w:ascii="Calibri" w:hAnsi="Calibri" w:cs="Arial"/>
          <w:sz w:val="20"/>
          <w:szCs w:val="20"/>
          <w:lang w:val="es-ES"/>
        </w:rPr>
        <w:t>fuentes de agua limpia para beber / bañarse / construir nidos</w:t>
      </w:r>
    </w:p>
    <w:p w14:paraId="043BD77F" w14:textId="5B40CC68" w:rsidR="00950569" w:rsidRPr="00136EA8" w:rsidRDefault="00950569" w:rsidP="00172BB9">
      <w:pPr>
        <w:pStyle w:val="Header"/>
        <w:tabs>
          <w:tab w:val="clear" w:pos="4320"/>
          <w:tab w:val="clear" w:pos="8640"/>
          <w:tab w:val="left" w:pos="720"/>
          <w:tab w:val="left" w:pos="3510"/>
        </w:tabs>
        <w:ind w:left="36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t xml:space="preserve">        </w:t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sz w:val="20"/>
          <w:szCs w:val="20"/>
          <w:lang w:val="es-ES"/>
        </w:rPr>
        <w:t>Manejo del agua para especies prioritarias (peces raros / reptiles / anfibios /</w:t>
      </w:r>
      <w:r w:rsidR="00803358" w:rsidRPr="00136EA8" w:rsidDel="00803358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sz w:val="20"/>
          <w:szCs w:val="20"/>
          <w:lang w:val="es-ES"/>
        </w:rPr>
        <w:t>aves / castores)</w:t>
      </w:r>
    </w:p>
    <w:p w14:paraId="06C6E2C1" w14:textId="5D2187ED" w:rsidR="00950569" w:rsidRPr="00136EA8" w:rsidRDefault="00950569" w:rsidP="001D706E">
      <w:pPr>
        <w:pStyle w:val="Header"/>
        <w:tabs>
          <w:tab w:val="clear" w:pos="4320"/>
          <w:tab w:val="clear" w:pos="8640"/>
          <w:tab w:val="left" w:pos="720"/>
          <w:tab w:val="left" w:pos="4860"/>
        </w:tabs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t xml:space="preserve">                </w:t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sz w:val="20"/>
          <w:szCs w:val="20"/>
          <w:lang w:val="es-ES"/>
        </w:rPr>
        <w:t>Conservación/restauración de la vegetación en áreas de amortiguación/</w:t>
      </w:r>
      <w:r w:rsidR="00803358" w:rsidRPr="00136EA8">
        <w:rPr>
          <w:rFonts w:ascii="Calibri" w:hAnsi="Calibri" w:cs="Calibri"/>
          <w:sz w:val="20"/>
          <w:szCs w:val="20"/>
          <w:lang w:val="es-ES"/>
        </w:rPr>
        <w:t>humedales</w:t>
      </w:r>
      <w:r w:rsidRPr="00136EA8">
        <w:rPr>
          <w:rFonts w:ascii="Calibri" w:hAnsi="Calibri" w:cs="Calibri"/>
          <w:sz w:val="20"/>
          <w:szCs w:val="20"/>
          <w:lang w:val="es-ES"/>
        </w:rPr>
        <w:t xml:space="preserve"> de las zonas ribereña</w:t>
      </w:r>
      <w:r w:rsidR="00803358" w:rsidRPr="00136EA8">
        <w:rPr>
          <w:rFonts w:ascii="Calibri" w:hAnsi="Calibri" w:cs="Calibri"/>
          <w:sz w:val="20"/>
          <w:szCs w:val="20"/>
          <w:lang w:val="es-ES"/>
        </w:rPr>
        <w:t>s</w:t>
      </w:r>
    </w:p>
    <w:p w14:paraId="16F5C1C2" w14:textId="41EAB83B" w:rsidR="00906099" w:rsidRPr="00136EA8" w:rsidRDefault="00A41689" w:rsidP="001D706E">
      <w:pPr>
        <w:pStyle w:val="Header"/>
        <w:tabs>
          <w:tab w:val="clear" w:pos="4320"/>
          <w:tab w:val="clear" w:pos="8640"/>
          <w:tab w:val="left" w:pos="720"/>
          <w:tab w:val="left" w:pos="3510"/>
        </w:tabs>
        <w:ind w:left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906099" w:rsidRPr="00136EA8">
        <w:rPr>
          <w:rFonts w:ascii="Calibri" w:hAnsi="Calibri" w:cs="Calibri"/>
          <w:sz w:val="20"/>
          <w:szCs w:val="20"/>
          <w:lang w:val="es-ES"/>
        </w:rPr>
        <w:t xml:space="preserve">Protección/mejora de la hidrología natural/ función ecológica de las </w:t>
      </w:r>
      <w:r w:rsidR="00803358" w:rsidRPr="00136EA8">
        <w:rPr>
          <w:rFonts w:ascii="Calibri" w:hAnsi="Calibri" w:cs="Calibri"/>
          <w:sz w:val="20"/>
          <w:szCs w:val="20"/>
          <w:lang w:val="es-ES"/>
        </w:rPr>
        <w:t xml:space="preserve">zonas </w:t>
      </w:r>
      <w:r w:rsidR="00906099" w:rsidRPr="00136EA8">
        <w:rPr>
          <w:rFonts w:ascii="Calibri" w:hAnsi="Calibri" w:cs="Calibri"/>
          <w:sz w:val="20"/>
          <w:szCs w:val="20"/>
          <w:lang w:val="es-ES"/>
        </w:rPr>
        <w:t>ribereñas</w:t>
      </w:r>
    </w:p>
    <w:p w14:paraId="256BD584" w14:textId="7E04ECBA" w:rsidR="009E7022" w:rsidRPr="00136EA8" w:rsidRDefault="009E7022" w:rsidP="00136EA8">
      <w:pPr>
        <w:pStyle w:val="Header"/>
        <w:tabs>
          <w:tab w:val="clear" w:pos="4320"/>
          <w:tab w:val="clear" w:pos="8640"/>
          <w:tab w:val="left" w:pos="720"/>
          <w:tab w:val="left" w:pos="4860"/>
        </w:tabs>
        <w:spacing w:after="120"/>
        <w:ind w:left="720" w:hanging="36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tab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91473C" w:rsidRPr="00136EA8">
        <w:rPr>
          <w:rFonts w:ascii="Calibri" w:hAnsi="Calibri" w:cs="Arial"/>
          <w:sz w:val="20"/>
          <w:szCs w:val="20"/>
          <w:lang w:val="es-ES"/>
        </w:rPr>
        <w:t>Otro</w:t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: </w:t>
      </w:r>
      <w:r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instrText xml:space="preserve"> FORMTEXT </w:instrText>
      </w:r>
      <w:r w:rsidRPr="00136EA8">
        <w:rPr>
          <w:rFonts w:ascii="Calibri" w:hAnsi="Calibri" w:cs="Arial"/>
          <w:b/>
          <w:sz w:val="20"/>
          <w:szCs w:val="20"/>
          <w:u w:val="single"/>
          <w:lang w:val="es-ES"/>
        </w:rPr>
      </w:r>
      <w:r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fldChar w:fldCharType="separate"/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fldChar w:fldCharType="end"/>
      </w:r>
    </w:p>
    <w:p w14:paraId="34EAF9CD" w14:textId="4A1B6D3F" w:rsidR="00FA6351" w:rsidRPr="00136EA8" w:rsidRDefault="00FA6351" w:rsidP="00136EA8">
      <w:pPr>
        <w:pStyle w:val="Header"/>
        <w:numPr>
          <w:ilvl w:val="0"/>
          <w:numId w:val="12"/>
        </w:numPr>
        <w:tabs>
          <w:tab w:val="clear" w:pos="4320"/>
          <w:tab w:val="clear" w:pos="8640"/>
          <w:tab w:val="left" w:pos="360"/>
        </w:tabs>
        <w:ind w:left="36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Calibri"/>
          <w:sz w:val="20"/>
          <w:szCs w:val="20"/>
          <w:lang w:val="es-ES"/>
        </w:rPr>
        <w:t>¿En áreas</w:t>
      </w:r>
      <w:r w:rsidR="00950569" w:rsidRPr="00136EA8">
        <w:rPr>
          <w:rFonts w:ascii="Calibri" w:hAnsi="Calibri" w:cs="Calibri"/>
          <w:sz w:val="20"/>
          <w:szCs w:val="20"/>
          <w:lang w:val="es-ES"/>
        </w:rPr>
        <w:t xml:space="preserve"> no cultivadas, barbecho, bordes y </w:t>
      </w:r>
      <w:r w:rsidR="00C56634" w:rsidRPr="00C56634">
        <w:rPr>
          <w:rFonts w:ascii="Calibri" w:hAnsi="Calibri" w:cs="Calibri"/>
          <w:sz w:val="20"/>
          <w:szCs w:val="20"/>
          <w:lang w:val="es-ES"/>
        </w:rPr>
        <w:t>áreas</w:t>
      </w:r>
      <w:r w:rsidR="00950569" w:rsidRPr="00136EA8">
        <w:rPr>
          <w:rFonts w:ascii="Calibri" w:hAnsi="Calibri" w:cs="Calibri"/>
          <w:sz w:val="20"/>
          <w:szCs w:val="20"/>
          <w:lang w:val="es-ES"/>
        </w:rPr>
        <w:t xml:space="preserve"> adyacentes, como</w:t>
      </w:r>
      <w:r w:rsidRPr="00136EA8">
        <w:rPr>
          <w:rFonts w:ascii="Calibri" w:hAnsi="Calibri" w:cs="Calibri"/>
          <w:sz w:val="20"/>
          <w:szCs w:val="20"/>
          <w:lang w:val="es-ES"/>
        </w:rPr>
        <w:t xml:space="preserve"> está </w:t>
      </w:r>
      <w:r w:rsidR="00CA08A7" w:rsidRPr="00136EA8">
        <w:rPr>
          <w:rFonts w:ascii="Calibri" w:hAnsi="Calibri" w:cs="Calibri"/>
          <w:sz w:val="20"/>
          <w:szCs w:val="20"/>
          <w:lang w:val="es-ES"/>
        </w:rPr>
        <w:t>mejora</w:t>
      </w:r>
      <w:r w:rsidRPr="00136EA8">
        <w:rPr>
          <w:rFonts w:ascii="Calibri" w:hAnsi="Calibri" w:cs="Calibri"/>
          <w:sz w:val="20"/>
          <w:szCs w:val="20"/>
          <w:lang w:val="es-ES"/>
        </w:rPr>
        <w:t>ndo</w:t>
      </w:r>
      <w:r w:rsidR="00CA08A7" w:rsidRPr="00136EA8">
        <w:rPr>
          <w:rFonts w:ascii="Calibri" w:hAnsi="Calibri" w:cs="Calibri"/>
          <w:sz w:val="20"/>
          <w:szCs w:val="20"/>
          <w:lang w:val="es-ES"/>
        </w:rPr>
        <w:t xml:space="preserve"> y/o conserva</w:t>
      </w:r>
      <w:r w:rsidR="00950569" w:rsidRPr="00136EA8">
        <w:rPr>
          <w:rFonts w:ascii="Calibri" w:hAnsi="Calibri" w:cs="Calibri"/>
          <w:sz w:val="20"/>
          <w:szCs w:val="20"/>
          <w:lang w:val="es-ES"/>
        </w:rPr>
        <w:t>ndo</w:t>
      </w:r>
      <w:r w:rsidR="00CA08A7" w:rsidRPr="00136EA8">
        <w:rPr>
          <w:rFonts w:ascii="Calibri" w:hAnsi="Calibri" w:cs="Calibri"/>
          <w:sz w:val="20"/>
          <w:szCs w:val="20"/>
          <w:lang w:val="es-ES"/>
        </w:rPr>
        <w:t xml:space="preserve"> los recursos naturales</w:t>
      </w:r>
      <w:r w:rsidRPr="00136EA8">
        <w:rPr>
          <w:rFonts w:ascii="Calibri" w:hAnsi="Calibri" w:cs="Calibri"/>
          <w:sz w:val="20"/>
          <w:szCs w:val="20"/>
          <w:lang w:val="es-ES"/>
        </w:rPr>
        <w:t>?</w:t>
      </w:r>
    </w:p>
    <w:p w14:paraId="6D9791B2" w14:textId="31707587" w:rsidR="00CB49E0" w:rsidRDefault="00A41689" w:rsidP="00C56634">
      <w:pPr>
        <w:pStyle w:val="Header"/>
        <w:tabs>
          <w:tab w:val="clear" w:pos="8640"/>
          <w:tab w:val="left" w:pos="360"/>
          <w:tab w:val="right" w:pos="6300"/>
        </w:tabs>
        <w:ind w:firstLine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CA08A7" w:rsidRPr="00136EA8">
        <w:rPr>
          <w:rFonts w:ascii="Calibri" w:hAnsi="Calibri" w:cs="Arial"/>
          <w:sz w:val="20"/>
          <w:szCs w:val="20"/>
          <w:lang w:val="es-ES"/>
        </w:rPr>
        <w:t>Manejo de plantas nativas/</w:t>
      </w:r>
      <w:r w:rsidR="00803358" w:rsidRPr="00136EA8">
        <w:rPr>
          <w:rFonts w:ascii="Calibri" w:hAnsi="Calibri" w:cs="Arial"/>
          <w:sz w:val="20"/>
          <w:szCs w:val="20"/>
          <w:lang w:val="es-ES"/>
        </w:rPr>
        <w:t>vida s</w:t>
      </w:r>
      <w:r w:rsidR="02B05FC9" w:rsidRPr="00136EA8">
        <w:rPr>
          <w:rFonts w:ascii="Calibri" w:hAnsi="Calibri" w:cs="Arial"/>
          <w:sz w:val="20"/>
          <w:szCs w:val="20"/>
          <w:lang w:val="es-ES"/>
        </w:rPr>
        <w:t>ilvestre</w:t>
      </w:r>
      <w:r w:rsidR="00CA08A7" w:rsidRPr="00136EA8">
        <w:rPr>
          <w:rFonts w:ascii="Calibri" w:hAnsi="Calibri" w:cs="Arial"/>
          <w:sz w:val="20"/>
          <w:szCs w:val="20"/>
          <w:lang w:val="es-ES"/>
        </w:rPr>
        <w:t xml:space="preserve"> específicas del área</w:t>
      </w:r>
      <w:r w:rsidRPr="00136EA8">
        <w:rPr>
          <w:rFonts w:ascii="Calibri" w:hAnsi="Calibri" w:cs="Arial"/>
          <w:sz w:val="20"/>
          <w:szCs w:val="20"/>
          <w:lang w:val="es-ES"/>
        </w:rPr>
        <w:tab/>
      </w:r>
      <w:r w:rsidR="00C56634">
        <w:rPr>
          <w:rFonts w:ascii="Calibri" w:hAnsi="Calibri" w:cs="Arial"/>
          <w:sz w:val="20"/>
          <w:szCs w:val="20"/>
          <w:lang w:val="es-ES"/>
        </w:rPr>
        <w:tab/>
      </w:r>
    </w:p>
    <w:p w14:paraId="357E06F0" w14:textId="7E655879" w:rsidR="00D21ABB" w:rsidRPr="00136EA8" w:rsidRDefault="00D21ABB" w:rsidP="00136EA8">
      <w:pPr>
        <w:pStyle w:val="Header"/>
        <w:tabs>
          <w:tab w:val="clear" w:pos="8640"/>
          <w:tab w:val="left" w:pos="360"/>
          <w:tab w:val="right" w:pos="6300"/>
        </w:tabs>
        <w:ind w:firstLine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Cercas amigables con la vida </w:t>
      </w:r>
      <w:r w:rsidRPr="00136EA8" w:rsidDel="00803358">
        <w:rPr>
          <w:rFonts w:ascii="Calibri" w:hAnsi="Calibri" w:cs="Arial"/>
          <w:sz w:val="20"/>
          <w:szCs w:val="20"/>
          <w:lang w:val="es-ES"/>
        </w:rPr>
        <w:t>silvestre</w:t>
      </w:r>
    </w:p>
    <w:p w14:paraId="23FEA833" w14:textId="4BC78AC4" w:rsidR="00C56634" w:rsidRDefault="00D21ABB" w:rsidP="00C56634">
      <w:pPr>
        <w:pStyle w:val="Header"/>
        <w:tabs>
          <w:tab w:val="clear" w:pos="8640"/>
          <w:tab w:val="left" w:pos="360"/>
          <w:tab w:val="right" w:pos="6120"/>
        </w:tabs>
        <w:ind w:firstLine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Preservar / restaurar los corredores de vida </w:t>
      </w:r>
      <w:r w:rsidRPr="00136EA8" w:rsidDel="00382500">
        <w:rPr>
          <w:rFonts w:ascii="Calibri" w:hAnsi="Calibri" w:cs="Arial"/>
          <w:sz w:val="20"/>
          <w:szCs w:val="20"/>
          <w:lang w:val="es-ES"/>
        </w:rPr>
        <w:t>silvestre</w:t>
      </w:r>
      <w:r w:rsidR="00C56634">
        <w:rPr>
          <w:rFonts w:ascii="Calibri" w:hAnsi="Calibri" w:cs="Arial"/>
          <w:sz w:val="20"/>
          <w:szCs w:val="20"/>
          <w:lang w:val="es-ES"/>
        </w:rPr>
        <w:tab/>
      </w:r>
      <w:r w:rsidR="00C56634">
        <w:rPr>
          <w:rFonts w:ascii="Calibri" w:hAnsi="Calibri" w:cs="Arial"/>
          <w:sz w:val="20"/>
          <w:szCs w:val="20"/>
          <w:lang w:val="es-ES"/>
        </w:rPr>
        <w:tab/>
      </w:r>
    </w:p>
    <w:p w14:paraId="3EDCFA62" w14:textId="035772F5" w:rsidR="00D21ABB" w:rsidRPr="00136EA8" w:rsidRDefault="00D21ABB" w:rsidP="00136EA8">
      <w:pPr>
        <w:pStyle w:val="Header"/>
        <w:tabs>
          <w:tab w:val="clear" w:pos="8640"/>
          <w:tab w:val="left" w:pos="360"/>
          <w:tab w:val="right" w:pos="6120"/>
        </w:tabs>
        <w:ind w:firstLine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Dejar las áreas como refugio de hábitat no perturbado</w:t>
      </w:r>
    </w:p>
    <w:p w14:paraId="7EFA1351" w14:textId="0FBDD78E" w:rsidR="00CB49E0" w:rsidRDefault="00D21ABB" w:rsidP="001D706E">
      <w:pPr>
        <w:pStyle w:val="Header"/>
        <w:tabs>
          <w:tab w:val="clear" w:pos="4320"/>
          <w:tab w:val="clear" w:pos="8640"/>
          <w:tab w:val="left" w:pos="360"/>
        </w:tabs>
        <w:ind w:firstLine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Conservar / restaurar humedales y </w:t>
      </w:r>
      <w:r w:rsidR="00382500" w:rsidRPr="00136EA8">
        <w:rPr>
          <w:rFonts w:ascii="Calibri" w:hAnsi="Calibri" w:cs="Arial"/>
          <w:sz w:val="20"/>
          <w:szCs w:val="20"/>
          <w:lang w:val="es-ES"/>
        </w:rPr>
        <w:t xml:space="preserve">zonas </w:t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ribereñas </w:t>
      </w:r>
      <w:r w:rsidR="00A66FFA" w:rsidRPr="00136EA8">
        <w:rPr>
          <w:rFonts w:ascii="Calibri" w:hAnsi="Calibri" w:cs="Arial"/>
          <w:sz w:val="20"/>
          <w:szCs w:val="20"/>
          <w:lang w:val="es-ES"/>
        </w:rPr>
        <w:t xml:space="preserve">                   </w:t>
      </w:r>
      <w:r w:rsidR="00C56634">
        <w:rPr>
          <w:rFonts w:ascii="Calibri" w:hAnsi="Calibri" w:cs="Arial"/>
          <w:sz w:val="20"/>
          <w:szCs w:val="20"/>
          <w:lang w:val="es-ES"/>
        </w:rPr>
        <w:tab/>
      </w:r>
    </w:p>
    <w:p w14:paraId="3E7E493C" w14:textId="707A7E13" w:rsidR="00A41689" w:rsidRPr="00136EA8" w:rsidRDefault="00A41689" w:rsidP="001D706E">
      <w:pPr>
        <w:pStyle w:val="Header"/>
        <w:tabs>
          <w:tab w:val="clear" w:pos="4320"/>
          <w:tab w:val="clear" w:pos="8640"/>
          <w:tab w:val="left" w:pos="360"/>
        </w:tabs>
        <w:ind w:firstLine="72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E21B6D" w:rsidRPr="00136EA8">
        <w:rPr>
          <w:rFonts w:ascii="Calibri" w:hAnsi="Calibri" w:cs="Calibri"/>
          <w:sz w:val="20"/>
          <w:szCs w:val="20"/>
          <w:lang w:val="es-ES"/>
        </w:rPr>
        <w:t>Preservar</w:t>
      </w:r>
      <w:r w:rsidR="00CA08A7" w:rsidRPr="00136EA8">
        <w:rPr>
          <w:rFonts w:ascii="Calibri" w:hAnsi="Calibri" w:cs="Calibri"/>
          <w:sz w:val="20"/>
          <w:szCs w:val="20"/>
          <w:lang w:val="es-ES"/>
        </w:rPr>
        <w:t>/</w:t>
      </w:r>
      <w:r w:rsidR="00E21B6D" w:rsidRPr="00136EA8">
        <w:rPr>
          <w:rFonts w:ascii="Calibri" w:hAnsi="Calibri" w:cs="Calibri"/>
          <w:sz w:val="20"/>
          <w:szCs w:val="20"/>
          <w:lang w:val="es-ES"/>
        </w:rPr>
        <w:t>restaurar</w:t>
      </w:r>
      <w:r w:rsidR="004E65BE" w:rsidRPr="00136EA8">
        <w:rPr>
          <w:rFonts w:ascii="Calibri" w:hAnsi="Calibri" w:cs="Calibri"/>
          <w:sz w:val="20"/>
          <w:szCs w:val="20"/>
          <w:lang w:val="es-ES"/>
        </w:rPr>
        <w:t xml:space="preserve"> pastizales y</w:t>
      </w:r>
      <w:r w:rsidR="00CA08A7" w:rsidRPr="00136EA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4E65BE" w:rsidRPr="00136EA8">
        <w:rPr>
          <w:rFonts w:ascii="Calibri" w:hAnsi="Calibri" w:cs="Calibri"/>
          <w:sz w:val="20"/>
          <w:szCs w:val="20"/>
          <w:lang w:val="es-ES"/>
        </w:rPr>
        <w:t>bosques</w:t>
      </w:r>
      <w:r w:rsidR="00CA08A7" w:rsidRPr="00136EA8">
        <w:rPr>
          <w:rFonts w:ascii="Calibri" w:hAnsi="Calibri" w:cs="Calibri"/>
          <w:sz w:val="20"/>
          <w:szCs w:val="20"/>
          <w:lang w:val="es-ES"/>
        </w:rPr>
        <w:t xml:space="preserve"> </w:t>
      </w:r>
    </w:p>
    <w:p w14:paraId="0DCC4F27" w14:textId="089DEA28" w:rsidR="00CA08A7" w:rsidRPr="00136EA8" w:rsidRDefault="00A41689" w:rsidP="00E136FB">
      <w:pPr>
        <w:pStyle w:val="Header"/>
        <w:tabs>
          <w:tab w:val="clear" w:pos="4320"/>
          <w:tab w:val="clear" w:pos="8640"/>
          <w:tab w:val="left" w:pos="5580"/>
        </w:tabs>
        <w:ind w:firstLine="72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CA08A7" w:rsidRPr="00136EA8">
        <w:rPr>
          <w:rFonts w:ascii="Calibri" w:hAnsi="Calibri" w:cs="Calibri"/>
          <w:sz w:val="20"/>
          <w:szCs w:val="20"/>
          <w:lang w:val="es-ES"/>
        </w:rPr>
        <w:t xml:space="preserve">Hábitat natural que no se haya convertido en tierras cultivables desde la </w:t>
      </w:r>
      <w:r w:rsidR="00F65826" w:rsidRPr="00136EA8">
        <w:rPr>
          <w:rFonts w:ascii="Calibri" w:hAnsi="Calibri" w:cs="Calibri"/>
          <w:sz w:val="20"/>
          <w:szCs w:val="20"/>
          <w:lang w:val="es-ES"/>
        </w:rPr>
        <w:t xml:space="preserve">fecha de la </w:t>
      </w:r>
      <w:r w:rsidR="00CA08A7" w:rsidRPr="00136EA8">
        <w:rPr>
          <w:rFonts w:ascii="Calibri" w:hAnsi="Calibri" w:cs="Calibri"/>
          <w:sz w:val="20"/>
          <w:szCs w:val="20"/>
          <w:lang w:val="es-ES"/>
        </w:rPr>
        <w:t>certificación</w:t>
      </w:r>
    </w:p>
    <w:p w14:paraId="49DBFEC8" w14:textId="26F4230C" w:rsidR="00C56634" w:rsidRDefault="00A41689" w:rsidP="00E136FB">
      <w:pPr>
        <w:pStyle w:val="Header"/>
        <w:tabs>
          <w:tab w:val="clear" w:pos="4320"/>
          <w:tab w:val="clear" w:pos="8640"/>
          <w:tab w:val="left" w:pos="5580"/>
        </w:tabs>
        <w:ind w:firstLine="72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CA08A7" w:rsidRPr="00136EA8">
        <w:rPr>
          <w:rFonts w:ascii="Calibri" w:hAnsi="Calibri" w:cs="Calibri"/>
          <w:sz w:val="20"/>
          <w:szCs w:val="20"/>
          <w:lang w:val="es-ES"/>
        </w:rPr>
        <w:t>Establecimiento de áreas legales de conservación</w:t>
      </w:r>
      <w:r w:rsidR="00C56634">
        <w:rPr>
          <w:rFonts w:ascii="Calibri" w:hAnsi="Calibri" w:cs="Calibri"/>
          <w:sz w:val="20"/>
          <w:szCs w:val="20"/>
          <w:lang w:val="es-ES"/>
        </w:rPr>
        <w:tab/>
      </w:r>
      <w:r w:rsidR="00C56634">
        <w:rPr>
          <w:rFonts w:ascii="Calibri" w:hAnsi="Calibri" w:cs="Calibri"/>
          <w:sz w:val="20"/>
          <w:szCs w:val="20"/>
          <w:lang w:val="es-ES"/>
        </w:rPr>
        <w:tab/>
      </w:r>
    </w:p>
    <w:p w14:paraId="7205422A" w14:textId="09D6BEA1" w:rsidR="00A41689" w:rsidRPr="00136EA8" w:rsidRDefault="000C1FC4" w:rsidP="00E136FB">
      <w:pPr>
        <w:pStyle w:val="Header"/>
        <w:tabs>
          <w:tab w:val="clear" w:pos="4320"/>
          <w:tab w:val="clear" w:pos="8640"/>
          <w:tab w:val="left" w:pos="5580"/>
        </w:tabs>
        <w:ind w:firstLine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="00CA08A7" w:rsidRPr="00136EA8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sz w:val="20"/>
          <w:szCs w:val="20"/>
          <w:lang w:val="es-ES"/>
        </w:rPr>
        <w:t>Reemplazar las zonas de maleza con plantas nativas.</w:t>
      </w:r>
    </w:p>
    <w:p w14:paraId="1C56F1BE" w14:textId="754FA431" w:rsidR="00C56634" w:rsidRDefault="00A41689" w:rsidP="00C56634">
      <w:pPr>
        <w:pStyle w:val="Header"/>
        <w:tabs>
          <w:tab w:val="clear" w:pos="8640"/>
          <w:tab w:val="right" w:pos="6390"/>
        </w:tabs>
        <w:ind w:firstLine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CA08A7" w:rsidRPr="00136EA8">
        <w:rPr>
          <w:rFonts w:ascii="Calibri" w:hAnsi="Calibri" w:cs="Arial"/>
          <w:sz w:val="20"/>
          <w:szCs w:val="20"/>
          <w:lang w:val="es-ES"/>
        </w:rPr>
        <w:t>Reducci</w:t>
      </w:r>
      <w:r w:rsidR="007450FD" w:rsidRPr="00136EA8">
        <w:rPr>
          <w:rFonts w:ascii="Calibri" w:hAnsi="Calibri" w:cs="Arial"/>
          <w:sz w:val="20"/>
          <w:szCs w:val="20"/>
          <w:lang w:val="es-ES"/>
        </w:rPr>
        <w:t xml:space="preserve">ón </w:t>
      </w:r>
      <w:r w:rsidR="00CA08A7" w:rsidRPr="00136EA8">
        <w:rPr>
          <w:rFonts w:ascii="Calibri" w:hAnsi="Calibri" w:cs="Arial"/>
          <w:sz w:val="20"/>
          <w:szCs w:val="20"/>
          <w:lang w:val="es-ES"/>
        </w:rPr>
        <w:t>al mínimo de la erosión</w:t>
      </w:r>
      <w:r w:rsidR="00C56634">
        <w:rPr>
          <w:rFonts w:ascii="Calibri" w:hAnsi="Calibri" w:cs="Arial"/>
          <w:sz w:val="20"/>
          <w:szCs w:val="20"/>
          <w:lang w:val="es-ES"/>
        </w:rPr>
        <w:tab/>
      </w:r>
      <w:r w:rsidR="00C56634">
        <w:rPr>
          <w:rFonts w:ascii="Calibri" w:hAnsi="Calibri" w:cs="Arial"/>
          <w:sz w:val="20"/>
          <w:szCs w:val="20"/>
          <w:lang w:val="es-ES"/>
        </w:rPr>
        <w:tab/>
      </w:r>
      <w:r w:rsidR="00C56634">
        <w:rPr>
          <w:rFonts w:ascii="Calibri" w:hAnsi="Calibri" w:cs="Arial"/>
          <w:sz w:val="20"/>
          <w:szCs w:val="20"/>
          <w:lang w:val="es-ES"/>
        </w:rPr>
        <w:tab/>
      </w:r>
    </w:p>
    <w:p w14:paraId="4EC82B89" w14:textId="39257F3C" w:rsidR="005717FB" w:rsidRPr="00136EA8" w:rsidRDefault="005717FB" w:rsidP="00136EA8">
      <w:pPr>
        <w:pStyle w:val="Header"/>
        <w:tabs>
          <w:tab w:val="clear" w:pos="8640"/>
          <w:tab w:val="right" w:pos="10800"/>
        </w:tabs>
        <w:ind w:firstLine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Arial"/>
          <w:sz w:val="20"/>
          <w:szCs w:val="20"/>
          <w:lang w:val="es-ES"/>
        </w:rPr>
        <w:t>Madera muerta en pie / árboles caídos / podridos</w:t>
      </w:r>
      <w:r w:rsidR="00136EA8">
        <w:rPr>
          <w:rFonts w:ascii="Calibri" w:hAnsi="Calibri" w:cs="Arial"/>
          <w:sz w:val="20"/>
          <w:szCs w:val="20"/>
          <w:lang w:val="es-ES"/>
        </w:rPr>
        <w:tab/>
      </w:r>
    </w:p>
    <w:p w14:paraId="703AFE5C" w14:textId="7ACB1812" w:rsidR="005717FB" w:rsidRPr="00136EA8" w:rsidRDefault="009B2CFF" w:rsidP="00E468E3">
      <w:pPr>
        <w:pStyle w:val="Header"/>
        <w:ind w:left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5717FB" w:rsidRPr="00136EA8">
        <w:rPr>
          <w:rFonts w:ascii="Calibri" w:hAnsi="Calibri" w:cs="Arial"/>
          <w:sz w:val="20"/>
          <w:szCs w:val="20"/>
          <w:lang w:val="es-ES"/>
        </w:rPr>
        <w:t xml:space="preserve">Permitir que las áreas degradadas sean recolonizadas por plantas no invasivas / vida </w:t>
      </w:r>
      <w:r w:rsidRPr="00136EA8" w:rsidDel="005717FB">
        <w:rPr>
          <w:rFonts w:ascii="Calibri" w:hAnsi="Calibri" w:cs="Arial"/>
          <w:sz w:val="20"/>
          <w:szCs w:val="20"/>
          <w:lang w:val="es-ES"/>
        </w:rPr>
        <w:t>silvestre</w:t>
      </w:r>
    </w:p>
    <w:p w14:paraId="223CF63A" w14:textId="03D06B4C" w:rsidR="00A41689" w:rsidRPr="00136EA8" w:rsidRDefault="009B2CFF" w:rsidP="00E468E3">
      <w:pPr>
        <w:pStyle w:val="Header"/>
        <w:tabs>
          <w:tab w:val="clear" w:pos="4320"/>
          <w:tab w:val="clear" w:pos="8640"/>
        </w:tabs>
        <w:ind w:left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5717FB" w:rsidRPr="00136EA8">
        <w:rPr>
          <w:rFonts w:ascii="Calibri" w:hAnsi="Calibri" w:cs="Arial"/>
          <w:sz w:val="20"/>
          <w:szCs w:val="20"/>
          <w:lang w:val="es-ES"/>
        </w:rPr>
        <w:t>Reconocer especies / hábitats prioritarios y crear planes de protección.</w:t>
      </w:r>
    </w:p>
    <w:p w14:paraId="0D70B891" w14:textId="361D3B5A" w:rsidR="009E7022" w:rsidRPr="00136EA8" w:rsidRDefault="009E7022" w:rsidP="00136EA8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O</w:t>
      </w:r>
      <w:r w:rsidR="00CA08A7" w:rsidRPr="00136EA8">
        <w:rPr>
          <w:rFonts w:ascii="Calibri" w:hAnsi="Calibri" w:cs="Arial"/>
          <w:sz w:val="20"/>
          <w:szCs w:val="20"/>
          <w:lang w:val="es-ES"/>
        </w:rPr>
        <w:t>tro</w:t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: </w:t>
      </w:r>
      <w:r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instrText xml:space="preserve"> FORMTEXT </w:instrText>
      </w:r>
      <w:r w:rsidRPr="00136EA8">
        <w:rPr>
          <w:rFonts w:ascii="Calibri" w:hAnsi="Calibri" w:cs="Arial"/>
          <w:b/>
          <w:sz w:val="20"/>
          <w:szCs w:val="20"/>
          <w:u w:val="single"/>
          <w:lang w:val="es-ES"/>
        </w:rPr>
      </w:r>
      <w:r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fldChar w:fldCharType="separate"/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b/>
          <w:noProof/>
          <w:sz w:val="20"/>
          <w:szCs w:val="20"/>
          <w:u w:val="single"/>
          <w:lang w:val="es-ES"/>
        </w:rPr>
        <w:t> </w:t>
      </w:r>
      <w:r w:rsidRPr="00136EA8">
        <w:rPr>
          <w:rFonts w:ascii="Calibri" w:hAnsi="Calibri" w:cs="Arial"/>
          <w:b/>
          <w:sz w:val="20"/>
          <w:szCs w:val="20"/>
          <w:u w:val="single"/>
          <w:lang w:val="es-ES"/>
        </w:rPr>
        <w:fldChar w:fldCharType="end"/>
      </w:r>
    </w:p>
    <w:p w14:paraId="386554FD" w14:textId="1471C41B" w:rsidR="00916AE2" w:rsidRPr="00136EA8" w:rsidRDefault="00845DB5" w:rsidP="00136EA8">
      <w:pPr>
        <w:numPr>
          <w:ilvl w:val="0"/>
          <w:numId w:val="12"/>
        </w:numPr>
        <w:tabs>
          <w:tab w:val="left" w:pos="360"/>
        </w:tabs>
        <w:ind w:left="36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Calibri"/>
          <w:sz w:val="20"/>
          <w:szCs w:val="20"/>
          <w:lang w:val="es-ES"/>
        </w:rPr>
        <w:t>¿Cómo maneja el hábitat de los polinizadores, insectos enemigos naturales</w:t>
      </w:r>
      <w:r w:rsidR="4977ADA3" w:rsidRPr="00136EA8">
        <w:rPr>
          <w:rFonts w:ascii="Calibri" w:hAnsi="Calibri" w:cs="Calibri"/>
          <w:sz w:val="20"/>
          <w:szCs w:val="20"/>
          <w:lang w:val="es-ES"/>
        </w:rPr>
        <w:t xml:space="preserve"> (predadores)</w:t>
      </w:r>
      <w:r w:rsidRPr="00136EA8">
        <w:rPr>
          <w:rFonts w:ascii="Calibri" w:hAnsi="Calibri" w:cs="Calibri"/>
          <w:sz w:val="20"/>
          <w:szCs w:val="20"/>
          <w:lang w:val="es-ES"/>
        </w:rPr>
        <w:t xml:space="preserve"> y </w:t>
      </w:r>
      <w:r w:rsidR="0042188F" w:rsidRPr="00136EA8">
        <w:rPr>
          <w:rFonts w:ascii="Calibri" w:hAnsi="Calibri" w:cs="Calibri"/>
          <w:sz w:val="20"/>
          <w:szCs w:val="20"/>
          <w:lang w:val="es-ES"/>
        </w:rPr>
        <w:t xml:space="preserve">otras vidas </w:t>
      </w:r>
      <w:proofErr w:type="gramStart"/>
      <w:r w:rsidRPr="00136EA8">
        <w:rPr>
          <w:rFonts w:ascii="Calibri" w:hAnsi="Calibri" w:cs="Calibri"/>
          <w:sz w:val="20"/>
          <w:szCs w:val="20"/>
          <w:lang w:val="es-ES"/>
        </w:rPr>
        <w:t>s</w:t>
      </w:r>
      <w:r w:rsidR="3BD41FE5" w:rsidRPr="00136EA8">
        <w:rPr>
          <w:rFonts w:ascii="Calibri" w:hAnsi="Calibri" w:cs="Calibri"/>
          <w:sz w:val="20"/>
          <w:szCs w:val="20"/>
          <w:lang w:val="es-ES"/>
        </w:rPr>
        <w:t>ilvestre</w:t>
      </w:r>
      <w:r w:rsidR="0E82B5B1" w:rsidRPr="00136EA8">
        <w:rPr>
          <w:rFonts w:ascii="Calibri" w:hAnsi="Calibri" w:cs="Calibri"/>
          <w:sz w:val="20"/>
          <w:szCs w:val="20"/>
          <w:lang w:val="es-ES"/>
        </w:rPr>
        <w:t>s</w:t>
      </w:r>
      <w:r w:rsidR="3BD41FE5" w:rsidRPr="00136EA8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sz w:val="20"/>
          <w:szCs w:val="20"/>
          <w:lang w:val="es-ES"/>
        </w:rPr>
        <w:t xml:space="preserve"> durante</w:t>
      </w:r>
      <w:proofErr w:type="gramEnd"/>
      <w:r w:rsidRPr="00136EA8">
        <w:rPr>
          <w:rFonts w:ascii="Calibri" w:hAnsi="Calibri" w:cs="Calibri"/>
          <w:sz w:val="20"/>
          <w:szCs w:val="20"/>
          <w:lang w:val="es-ES"/>
        </w:rPr>
        <w:t xml:space="preserve"> la temporada de producción?</w:t>
      </w:r>
    </w:p>
    <w:p w14:paraId="6169CCAE" w14:textId="6EFF5838" w:rsidR="00CB49E0" w:rsidRDefault="00845DB5" w:rsidP="004536A3">
      <w:pPr>
        <w:tabs>
          <w:tab w:val="left" w:pos="360"/>
        </w:tabs>
        <w:ind w:left="810" w:hanging="9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="00C56634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sz w:val="20"/>
          <w:szCs w:val="20"/>
          <w:lang w:val="es-ES"/>
        </w:rPr>
        <w:t>Setos</w:t>
      </w:r>
      <w:r w:rsidR="00C56634">
        <w:rPr>
          <w:rFonts w:ascii="Calibri" w:hAnsi="Calibri" w:cs="Calibri"/>
          <w:sz w:val="20"/>
          <w:szCs w:val="20"/>
          <w:lang w:val="es-ES"/>
        </w:rPr>
        <w:tab/>
      </w:r>
    </w:p>
    <w:p w14:paraId="6939019B" w14:textId="714A3792" w:rsidR="00CB49E0" w:rsidRDefault="00845DB5" w:rsidP="004536A3">
      <w:pPr>
        <w:tabs>
          <w:tab w:val="left" w:pos="360"/>
        </w:tabs>
        <w:ind w:left="810" w:hanging="9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="00C56634">
        <w:rPr>
          <w:rFonts w:ascii="Calibri" w:hAnsi="Calibri" w:cs="Arial"/>
          <w:sz w:val="20"/>
          <w:szCs w:val="20"/>
          <w:lang w:val="es-ES"/>
        </w:rPr>
        <w:t xml:space="preserve"> </w:t>
      </w:r>
      <w:r w:rsidR="00DF6376" w:rsidRPr="00136EA8">
        <w:rPr>
          <w:rFonts w:ascii="Calibri" w:hAnsi="Calibri" w:cs="Arial"/>
          <w:sz w:val="20"/>
          <w:szCs w:val="20"/>
          <w:lang w:val="es-ES"/>
        </w:rPr>
        <w:t xml:space="preserve">Cortinas </w:t>
      </w:r>
      <w:r w:rsidR="00C56634" w:rsidRPr="00136EA8">
        <w:rPr>
          <w:rFonts w:ascii="Calibri" w:hAnsi="Calibri" w:cs="Calibri"/>
          <w:sz w:val="20"/>
          <w:szCs w:val="20"/>
          <w:lang w:val="es-ES"/>
        </w:rPr>
        <w:t>Rompevientos</w:t>
      </w:r>
      <w:r w:rsidR="00C56634">
        <w:rPr>
          <w:rFonts w:ascii="Calibri" w:hAnsi="Calibri" w:cs="Calibri"/>
          <w:sz w:val="20"/>
          <w:szCs w:val="20"/>
          <w:lang w:val="es-ES"/>
        </w:rPr>
        <w:tab/>
      </w:r>
    </w:p>
    <w:p w14:paraId="7A1090CD" w14:textId="671155D8" w:rsidR="00C56634" w:rsidRDefault="00845DB5" w:rsidP="004536A3">
      <w:pPr>
        <w:tabs>
          <w:tab w:val="left" w:pos="360"/>
        </w:tabs>
        <w:ind w:left="810" w:hanging="9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="00807C03" w:rsidRPr="00136EA8">
        <w:rPr>
          <w:rFonts w:ascii="Calibri" w:hAnsi="Calibri" w:cs="Calibri"/>
          <w:sz w:val="20"/>
          <w:szCs w:val="20"/>
          <w:lang w:val="es-ES"/>
        </w:rPr>
        <w:t xml:space="preserve"> P</w:t>
      </w:r>
      <w:r w:rsidRPr="00136EA8">
        <w:rPr>
          <w:rFonts w:ascii="Calibri" w:hAnsi="Calibri" w:cs="Calibri"/>
          <w:sz w:val="20"/>
          <w:szCs w:val="20"/>
          <w:lang w:val="es-ES"/>
        </w:rPr>
        <w:t>erchas</w:t>
      </w:r>
      <w:r w:rsidR="00807C03" w:rsidRPr="00136EA8">
        <w:rPr>
          <w:rFonts w:ascii="Calibri" w:hAnsi="Calibri" w:cs="Calibri"/>
          <w:sz w:val="20"/>
          <w:szCs w:val="20"/>
          <w:lang w:val="es-ES"/>
        </w:rPr>
        <w:t xml:space="preserve"> para aves rapaces</w:t>
      </w:r>
      <w:r w:rsidRPr="00136EA8">
        <w:rPr>
          <w:rFonts w:ascii="Calibri" w:hAnsi="Calibri" w:cs="Calibri"/>
          <w:sz w:val="20"/>
          <w:szCs w:val="20"/>
          <w:lang w:val="es-ES"/>
        </w:rPr>
        <w:t xml:space="preserve"> o árboles</w:t>
      </w:r>
      <w:r w:rsidR="00807C03" w:rsidRPr="00136EA8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sz w:val="20"/>
          <w:szCs w:val="20"/>
          <w:lang w:val="es-ES"/>
        </w:rPr>
        <w:t xml:space="preserve">en el borde del campo </w:t>
      </w:r>
    </w:p>
    <w:p w14:paraId="227A3E3C" w14:textId="596B613C" w:rsidR="00845DB5" w:rsidRPr="00136EA8" w:rsidRDefault="00845DB5" w:rsidP="004536A3">
      <w:pPr>
        <w:tabs>
          <w:tab w:val="left" w:pos="360"/>
        </w:tabs>
        <w:ind w:left="810" w:hanging="9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="00807C03"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sz w:val="20"/>
          <w:szCs w:val="20"/>
          <w:lang w:val="es-ES"/>
        </w:rPr>
        <w:t>Cajas de pájaros o murciélagos</w:t>
      </w:r>
    </w:p>
    <w:p w14:paraId="355AFB54" w14:textId="0B21206F" w:rsidR="00CB49E0" w:rsidRDefault="00845DB5" w:rsidP="004536A3">
      <w:pPr>
        <w:tabs>
          <w:tab w:val="left" w:pos="360"/>
        </w:tabs>
        <w:ind w:left="810" w:hanging="9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sz w:val="20"/>
          <w:szCs w:val="20"/>
          <w:lang w:val="es-ES"/>
        </w:rPr>
        <w:t xml:space="preserve">Asegurar una fuente de agua limpia </w:t>
      </w:r>
      <w:r w:rsidR="00C56634">
        <w:rPr>
          <w:rFonts w:ascii="Calibri" w:hAnsi="Calibri" w:cs="Calibri"/>
          <w:sz w:val="20"/>
          <w:szCs w:val="20"/>
          <w:lang w:val="es-ES"/>
        </w:rPr>
        <w:tab/>
      </w:r>
      <w:r w:rsidR="00C56634">
        <w:rPr>
          <w:rFonts w:ascii="Calibri" w:hAnsi="Calibri" w:cs="Calibri"/>
          <w:sz w:val="20"/>
          <w:szCs w:val="20"/>
          <w:lang w:val="es-ES"/>
        </w:rPr>
        <w:tab/>
      </w:r>
    </w:p>
    <w:p w14:paraId="2E38A9B2" w14:textId="60C5EEA2" w:rsidR="00CB49E0" w:rsidRDefault="00845DB5" w:rsidP="004536A3">
      <w:pPr>
        <w:tabs>
          <w:tab w:val="left" w:pos="360"/>
        </w:tabs>
        <w:ind w:left="810" w:hanging="9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="00807C03"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sz w:val="20"/>
          <w:szCs w:val="20"/>
          <w:lang w:val="es-ES"/>
        </w:rPr>
        <w:t>Plantar flores intercaladas con cultivos</w:t>
      </w:r>
      <w:r w:rsidR="00C56634">
        <w:rPr>
          <w:rFonts w:ascii="Calibri" w:hAnsi="Calibri" w:cs="Calibri"/>
          <w:sz w:val="20"/>
          <w:szCs w:val="20"/>
          <w:lang w:val="es-ES"/>
        </w:rPr>
        <w:tab/>
      </w:r>
    </w:p>
    <w:p w14:paraId="46B252D9" w14:textId="2D9DBB21" w:rsidR="00845DB5" w:rsidRPr="00136EA8" w:rsidRDefault="00845DB5" w:rsidP="004536A3">
      <w:pPr>
        <w:tabs>
          <w:tab w:val="left" w:pos="360"/>
        </w:tabs>
        <w:ind w:left="810" w:hanging="9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="00807C03" w:rsidRPr="00136EA8">
        <w:rPr>
          <w:rFonts w:ascii="Calibri" w:hAnsi="Calibri" w:cs="Arial"/>
          <w:sz w:val="20"/>
          <w:szCs w:val="20"/>
          <w:lang w:val="es-ES"/>
        </w:rPr>
        <w:t xml:space="preserve"> Apilar </w:t>
      </w:r>
      <w:r w:rsidR="00807C03" w:rsidRPr="00136EA8">
        <w:rPr>
          <w:rFonts w:ascii="Calibri" w:hAnsi="Calibri" w:cs="Calibri"/>
          <w:sz w:val="20"/>
          <w:szCs w:val="20"/>
          <w:lang w:val="es-ES"/>
        </w:rPr>
        <w:t>broza</w:t>
      </w:r>
    </w:p>
    <w:p w14:paraId="51299126" w14:textId="5E500150" w:rsidR="00C56634" w:rsidRDefault="00845DB5" w:rsidP="004536A3">
      <w:pPr>
        <w:tabs>
          <w:tab w:val="left" w:pos="360"/>
        </w:tabs>
        <w:ind w:left="810" w:hanging="9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sz w:val="20"/>
          <w:szCs w:val="20"/>
          <w:lang w:val="es-ES"/>
        </w:rPr>
        <w:t xml:space="preserve">Implementar medidas para apoyar una variedad de especies de abejas </w:t>
      </w:r>
    </w:p>
    <w:p w14:paraId="42211A83" w14:textId="04805D4D" w:rsidR="00845DB5" w:rsidRPr="00136EA8" w:rsidRDefault="00845DB5" w:rsidP="004536A3">
      <w:pPr>
        <w:tabs>
          <w:tab w:val="left" w:pos="360"/>
        </w:tabs>
        <w:ind w:left="810" w:hanging="9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sz w:val="20"/>
          <w:szCs w:val="20"/>
          <w:lang w:val="es-ES"/>
        </w:rPr>
        <w:t xml:space="preserve">Proporcionar </w:t>
      </w:r>
      <w:r w:rsidR="00950569" w:rsidRPr="00136EA8">
        <w:rPr>
          <w:rFonts w:ascii="Calibri" w:hAnsi="Calibri" w:cs="Calibri"/>
          <w:sz w:val="20"/>
          <w:szCs w:val="20"/>
          <w:lang w:val="es-ES"/>
        </w:rPr>
        <w:t xml:space="preserve">una </w:t>
      </w:r>
      <w:r w:rsidR="00C56634" w:rsidRPr="00C56634">
        <w:rPr>
          <w:rFonts w:ascii="Calibri" w:hAnsi="Calibri" w:cs="Calibri"/>
          <w:sz w:val="20"/>
          <w:szCs w:val="20"/>
          <w:lang w:val="es-ES"/>
        </w:rPr>
        <w:t>extensión</w:t>
      </w:r>
      <w:r w:rsidR="00950569" w:rsidRPr="00136EA8">
        <w:rPr>
          <w:rFonts w:ascii="Calibri" w:hAnsi="Calibri" w:cs="Calibri"/>
          <w:sz w:val="20"/>
          <w:szCs w:val="20"/>
          <w:lang w:val="es-ES"/>
        </w:rPr>
        <w:t xml:space="preserve"> de </w:t>
      </w:r>
      <w:r w:rsidRPr="00136EA8">
        <w:rPr>
          <w:rFonts w:ascii="Calibri" w:hAnsi="Calibri" w:cs="Calibri"/>
          <w:sz w:val="20"/>
          <w:szCs w:val="20"/>
          <w:lang w:val="es-ES"/>
        </w:rPr>
        <w:t xml:space="preserve">suministro de alimentos </w:t>
      </w:r>
    </w:p>
    <w:p w14:paraId="0B76FFC7" w14:textId="3EB980F0" w:rsidR="00C56634" w:rsidRDefault="00845DB5" w:rsidP="004536A3">
      <w:pPr>
        <w:tabs>
          <w:tab w:val="left" w:pos="360"/>
        </w:tabs>
        <w:ind w:left="810" w:hanging="9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sz w:val="20"/>
          <w:szCs w:val="20"/>
          <w:lang w:val="es-ES"/>
        </w:rPr>
        <w:t xml:space="preserve">Permitir plantas no invasivas en áreas no cultivadas, en barbecho y en las fronteras </w:t>
      </w:r>
    </w:p>
    <w:p w14:paraId="0B02D89A" w14:textId="6DC46D69" w:rsidR="00845DB5" w:rsidRPr="00136EA8" w:rsidRDefault="00845DB5" w:rsidP="004536A3">
      <w:pPr>
        <w:tabs>
          <w:tab w:val="left" w:pos="360"/>
        </w:tabs>
        <w:ind w:left="810" w:hanging="9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sz w:val="20"/>
          <w:szCs w:val="20"/>
          <w:lang w:val="es-ES"/>
        </w:rPr>
        <w:t>Hábitat nativo corto, mediano y alto</w:t>
      </w:r>
    </w:p>
    <w:p w14:paraId="073C4A97" w14:textId="3E16D53C" w:rsidR="00845DB5" w:rsidRPr="00136EA8" w:rsidRDefault="00845DB5" w:rsidP="004536A3">
      <w:pPr>
        <w:tabs>
          <w:tab w:val="left" w:pos="360"/>
        </w:tabs>
        <w:ind w:left="810" w:hanging="9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sz w:val="20"/>
          <w:szCs w:val="20"/>
          <w:lang w:val="es-ES"/>
        </w:rPr>
        <w:t>Cronometraje de las actividades de campo (por ejemplo: corte tardío para evitar molestar a las aves que anidan)</w:t>
      </w:r>
    </w:p>
    <w:p w14:paraId="1B84B662" w14:textId="37B6652B" w:rsidR="00845DB5" w:rsidRPr="00136EA8" w:rsidRDefault="00845DB5" w:rsidP="00136EA8">
      <w:pPr>
        <w:tabs>
          <w:tab w:val="left" w:pos="360"/>
        </w:tabs>
        <w:spacing w:after="120"/>
        <w:ind w:left="806" w:hanging="86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sz w:val="20"/>
          <w:szCs w:val="20"/>
          <w:lang w:val="es-ES"/>
        </w:rPr>
        <w:t>Otro</w:t>
      </w:r>
      <w:r w:rsidR="00C56634">
        <w:rPr>
          <w:rFonts w:ascii="Calibri" w:hAnsi="Calibri" w:cs="Calibri"/>
          <w:sz w:val="20"/>
          <w:szCs w:val="20"/>
          <w:lang w:val="es-ES"/>
        </w:rPr>
        <w:t xml:space="preserve">: </w:t>
      </w:r>
      <w:r w:rsidR="00C56634" w:rsidRPr="00136EA8">
        <w:rPr>
          <w:rFonts w:ascii="Calibri" w:hAnsi="Calibri" w:cs="Calibri"/>
          <w:sz w:val="20"/>
          <w:szCs w:val="20"/>
          <w:u w:val="single"/>
          <w:lang w:val="es-ES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" w:name="Text39"/>
      <w:r w:rsidR="00C56634" w:rsidRPr="00136EA8">
        <w:rPr>
          <w:rFonts w:ascii="Calibri" w:hAnsi="Calibri" w:cs="Calibri"/>
          <w:sz w:val="20"/>
          <w:szCs w:val="20"/>
          <w:u w:val="single"/>
          <w:lang w:val="es-ES"/>
        </w:rPr>
        <w:instrText xml:space="preserve"> FORMTEXT </w:instrText>
      </w:r>
      <w:r w:rsidR="00C56634" w:rsidRPr="00136EA8">
        <w:rPr>
          <w:rFonts w:ascii="Calibri" w:hAnsi="Calibri" w:cs="Calibri"/>
          <w:sz w:val="20"/>
          <w:szCs w:val="20"/>
          <w:u w:val="single"/>
          <w:lang w:val="es-ES"/>
        </w:rPr>
      </w:r>
      <w:r w:rsidR="00C56634" w:rsidRPr="00136EA8">
        <w:rPr>
          <w:rFonts w:ascii="Calibri" w:hAnsi="Calibri" w:cs="Calibri"/>
          <w:sz w:val="20"/>
          <w:szCs w:val="20"/>
          <w:u w:val="single"/>
          <w:lang w:val="es-ES"/>
        </w:rPr>
        <w:fldChar w:fldCharType="separate"/>
      </w:r>
      <w:r w:rsidR="00125122">
        <w:rPr>
          <w:rFonts w:ascii="Calibri" w:hAnsi="Calibri" w:cs="Calibri"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Calibri"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Calibri"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Calibri"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Calibri"/>
          <w:noProof/>
          <w:sz w:val="20"/>
          <w:szCs w:val="20"/>
          <w:u w:val="single"/>
          <w:lang w:val="es-ES"/>
        </w:rPr>
        <w:t> </w:t>
      </w:r>
      <w:r w:rsidR="00C56634" w:rsidRPr="00136EA8">
        <w:rPr>
          <w:rFonts w:ascii="Calibri" w:hAnsi="Calibri" w:cs="Calibri"/>
          <w:sz w:val="20"/>
          <w:szCs w:val="20"/>
          <w:u w:val="single"/>
          <w:lang w:val="es-ES"/>
        </w:rPr>
        <w:fldChar w:fldCharType="end"/>
      </w:r>
      <w:bookmarkEnd w:id="1"/>
    </w:p>
    <w:p w14:paraId="4D5586EC" w14:textId="74EE8DB3" w:rsidR="008226F8" w:rsidRPr="00136EA8" w:rsidRDefault="009E569D" w:rsidP="00136EA8">
      <w:pPr>
        <w:numPr>
          <w:ilvl w:val="0"/>
          <w:numId w:val="12"/>
        </w:numPr>
        <w:tabs>
          <w:tab w:val="left" w:pos="360"/>
        </w:tabs>
        <w:ind w:left="36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Calibri"/>
          <w:sz w:val="20"/>
          <w:szCs w:val="20"/>
          <w:lang w:val="es-ES"/>
        </w:rPr>
        <w:t xml:space="preserve">¿Qué medidas toma para impedir o controlar la presencia de especies </w:t>
      </w:r>
      <w:r w:rsidR="00F65826" w:rsidRPr="00136EA8">
        <w:rPr>
          <w:rFonts w:ascii="Calibri" w:hAnsi="Calibri" w:cs="Calibri"/>
          <w:sz w:val="20"/>
          <w:szCs w:val="20"/>
          <w:lang w:val="es-ES"/>
        </w:rPr>
        <w:t xml:space="preserve">invasoras </w:t>
      </w:r>
      <w:r w:rsidRPr="00136EA8">
        <w:rPr>
          <w:rFonts w:ascii="Calibri" w:hAnsi="Calibri" w:cs="Calibri"/>
          <w:sz w:val="20"/>
          <w:szCs w:val="20"/>
          <w:lang w:val="es-ES"/>
        </w:rPr>
        <w:t xml:space="preserve">de plantas y animales, especialmente las que </w:t>
      </w:r>
    </w:p>
    <w:p w14:paraId="6525E3D9" w14:textId="77777777" w:rsidR="009E569D" w:rsidRPr="00136EA8" w:rsidRDefault="008226F8" w:rsidP="008226F8">
      <w:pPr>
        <w:tabs>
          <w:tab w:val="left" w:pos="360"/>
        </w:tabs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Calibri"/>
          <w:sz w:val="20"/>
          <w:szCs w:val="20"/>
          <w:lang w:val="es-ES"/>
        </w:rPr>
        <w:t xml:space="preserve">        </w:t>
      </w:r>
      <w:r w:rsidR="009E569D" w:rsidRPr="00136EA8">
        <w:rPr>
          <w:rFonts w:ascii="Calibri" w:hAnsi="Calibri" w:cs="Calibri"/>
          <w:sz w:val="20"/>
          <w:szCs w:val="20"/>
          <w:lang w:val="es-ES"/>
        </w:rPr>
        <w:t>amenazan las áreas naturales?</w:t>
      </w:r>
    </w:p>
    <w:p w14:paraId="79A2ED0C" w14:textId="11989A91" w:rsidR="00AB5A59" w:rsidRPr="00136EA8" w:rsidRDefault="00F53885" w:rsidP="00514974">
      <w:pPr>
        <w:tabs>
          <w:tab w:val="left" w:pos="360"/>
        </w:tabs>
        <w:ind w:firstLine="63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AB5A59" w:rsidRPr="00136EA8">
        <w:rPr>
          <w:rFonts w:ascii="Calibri" w:hAnsi="Calibri" w:cs="Calibri"/>
          <w:sz w:val="20"/>
          <w:szCs w:val="20"/>
          <w:lang w:val="es-ES"/>
        </w:rPr>
        <w:t>Aprende a identificar plantas y animales invasores.</w:t>
      </w:r>
    </w:p>
    <w:p w14:paraId="57607398" w14:textId="73C1C5F5" w:rsidR="00C56634" w:rsidRDefault="00A41689" w:rsidP="19E5E218">
      <w:pPr>
        <w:tabs>
          <w:tab w:val="left" w:pos="5130"/>
        </w:tabs>
        <w:ind w:left="63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9B0080" w:rsidRPr="00136EA8">
        <w:rPr>
          <w:rFonts w:ascii="Calibri" w:hAnsi="Calibri" w:cs="Calibri"/>
          <w:sz w:val="20"/>
          <w:szCs w:val="20"/>
          <w:lang w:val="es-ES"/>
        </w:rPr>
        <w:t xml:space="preserve">Supervisión de la penetración de especies nuevas y </w:t>
      </w:r>
      <w:r w:rsidR="008226F8" w:rsidRPr="00136EA8">
        <w:rPr>
          <w:rFonts w:ascii="Calibri" w:hAnsi="Calibri" w:cs="Calibri"/>
          <w:sz w:val="20"/>
          <w:szCs w:val="20"/>
          <w:lang w:val="es-ES"/>
        </w:rPr>
        <w:t xml:space="preserve">de </w:t>
      </w:r>
      <w:r w:rsidR="009B0080" w:rsidRPr="00136EA8">
        <w:rPr>
          <w:rFonts w:ascii="Calibri" w:hAnsi="Calibri" w:cs="Calibri"/>
          <w:sz w:val="20"/>
          <w:szCs w:val="20"/>
          <w:lang w:val="es-ES"/>
        </w:rPr>
        <w:t>su control inmediato</w:t>
      </w:r>
      <w:r w:rsidR="00512AEF" w:rsidRPr="00136EA8">
        <w:rPr>
          <w:rFonts w:ascii="Calibri" w:hAnsi="Calibri" w:cs="Arial"/>
          <w:sz w:val="20"/>
          <w:szCs w:val="20"/>
          <w:lang w:val="es-ES"/>
        </w:rPr>
        <w:t xml:space="preserve">  </w:t>
      </w:r>
    </w:p>
    <w:p w14:paraId="7A6CD0CE" w14:textId="4889FA85" w:rsidR="00A41689" w:rsidRPr="00136EA8" w:rsidRDefault="00A41689" w:rsidP="19E5E218">
      <w:pPr>
        <w:tabs>
          <w:tab w:val="left" w:pos="5130"/>
        </w:tabs>
        <w:ind w:left="63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9B0080" w:rsidRPr="00136EA8">
        <w:rPr>
          <w:rFonts w:ascii="Calibri" w:hAnsi="Calibri" w:cs="Calibri"/>
          <w:sz w:val="20"/>
          <w:szCs w:val="20"/>
          <w:lang w:val="es-ES"/>
        </w:rPr>
        <w:t xml:space="preserve">Supresión o eliminación de especies </w:t>
      </w:r>
      <w:r w:rsidR="30AE5A96" w:rsidRPr="00136EA8">
        <w:rPr>
          <w:rFonts w:ascii="Calibri" w:hAnsi="Calibri" w:cs="Arial"/>
          <w:sz w:val="20"/>
          <w:szCs w:val="20"/>
          <w:lang w:val="es-ES"/>
        </w:rPr>
        <w:t>invasivos</w:t>
      </w:r>
    </w:p>
    <w:p w14:paraId="17C372E2" w14:textId="2BEEBE11" w:rsidR="00CB49E0" w:rsidRDefault="00512AEF" w:rsidP="00514974">
      <w:pPr>
        <w:tabs>
          <w:tab w:val="left" w:pos="5130"/>
        </w:tabs>
        <w:ind w:firstLine="63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La agencia estatal o federal controla las especies invasoras</w:t>
      </w:r>
      <w:r w:rsidR="00C56634">
        <w:rPr>
          <w:rFonts w:ascii="Calibri" w:hAnsi="Calibri" w:cs="Arial"/>
          <w:sz w:val="20"/>
          <w:szCs w:val="20"/>
          <w:lang w:val="es-ES"/>
        </w:rPr>
        <w:tab/>
      </w:r>
      <w:r w:rsidR="00C56634">
        <w:rPr>
          <w:rFonts w:ascii="Calibri" w:hAnsi="Calibri" w:cs="Arial"/>
          <w:sz w:val="20"/>
          <w:szCs w:val="20"/>
          <w:lang w:val="es-ES"/>
        </w:rPr>
        <w:tab/>
      </w:r>
    </w:p>
    <w:p w14:paraId="606D540C" w14:textId="38ED84DF" w:rsidR="00C56634" w:rsidRDefault="00512AEF" w:rsidP="00514974">
      <w:pPr>
        <w:tabs>
          <w:tab w:val="left" w:pos="5130"/>
        </w:tabs>
        <w:ind w:firstLine="63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950569" w:rsidRPr="00136EA8">
        <w:rPr>
          <w:rFonts w:ascii="Calibri" w:hAnsi="Calibri" w:cs="Arial"/>
          <w:sz w:val="20"/>
          <w:szCs w:val="20"/>
          <w:lang w:val="es-ES"/>
        </w:rPr>
        <w:t>Se u</w:t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sa el pastoreo </w:t>
      </w:r>
    </w:p>
    <w:p w14:paraId="3B935AF5" w14:textId="60447481" w:rsidR="00512AEF" w:rsidRPr="00136EA8" w:rsidRDefault="00586C00" w:rsidP="00514974">
      <w:pPr>
        <w:tabs>
          <w:tab w:val="left" w:pos="5130"/>
        </w:tabs>
        <w:ind w:firstLine="63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950569" w:rsidRPr="00136EA8">
        <w:rPr>
          <w:rFonts w:ascii="Calibri" w:hAnsi="Calibri" w:cs="Arial"/>
          <w:sz w:val="20"/>
          <w:szCs w:val="20"/>
          <w:lang w:val="es-ES"/>
        </w:rPr>
        <w:t>Se u</w:t>
      </w:r>
      <w:r w:rsidR="00512AEF" w:rsidRPr="00136EA8">
        <w:rPr>
          <w:rFonts w:ascii="Calibri" w:hAnsi="Calibri" w:cs="Arial"/>
          <w:sz w:val="20"/>
          <w:szCs w:val="20"/>
          <w:lang w:val="es-ES"/>
        </w:rPr>
        <w:t>sa el control biológico</w:t>
      </w:r>
    </w:p>
    <w:p w14:paraId="36F39737" w14:textId="6B26117F" w:rsidR="00C56634" w:rsidRDefault="00512AEF" w:rsidP="001D706E">
      <w:pPr>
        <w:tabs>
          <w:tab w:val="left" w:pos="5130"/>
        </w:tabs>
        <w:ind w:firstLine="63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Usar la quema prescrita</w:t>
      </w:r>
      <w:r w:rsidR="003C6ADF" w:rsidRPr="00136EA8">
        <w:rPr>
          <w:rFonts w:ascii="Calibri" w:hAnsi="Calibri" w:cs="Arial"/>
          <w:sz w:val="20"/>
          <w:szCs w:val="20"/>
          <w:lang w:val="es-ES"/>
        </w:rPr>
        <w:t xml:space="preserve">     </w:t>
      </w:r>
    </w:p>
    <w:p w14:paraId="1F15470B" w14:textId="1E2FA0E1" w:rsidR="009B0080" w:rsidRPr="00136EA8" w:rsidRDefault="00A41689" w:rsidP="001D706E">
      <w:pPr>
        <w:tabs>
          <w:tab w:val="left" w:pos="5130"/>
        </w:tabs>
        <w:ind w:firstLine="630"/>
        <w:rPr>
          <w:rFonts w:ascii="Calibri" w:hAnsi="Calibri" w:cs="Calibri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9B0080" w:rsidRPr="00136EA8">
        <w:rPr>
          <w:rFonts w:ascii="Calibri" w:hAnsi="Calibri" w:cs="Calibri"/>
          <w:sz w:val="20"/>
          <w:szCs w:val="20"/>
          <w:lang w:val="es-ES"/>
        </w:rPr>
        <w:t>Siembra de plantas nativas y beneficiosas que compitan con las invasoras</w:t>
      </w:r>
    </w:p>
    <w:p w14:paraId="0E5322E7" w14:textId="1D9494EB" w:rsidR="009B0080" w:rsidRPr="00136EA8" w:rsidRDefault="00A41689" w:rsidP="00514974">
      <w:pPr>
        <w:tabs>
          <w:tab w:val="left" w:pos="900"/>
          <w:tab w:val="left" w:pos="5220"/>
        </w:tabs>
        <w:ind w:firstLine="63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Arial"/>
          <w:sz w:val="20"/>
          <w:szCs w:val="20"/>
          <w:lang w:val="es-ES"/>
        </w:rPr>
        <w:t xml:space="preserve"> </w:t>
      </w:r>
      <w:r w:rsidR="009B0080" w:rsidRPr="00136EA8">
        <w:rPr>
          <w:rFonts w:ascii="Calibri" w:hAnsi="Calibri" w:cs="Calibri"/>
          <w:sz w:val="20"/>
          <w:szCs w:val="20"/>
          <w:lang w:val="es-ES"/>
        </w:rPr>
        <w:t xml:space="preserve">Uso </w:t>
      </w:r>
      <w:r w:rsidR="00741AE9" w:rsidRPr="00136EA8">
        <w:rPr>
          <w:rFonts w:ascii="Calibri" w:hAnsi="Calibri" w:cs="Calibri"/>
          <w:sz w:val="20"/>
          <w:szCs w:val="20"/>
          <w:lang w:val="es-ES"/>
        </w:rPr>
        <w:t xml:space="preserve">de </w:t>
      </w:r>
      <w:r w:rsidR="009B0080" w:rsidRPr="00136EA8">
        <w:rPr>
          <w:rFonts w:ascii="Calibri" w:hAnsi="Calibri" w:cs="Calibri"/>
          <w:sz w:val="20"/>
          <w:szCs w:val="20"/>
          <w:lang w:val="es-ES"/>
        </w:rPr>
        <w:t>semillas /</w:t>
      </w:r>
      <w:r w:rsidR="00741AE9" w:rsidRPr="00136EA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8C2375" w:rsidRPr="00136EA8">
        <w:rPr>
          <w:rFonts w:ascii="Calibri" w:hAnsi="Calibri" w:cs="Calibri"/>
          <w:sz w:val="20"/>
          <w:szCs w:val="20"/>
          <w:lang w:val="es-ES"/>
        </w:rPr>
        <w:t>material vegetativo</w:t>
      </w:r>
      <w:r w:rsidR="009B0080" w:rsidRPr="00136EA8">
        <w:rPr>
          <w:rFonts w:ascii="Calibri" w:hAnsi="Calibri" w:cs="Calibri"/>
          <w:sz w:val="20"/>
          <w:szCs w:val="20"/>
          <w:lang w:val="es-ES"/>
        </w:rPr>
        <w:t>/</w:t>
      </w:r>
      <w:r w:rsidR="00741AE9" w:rsidRPr="00136EA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9B0080" w:rsidRPr="00136EA8">
        <w:rPr>
          <w:rFonts w:ascii="Calibri" w:hAnsi="Calibri" w:cs="Calibri"/>
          <w:sz w:val="20"/>
          <w:szCs w:val="20"/>
          <w:lang w:val="es-ES"/>
        </w:rPr>
        <w:t>mejora</w:t>
      </w:r>
      <w:r w:rsidR="00741AE9" w:rsidRPr="00136EA8">
        <w:rPr>
          <w:rFonts w:ascii="Calibri" w:hAnsi="Calibri" w:cs="Calibri"/>
          <w:sz w:val="20"/>
          <w:szCs w:val="20"/>
          <w:lang w:val="es-ES"/>
        </w:rPr>
        <w:t>dores</w:t>
      </w:r>
      <w:r w:rsidR="009B0080" w:rsidRPr="00136EA8">
        <w:rPr>
          <w:rFonts w:ascii="Calibri" w:hAnsi="Calibri" w:cs="Calibri"/>
          <w:sz w:val="20"/>
          <w:szCs w:val="20"/>
          <w:lang w:val="es-ES"/>
        </w:rPr>
        <w:t xml:space="preserve"> del suelo/ </w:t>
      </w:r>
      <w:r w:rsidR="00741AE9" w:rsidRPr="00136EA8">
        <w:rPr>
          <w:rFonts w:ascii="Calibri" w:hAnsi="Calibri" w:cs="Calibri"/>
          <w:sz w:val="20"/>
          <w:szCs w:val="20"/>
          <w:lang w:val="es-ES"/>
        </w:rPr>
        <w:t>mantillo</w:t>
      </w:r>
      <w:r w:rsidR="44DEC213" w:rsidRPr="00136EA8">
        <w:rPr>
          <w:rFonts w:ascii="Calibri" w:hAnsi="Calibri" w:cs="Calibri"/>
          <w:sz w:val="20"/>
          <w:szCs w:val="20"/>
          <w:lang w:val="es-ES"/>
        </w:rPr>
        <w:t>s</w:t>
      </w:r>
      <w:r w:rsidR="00741AE9" w:rsidRPr="00136EA8">
        <w:rPr>
          <w:rFonts w:ascii="Calibri" w:hAnsi="Calibri" w:cs="Calibri"/>
          <w:sz w:val="20"/>
          <w:szCs w:val="20"/>
          <w:lang w:val="es-ES"/>
        </w:rPr>
        <w:t xml:space="preserve"> libres de plaga y maleza</w:t>
      </w:r>
    </w:p>
    <w:p w14:paraId="7E89D52C" w14:textId="72C14406" w:rsidR="009E7022" w:rsidRPr="00136EA8" w:rsidRDefault="009E7022" w:rsidP="00136EA8">
      <w:pPr>
        <w:tabs>
          <w:tab w:val="left" w:pos="900"/>
          <w:tab w:val="left" w:pos="5220"/>
        </w:tabs>
        <w:spacing w:after="120"/>
        <w:ind w:firstLine="634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Arial"/>
          <w:sz w:val="20"/>
          <w:szCs w:val="20"/>
          <w:lang w:val="es-ES"/>
        </w:rPr>
        <w:fldChar w:fldCharType="end"/>
      </w:r>
      <w:r w:rsidR="009B0080" w:rsidRPr="00136EA8">
        <w:rPr>
          <w:rFonts w:ascii="Calibri" w:hAnsi="Calibri" w:cs="Arial"/>
          <w:sz w:val="20"/>
          <w:szCs w:val="20"/>
          <w:lang w:val="es-ES"/>
        </w:rPr>
        <w:t xml:space="preserve"> Otro</w:t>
      </w:r>
      <w:r w:rsidRPr="00136EA8">
        <w:rPr>
          <w:rFonts w:ascii="Calibri" w:hAnsi="Calibri" w:cs="Arial"/>
          <w:sz w:val="20"/>
          <w:szCs w:val="20"/>
          <w:lang w:val="es-ES"/>
        </w:rPr>
        <w:t>:</w:t>
      </w:r>
      <w:r w:rsidR="00C56634">
        <w:rPr>
          <w:rFonts w:ascii="Calibri" w:hAnsi="Calibri" w:cs="Arial"/>
          <w:sz w:val="20"/>
          <w:szCs w:val="20"/>
          <w:lang w:val="es-ES"/>
        </w:rPr>
        <w:t xml:space="preserve"> </w:t>
      </w:r>
      <w:r w:rsidR="00C56634" w:rsidRPr="00136EA8">
        <w:rPr>
          <w:rFonts w:ascii="Calibri" w:hAnsi="Calibri" w:cs="Arial"/>
          <w:sz w:val="20"/>
          <w:szCs w:val="20"/>
          <w:u w:val="single"/>
          <w:lang w:val="es-E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" w:name="Text40"/>
      <w:r w:rsidR="00C56634" w:rsidRPr="00136EA8">
        <w:rPr>
          <w:rFonts w:ascii="Calibri" w:hAnsi="Calibri" w:cs="Arial"/>
          <w:sz w:val="20"/>
          <w:szCs w:val="20"/>
          <w:u w:val="single"/>
          <w:lang w:val="es-ES"/>
        </w:rPr>
        <w:instrText xml:space="preserve"> FORMTEXT </w:instrText>
      </w:r>
      <w:r w:rsidR="00C56634" w:rsidRPr="00136EA8">
        <w:rPr>
          <w:rFonts w:ascii="Calibri" w:hAnsi="Calibri" w:cs="Arial"/>
          <w:sz w:val="20"/>
          <w:szCs w:val="20"/>
          <w:u w:val="single"/>
          <w:lang w:val="es-ES"/>
        </w:rPr>
      </w:r>
      <w:r w:rsidR="00C56634" w:rsidRPr="00136EA8">
        <w:rPr>
          <w:rFonts w:ascii="Calibri" w:hAnsi="Calibri" w:cs="Arial"/>
          <w:sz w:val="20"/>
          <w:szCs w:val="20"/>
          <w:u w:val="single"/>
          <w:lang w:val="es-ES"/>
        </w:rPr>
        <w:fldChar w:fldCharType="separate"/>
      </w:r>
      <w:r w:rsidR="00125122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C56634" w:rsidRPr="00136EA8">
        <w:rPr>
          <w:rFonts w:ascii="Calibri" w:hAnsi="Calibri" w:cs="Arial"/>
          <w:sz w:val="20"/>
          <w:szCs w:val="20"/>
          <w:u w:val="single"/>
          <w:lang w:val="es-ES"/>
        </w:rPr>
        <w:fldChar w:fldCharType="end"/>
      </w:r>
      <w:bookmarkEnd w:id="2"/>
    </w:p>
    <w:p w14:paraId="08C3E5B6" w14:textId="0663DD9D" w:rsidR="008226F8" w:rsidRPr="00136EA8" w:rsidRDefault="008226F8" w:rsidP="00136EA8">
      <w:pPr>
        <w:pStyle w:val="Heading2"/>
        <w:numPr>
          <w:ilvl w:val="0"/>
          <w:numId w:val="12"/>
        </w:numPr>
        <w:spacing w:before="60"/>
        <w:ind w:left="360"/>
        <w:rPr>
          <w:rFonts w:ascii="Calibri" w:hAnsi="Calibri" w:cs="Calibri"/>
          <w:b w:val="0"/>
          <w:bCs w:val="0"/>
          <w:sz w:val="20"/>
          <w:szCs w:val="20"/>
          <w:lang w:val="es-ES"/>
        </w:rPr>
      </w:pPr>
      <w:r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Si usted restringe la entrada de </w:t>
      </w:r>
      <w:r w:rsidR="00636505"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la </w:t>
      </w:r>
      <w:r w:rsidR="00741AE9"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vida </w:t>
      </w:r>
      <w:r w:rsidR="02BE60B5"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>silvestre</w:t>
      </w:r>
      <w:r w:rsidR="00636505"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>a su área de producción (para cumplir con los requisitos de seguridad alimentaria, protección de cultivos, etc.) o elimina</w:t>
      </w:r>
      <w:r w:rsidR="007450FD"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 el</w:t>
      </w:r>
      <w:r w:rsidR="00636505"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 hábitat </w:t>
      </w:r>
      <w:r w:rsidR="007450FD"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>de</w:t>
      </w:r>
      <w:r w:rsidR="00114729"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 </w:t>
      </w:r>
      <w:r w:rsidR="009740B7"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>vida s</w:t>
      </w:r>
      <w:r w:rsidR="119B07D4"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>ilvestre</w:t>
      </w:r>
      <w:r w:rsidR="007450FD"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>en otras áreas ¿Qué</w:t>
      </w:r>
      <w:r w:rsidR="00636505"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 prácticas</w:t>
      </w:r>
      <w:r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 u</w:t>
      </w:r>
      <w:r w:rsidR="009740B7"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>tiliza</w:t>
      </w:r>
      <w:r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 para atenuar la pérdida del hábitat </w:t>
      </w:r>
      <w:r w:rsidR="00636505"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de </w:t>
      </w:r>
      <w:r w:rsidR="009740B7"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vida </w:t>
      </w:r>
      <w:r w:rsidR="6950DF27"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>silvestre</w:t>
      </w:r>
      <w:r w:rsidRPr="00136EA8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 o la degradación de los recursos naturales?</w:t>
      </w:r>
    </w:p>
    <w:p w14:paraId="5E5019CF" w14:textId="00983D4F" w:rsidR="008226F8" w:rsidRPr="00136EA8" w:rsidRDefault="008226F8" w:rsidP="000207E0">
      <w:pPr>
        <w:pStyle w:val="Heading2"/>
        <w:tabs>
          <w:tab w:val="left" w:pos="5220"/>
        </w:tabs>
        <w:ind w:left="360" w:firstLine="270"/>
        <w:rPr>
          <w:rFonts w:ascii="Calibri" w:hAnsi="Calibri" w:cs="Calibri"/>
          <w:b w:val="0"/>
          <w:sz w:val="20"/>
          <w:szCs w:val="20"/>
          <w:lang w:val="es-ES"/>
        </w:rPr>
      </w:pPr>
      <w:r w:rsidRPr="00136EA8">
        <w:rPr>
          <w:rFonts w:ascii="Calibri" w:hAnsi="Calibri" w:cs="Calibri"/>
          <w:b w:val="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Calibri"/>
          <w:b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Calibri"/>
          <w:b w:val="0"/>
          <w:sz w:val="20"/>
          <w:szCs w:val="20"/>
          <w:lang w:val="es-ES"/>
        </w:rPr>
      </w:r>
      <w:r w:rsidR="00000000">
        <w:rPr>
          <w:rFonts w:ascii="Calibri" w:hAnsi="Calibri" w:cs="Calibri"/>
          <w:b w:val="0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Calibri"/>
          <w:b w:val="0"/>
          <w:sz w:val="20"/>
          <w:szCs w:val="20"/>
          <w:lang w:val="es-ES"/>
        </w:rPr>
        <w:fldChar w:fldCharType="end"/>
      </w:r>
      <w:r w:rsidR="00636505" w:rsidRPr="00136EA8">
        <w:rPr>
          <w:rFonts w:ascii="Calibri" w:hAnsi="Calibri"/>
          <w:b w:val="0"/>
          <w:sz w:val="20"/>
          <w:szCs w:val="20"/>
          <w:lang w:val="es-ES"/>
        </w:rPr>
        <w:t xml:space="preserve"> </w:t>
      </w:r>
      <w:r w:rsidR="00F65826" w:rsidRPr="00136EA8">
        <w:rPr>
          <w:rFonts w:ascii="Calibri" w:hAnsi="Calibri" w:cs="Calibri"/>
          <w:b w:val="0"/>
          <w:sz w:val="20"/>
          <w:szCs w:val="20"/>
          <w:lang w:val="es-ES"/>
        </w:rPr>
        <w:t xml:space="preserve">Desarrollo y </w:t>
      </w:r>
      <w:r w:rsidR="007450FD" w:rsidRPr="00136EA8">
        <w:rPr>
          <w:rFonts w:ascii="Calibri" w:hAnsi="Calibri" w:cs="Calibri"/>
          <w:b w:val="0"/>
          <w:sz w:val="20"/>
          <w:szCs w:val="20"/>
          <w:lang w:val="es-ES"/>
        </w:rPr>
        <w:t>mejora</w:t>
      </w:r>
      <w:r w:rsidR="00074E99" w:rsidRPr="00136EA8">
        <w:rPr>
          <w:rFonts w:ascii="Calibri" w:hAnsi="Calibri" w:cs="Calibri"/>
          <w:b w:val="0"/>
          <w:sz w:val="20"/>
          <w:szCs w:val="20"/>
          <w:lang w:val="es-ES"/>
        </w:rPr>
        <w:t xml:space="preserve"> d</w:t>
      </w:r>
      <w:r w:rsidRPr="00136EA8">
        <w:rPr>
          <w:rFonts w:ascii="Calibri" w:hAnsi="Calibri" w:cs="Calibri"/>
          <w:b w:val="0"/>
          <w:sz w:val="20"/>
          <w:szCs w:val="20"/>
          <w:lang w:val="es-ES"/>
        </w:rPr>
        <w:t xml:space="preserve">el hábitat en otras áreas </w:t>
      </w:r>
    </w:p>
    <w:p w14:paraId="41FAF7DC" w14:textId="767ADD7C" w:rsidR="008226F8" w:rsidRPr="00136EA8" w:rsidRDefault="008226F8" w:rsidP="000207E0">
      <w:pPr>
        <w:pStyle w:val="Heading2"/>
        <w:tabs>
          <w:tab w:val="left" w:pos="5220"/>
        </w:tabs>
        <w:ind w:left="360" w:firstLine="270"/>
        <w:rPr>
          <w:rFonts w:ascii="Calibri" w:hAnsi="Calibri" w:cs="Calibri"/>
          <w:b w:val="0"/>
          <w:sz w:val="20"/>
          <w:szCs w:val="20"/>
          <w:lang w:val="es-ES"/>
        </w:rPr>
      </w:pPr>
      <w:r w:rsidRPr="00136EA8">
        <w:rPr>
          <w:rFonts w:ascii="Calibri" w:hAnsi="Calibri" w:cs="Calibri"/>
          <w:b w:val="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Calibri"/>
          <w:b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Calibri"/>
          <w:b w:val="0"/>
          <w:sz w:val="20"/>
          <w:szCs w:val="20"/>
          <w:lang w:val="es-ES"/>
        </w:rPr>
      </w:r>
      <w:r w:rsidR="00000000">
        <w:rPr>
          <w:rFonts w:ascii="Calibri" w:hAnsi="Calibri" w:cs="Calibri"/>
          <w:b w:val="0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Calibri"/>
          <w:b w:val="0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Calibri"/>
          <w:b w:val="0"/>
          <w:sz w:val="20"/>
          <w:szCs w:val="20"/>
          <w:lang w:val="es-ES"/>
        </w:rPr>
        <w:t xml:space="preserve"> Siembra de áreas de amortiguación entre </w:t>
      </w:r>
      <w:r w:rsidR="00636505" w:rsidRPr="00136EA8">
        <w:rPr>
          <w:rFonts w:ascii="Calibri" w:hAnsi="Calibri" w:cs="Calibri"/>
          <w:b w:val="0"/>
          <w:sz w:val="20"/>
          <w:szCs w:val="20"/>
          <w:lang w:val="es-ES"/>
        </w:rPr>
        <w:t>l</w:t>
      </w:r>
      <w:r w:rsidR="00653C4D" w:rsidRPr="00136EA8">
        <w:rPr>
          <w:rFonts w:ascii="Calibri" w:hAnsi="Calibri" w:cs="Calibri"/>
          <w:b w:val="0"/>
          <w:sz w:val="20"/>
          <w:szCs w:val="20"/>
          <w:lang w:val="es-ES"/>
        </w:rPr>
        <w:t>as áreas de los</w:t>
      </w:r>
      <w:r w:rsidR="00636505" w:rsidRPr="00136EA8">
        <w:rPr>
          <w:rFonts w:ascii="Calibri" w:hAnsi="Calibri" w:cs="Calibri"/>
          <w:b w:val="0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b w:val="0"/>
          <w:sz w:val="20"/>
          <w:szCs w:val="20"/>
          <w:lang w:val="es-ES"/>
        </w:rPr>
        <w:t xml:space="preserve">cultivos y </w:t>
      </w:r>
      <w:r w:rsidR="00074E99" w:rsidRPr="00136EA8">
        <w:rPr>
          <w:rFonts w:ascii="Calibri" w:hAnsi="Calibri" w:cs="Calibri"/>
          <w:b w:val="0"/>
          <w:sz w:val="20"/>
          <w:szCs w:val="20"/>
          <w:lang w:val="es-ES"/>
        </w:rPr>
        <w:t xml:space="preserve">el </w:t>
      </w:r>
      <w:r w:rsidR="00653C4D" w:rsidRPr="00136EA8">
        <w:rPr>
          <w:rFonts w:ascii="Calibri" w:hAnsi="Calibri" w:cs="Calibri"/>
          <w:b w:val="0"/>
          <w:sz w:val="20"/>
          <w:szCs w:val="20"/>
          <w:lang w:val="es-ES"/>
        </w:rPr>
        <w:t>hábitat</w:t>
      </w:r>
      <w:r w:rsidR="00636505" w:rsidRPr="00136EA8">
        <w:rPr>
          <w:rFonts w:ascii="Calibri" w:hAnsi="Calibri" w:cs="Calibri"/>
          <w:b w:val="0"/>
          <w:sz w:val="20"/>
          <w:szCs w:val="20"/>
          <w:lang w:val="es-ES"/>
        </w:rPr>
        <w:t xml:space="preserve"> </w:t>
      </w:r>
    </w:p>
    <w:p w14:paraId="54038EB5" w14:textId="4259E580" w:rsidR="008226F8" w:rsidRPr="00136EA8" w:rsidRDefault="008226F8" w:rsidP="000207E0">
      <w:pPr>
        <w:pStyle w:val="Heading2"/>
        <w:tabs>
          <w:tab w:val="left" w:pos="5220"/>
        </w:tabs>
        <w:ind w:left="360" w:firstLine="270"/>
        <w:rPr>
          <w:rFonts w:ascii="Calibri" w:hAnsi="Calibri" w:cs="Calibri"/>
          <w:b w:val="0"/>
          <w:sz w:val="20"/>
          <w:szCs w:val="20"/>
          <w:lang w:val="es-ES"/>
        </w:rPr>
      </w:pPr>
      <w:r w:rsidRPr="00136EA8">
        <w:rPr>
          <w:rFonts w:ascii="Calibri" w:hAnsi="Calibri" w:cs="Calibri"/>
          <w:b w:val="0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Calibri"/>
          <w:b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Calibri"/>
          <w:b w:val="0"/>
          <w:sz w:val="20"/>
          <w:szCs w:val="20"/>
          <w:lang w:val="es-ES"/>
        </w:rPr>
      </w:r>
      <w:r w:rsidR="00000000">
        <w:rPr>
          <w:rFonts w:ascii="Calibri" w:hAnsi="Calibri" w:cs="Calibri"/>
          <w:b w:val="0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Calibri"/>
          <w:b w:val="0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Calibri"/>
          <w:b w:val="0"/>
          <w:sz w:val="20"/>
          <w:szCs w:val="20"/>
          <w:lang w:val="es-ES"/>
        </w:rPr>
        <w:t xml:space="preserve"> </w:t>
      </w:r>
      <w:r w:rsidR="00E21B6D" w:rsidRPr="00136EA8">
        <w:rPr>
          <w:rFonts w:ascii="Calibri" w:hAnsi="Calibri" w:cs="Calibri"/>
          <w:b w:val="0"/>
          <w:sz w:val="20"/>
          <w:szCs w:val="20"/>
          <w:lang w:val="es-ES"/>
        </w:rPr>
        <w:t>Dejar</w:t>
      </w:r>
      <w:r w:rsidR="00074E99" w:rsidRPr="00136EA8">
        <w:rPr>
          <w:rFonts w:ascii="Calibri" w:hAnsi="Calibri" w:cs="Calibri"/>
          <w:b w:val="0"/>
          <w:sz w:val="20"/>
          <w:szCs w:val="20"/>
          <w:lang w:val="es-ES"/>
        </w:rPr>
        <w:t xml:space="preserve"> </w:t>
      </w:r>
      <w:r w:rsidRPr="00136EA8">
        <w:rPr>
          <w:rFonts w:ascii="Calibri" w:hAnsi="Calibri" w:cs="Calibri"/>
          <w:b w:val="0"/>
          <w:sz w:val="20"/>
          <w:szCs w:val="20"/>
          <w:lang w:val="es-ES"/>
        </w:rPr>
        <w:t>espacio</w:t>
      </w:r>
      <w:r w:rsidR="00074E99" w:rsidRPr="00136EA8">
        <w:rPr>
          <w:rFonts w:ascii="Calibri" w:hAnsi="Calibri" w:cs="Calibri"/>
          <w:b w:val="0"/>
          <w:sz w:val="20"/>
          <w:szCs w:val="20"/>
          <w:lang w:val="es-ES"/>
        </w:rPr>
        <w:t>s</w:t>
      </w:r>
      <w:r w:rsidRPr="00136EA8">
        <w:rPr>
          <w:rFonts w:ascii="Calibri" w:hAnsi="Calibri" w:cs="Calibri"/>
          <w:b w:val="0"/>
          <w:sz w:val="20"/>
          <w:szCs w:val="20"/>
          <w:lang w:val="es-ES"/>
        </w:rPr>
        <w:t xml:space="preserve"> para hábitat cuando </w:t>
      </w:r>
      <w:r w:rsidR="00E21B6D" w:rsidRPr="00136EA8">
        <w:rPr>
          <w:rFonts w:ascii="Calibri" w:hAnsi="Calibri" w:cs="Calibri"/>
          <w:b w:val="0"/>
          <w:sz w:val="20"/>
          <w:szCs w:val="20"/>
          <w:lang w:val="es-ES"/>
        </w:rPr>
        <w:t xml:space="preserve">se usan </w:t>
      </w:r>
      <w:r w:rsidR="00074E99" w:rsidRPr="00136EA8">
        <w:rPr>
          <w:rFonts w:ascii="Calibri" w:hAnsi="Calibri" w:cs="Calibri"/>
          <w:b w:val="0"/>
          <w:sz w:val="20"/>
          <w:szCs w:val="20"/>
          <w:lang w:val="es-ES"/>
        </w:rPr>
        <w:t>cercad</w:t>
      </w:r>
      <w:r w:rsidR="00E21B6D" w:rsidRPr="00136EA8">
        <w:rPr>
          <w:rFonts w:ascii="Calibri" w:hAnsi="Calibri" w:cs="Calibri"/>
          <w:b w:val="0"/>
          <w:sz w:val="20"/>
          <w:szCs w:val="20"/>
          <w:lang w:val="es-ES"/>
        </w:rPr>
        <w:t>o</w:t>
      </w:r>
      <w:r w:rsidR="00074E99" w:rsidRPr="00136EA8">
        <w:rPr>
          <w:rFonts w:ascii="Calibri" w:hAnsi="Calibri" w:cs="Calibri"/>
          <w:b w:val="0"/>
          <w:sz w:val="20"/>
          <w:szCs w:val="20"/>
          <w:lang w:val="es-ES"/>
        </w:rPr>
        <w:t>s</w:t>
      </w:r>
      <w:r w:rsidRPr="00136EA8">
        <w:rPr>
          <w:rFonts w:ascii="Calibri" w:hAnsi="Calibri" w:cs="Calibri"/>
          <w:b w:val="0"/>
          <w:sz w:val="20"/>
          <w:szCs w:val="20"/>
          <w:lang w:val="es-ES"/>
        </w:rPr>
        <w:t xml:space="preserve"> (</w:t>
      </w:r>
      <w:r w:rsidR="00E21B6D" w:rsidRPr="00136EA8">
        <w:rPr>
          <w:rFonts w:ascii="Calibri" w:hAnsi="Calibri" w:cs="Calibri"/>
          <w:b w:val="0"/>
          <w:sz w:val="20"/>
          <w:szCs w:val="20"/>
          <w:lang w:val="es-ES"/>
        </w:rPr>
        <w:t xml:space="preserve">zonas </w:t>
      </w:r>
      <w:r w:rsidRPr="00136EA8">
        <w:rPr>
          <w:rFonts w:ascii="Calibri" w:hAnsi="Calibri" w:cs="Calibri"/>
          <w:b w:val="0"/>
          <w:sz w:val="20"/>
          <w:szCs w:val="20"/>
          <w:lang w:val="es-ES"/>
        </w:rPr>
        <w:t>ribereñas o corredores ecológicos)</w:t>
      </w:r>
    </w:p>
    <w:p w14:paraId="2786A327" w14:textId="07C67977" w:rsidR="008226F8" w:rsidRPr="00136EA8" w:rsidRDefault="001D5B33" w:rsidP="000207E0">
      <w:pPr>
        <w:ind w:firstLine="270"/>
        <w:rPr>
          <w:rFonts w:ascii="Calibri" w:hAnsi="Calibri"/>
          <w:b/>
          <w:sz w:val="20"/>
          <w:szCs w:val="20"/>
          <w:lang w:val="es-ES"/>
        </w:rPr>
      </w:pPr>
      <w:r w:rsidRPr="00136EA8">
        <w:rPr>
          <w:rFonts w:ascii="Calibri" w:hAnsi="Calibri" w:cs="Calibri"/>
          <w:sz w:val="20"/>
          <w:szCs w:val="20"/>
          <w:lang w:val="es-ES"/>
        </w:rPr>
        <w:t xml:space="preserve">        </w:t>
      </w:r>
      <w:r w:rsidRPr="00136EA8">
        <w:rPr>
          <w:rFonts w:ascii="Calibri" w:hAnsi="Calibri" w:cs="Calibri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 w:cs="Calibri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Calibri"/>
          <w:sz w:val="20"/>
          <w:szCs w:val="20"/>
          <w:lang w:val="es-ES"/>
        </w:rPr>
      </w:r>
      <w:r w:rsidR="00000000">
        <w:rPr>
          <w:rFonts w:ascii="Calibri" w:hAnsi="Calibri" w:cs="Calibri"/>
          <w:sz w:val="20"/>
          <w:szCs w:val="20"/>
          <w:lang w:val="es-ES"/>
        </w:rPr>
        <w:fldChar w:fldCharType="separate"/>
      </w:r>
      <w:r w:rsidRPr="00136EA8">
        <w:rPr>
          <w:rFonts w:ascii="Calibri" w:hAnsi="Calibri" w:cs="Calibri"/>
          <w:sz w:val="20"/>
          <w:szCs w:val="20"/>
          <w:lang w:val="es-ES"/>
        </w:rPr>
        <w:fldChar w:fldCharType="end"/>
      </w:r>
      <w:r w:rsidRPr="00136EA8">
        <w:rPr>
          <w:rFonts w:ascii="Calibri" w:hAnsi="Calibri" w:cs="Calibri"/>
          <w:sz w:val="20"/>
          <w:szCs w:val="20"/>
          <w:lang w:val="es-ES"/>
        </w:rPr>
        <w:t xml:space="preserve"> Otro:</w:t>
      </w:r>
      <w:r w:rsidR="00C31CAA">
        <w:rPr>
          <w:rFonts w:ascii="Calibri" w:hAnsi="Calibri" w:cs="Arial"/>
          <w:sz w:val="20"/>
          <w:szCs w:val="20"/>
          <w:lang w:val="es-ES"/>
        </w:rPr>
        <w:t xml:space="preserve"> </w:t>
      </w:r>
      <w:r w:rsidR="00C31CAA" w:rsidRPr="00136EA8">
        <w:rPr>
          <w:rFonts w:ascii="Calibri" w:hAnsi="Calibri" w:cs="Arial"/>
          <w:sz w:val="20"/>
          <w:szCs w:val="20"/>
          <w:u w:val="single"/>
          <w:lang w:val="es-E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" w:name="Text41"/>
      <w:r w:rsidR="00C31CAA" w:rsidRPr="00136EA8">
        <w:rPr>
          <w:rFonts w:ascii="Calibri" w:hAnsi="Calibri" w:cs="Arial"/>
          <w:sz w:val="20"/>
          <w:szCs w:val="20"/>
          <w:u w:val="single"/>
          <w:lang w:val="es-ES"/>
        </w:rPr>
        <w:instrText xml:space="preserve"> FORMTEXT </w:instrText>
      </w:r>
      <w:r w:rsidR="00C31CAA" w:rsidRPr="00136EA8">
        <w:rPr>
          <w:rFonts w:ascii="Calibri" w:hAnsi="Calibri" w:cs="Arial"/>
          <w:sz w:val="20"/>
          <w:szCs w:val="20"/>
          <w:u w:val="single"/>
          <w:lang w:val="es-ES"/>
        </w:rPr>
      </w:r>
      <w:r w:rsidR="00C31CAA" w:rsidRPr="00136EA8">
        <w:rPr>
          <w:rFonts w:ascii="Calibri" w:hAnsi="Calibri" w:cs="Arial"/>
          <w:sz w:val="20"/>
          <w:szCs w:val="20"/>
          <w:u w:val="single"/>
          <w:lang w:val="es-ES"/>
        </w:rPr>
        <w:fldChar w:fldCharType="separate"/>
      </w:r>
      <w:r w:rsidR="00125122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125122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C31CAA" w:rsidRPr="00136EA8">
        <w:rPr>
          <w:rFonts w:ascii="Calibri" w:hAnsi="Calibri" w:cs="Arial"/>
          <w:sz w:val="20"/>
          <w:szCs w:val="20"/>
          <w:u w:val="single"/>
          <w:lang w:val="es-ES"/>
        </w:rPr>
        <w:fldChar w:fldCharType="end"/>
      </w:r>
      <w:bookmarkEnd w:id="3"/>
    </w:p>
    <w:p w14:paraId="732DCA22" w14:textId="646313E7" w:rsidR="009E7022" w:rsidRPr="00136EA8" w:rsidRDefault="009E7022" w:rsidP="000207E0">
      <w:pPr>
        <w:spacing w:line="276" w:lineRule="auto"/>
        <w:ind w:firstLine="630"/>
        <w:rPr>
          <w:rFonts w:ascii="Calibri" w:hAnsi="Calibri" w:cs="Arial"/>
          <w:b/>
          <w:sz w:val="20"/>
          <w:szCs w:val="20"/>
          <w:u w:val="single"/>
          <w:lang w:val="es-ES"/>
        </w:rPr>
      </w:pPr>
      <w:r w:rsidRPr="00136EA8">
        <w:rPr>
          <w:rFonts w:ascii="Calibri" w:hAnsi="Calibri"/>
          <w:b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EA8">
        <w:rPr>
          <w:rFonts w:ascii="Calibri" w:hAnsi="Calibri"/>
          <w:b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/>
          <w:sz w:val="20"/>
          <w:szCs w:val="20"/>
          <w:lang w:val="es-ES"/>
        </w:rPr>
      </w:r>
      <w:r w:rsidR="00000000">
        <w:rPr>
          <w:rFonts w:ascii="Calibri" w:hAnsi="Calibri"/>
          <w:b/>
          <w:sz w:val="20"/>
          <w:szCs w:val="20"/>
          <w:lang w:val="es-ES"/>
        </w:rPr>
        <w:fldChar w:fldCharType="separate"/>
      </w:r>
      <w:r w:rsidRPr="00136EA8">
        <w:rPr>
          <w:rFonts w:ascii="Calibri" w:hAnsi="Calibri"/>
          <w:b/>
          <w:sz w:val="20"/>
          <w:szCs w:val="20"/>
          <w:lang w:val="es-ES"/>
        </w:rPr>
        <w:fldChar w:fldCharType="end"/>
      </w:r>
      <w:r w:rsidRPr="00136EA8">
        <w:rPr>
          <w:rFonts w:ascii="Calibri" w:hAnsi="Calibri"/>
          <w:b/>
          <w:sz w:val="20"/>
          <w:szCs w:val="20"/>
          <w:lang w:val="es-ES"/>
        </w:rPr>
        <w:t xml:space="preserve"> </w:t>
      </w:r>
      <w:r w:rsidR="00074E99" w:rsidRPr="00136EA8">
        <w:rPr>
          <w:rFonts w:ascii="Calibri" w:hAnsi="Calibri"/>
          <w:sz w:val="20"/>
          <w:szCs w:val="20"/>
          <w:lang w:val="es-ES"/>
        </w:rPr>
        <w:t>No se aplica</w:t>
      </w:r>
      <w:r w:rsidRPr="00136EA8">
        <w:rPr>
          <w:rFonts w:ascii="Calibri" w:hAnsi="Calibri"/>
          <w:sz w:val="20"/>
          <w:szCs w:val="20"/>
          <w:lang w:val="es-ES"/>
        </w:rPr>
        <w:t xml:space="preserve"> (</w:t>
      </w:r>
      <w:r w:rsidR="00074E99" w:rsidRPr="00136EA8">
        <w:rPr>
          <w:rFonts w:ascii="Calibri" w:hAnsi="Calibri"/>
          <w:sz w:val="20"/>
          <w:szCs w:val="20"/>
          <w:lang w:val="es-ES"/>
        </w:rPr>
        <w:t>explique las razones</w:t>
      </w:r>
      <w:r w:rsidRPr="00136EA8">
        <w:rPr>
          <w:rFonts w:ascii="Calibri" w:hAnsi="Calibri"/>
          <w:sz w:val="20"/>
          <w:szCs w:val="20"/>
          <w:lang w:val="es-ES"/>
        </w:rPr>
        <w:t>):</w:t>
      </w:r>
      <w:r w:rsidRPr="00136EA8">
        <w:rPr>
          <w:rFonts w:ascii="Calibri" w:hAnsi="Calibri"/>
          <w:b/>
          <w:sz w:val="20"/>
          <w:szCs w:val="20"/>
          <w:lang w:val="es-ES"/>
        </w:rPr>
        <w:t xml:space="preserve"> </w:t>
      </w:r>
    </w:p>
    <w:tbl>
      <w:tblPr>
        <w:tblW w:w="10350" w:type="dxa"/>
        <w:tblInd w:w="46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246E70" w:rsidRPr="00136EA8" w14:paraId="13128EA5" w14:textId="77777777" w:rsidTr="007224C9">
        <w:trPr>
          <w:cantSplit/>
          <w:trHeight w:val="317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EB078AE" w14:textId="7583A8F7" w:rsidR="00246E70" w:rsidRPr="00136EA8" w:rsidRDefault="00246E70" w:rsidP="007224C9">
            <w:pPr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  <w:lastRenderedPageBreak/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46E70" w:rsidRPr="00136EA8" w14:paraId="24818F16" w14:textId="77777777" w:rsidTr="007224C9">
        <w:trPr>
          <w:cantSplit/>
          <w:trHeight w:val="317"/>
        </w:trPr>
        <w:tc>
          <w:tcPr>
            <w:tcW w:w="10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704D7" w14:textId="3906780E" w:rsidR="00246E70" w:rsidRPr="00136EA8" w:rsidRDefault="00246E70" w:rsidP="007224C9">
            <w:pPr>
              <w:ind w:left="-18" w:firstLine="18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225F8D55" w14:textId="7895967D" w:rsidR="00C31CAA" w:rsidRPr="00136EA8" w:rsidRDefault="000A656B" w:rsidP="00136EA8">
      <w:pPr>
        <w:pStyle w:val="Header"/>
        <w:tabs>
          <w:tab w:val="clear" w:pos="4320"/>
          <w:tab w:val="clear" w:pos="8640"/>
          <w:tab w:val="right" w:leader="underscore" w:pos="9720"/>
        </w:tabs>
        <w:spacing w:before="60"/>
        <w:ind w:left="540"/>
        <w:rPr>
          <w:rFonts w:ascii="Calibri" w:hAnsi="Calibri" w:cs="Arial"/>
          <w:kern w:val="18"/>
          <w:sz w:val="20"/>
          <w:szCs w:val="20"/>
          <w:lang w:val="es-ES"/>
        </w:rPr>
      </w:pPr>
      <w:r w:rsidRPr="00136EA8">
        <w:rPr>
          <w:rFonts w:ascii="Calibri" w:hAnsi="Calibri" w:cs="Calibri"/>
          <w:sz w:val="20"/>
          <w:szCs w:val="20"/>
          <w:lang w:val="es-ES"/>
        </w:rPr>
        <w:t xml:space="preserve"> </w:t>
      </w:r>
    </w:p>
    <w:p w14:paraId="195B16D0" w14:textId="79147F2B" w:rsidR="00A41689" w:rsidRPr="00136EA8" w:rsidRDefault="000A656B" w:rsidP="00136EA8">
      <w:pPr>
        <w:pStyle w:val="Header"/>
        <w:numPr>
          <w:ilvl w:val="0"/>
          <w:numId w:val="12"/>
        </w:numPr>
        <w:tabs>
          <w:tab w:val="clear" w:pos="4320"/>
          <w:tab w:val="clear" w:pos="8640"/>
          <w:tab w:val="right" w:leader="underscore" w:pos="9720"/>
        </w:tabs>
        <w:spacing w:before="60"/>
        <w:ind w:left="360"/>
        <w:rPr>
          <w:rFonts w:ascii="Calibri" w:hAnsi="Calibri" w:cs="Arial"/>
          <w:kern w:val="18"/>
          <w:sz w:val="20"/>
          <w:szCs w:val="20"/>
          <w:lang w:val="es-ES"/>
        </w:rPr>
      </w:pPr>
      <w:r w:rsidRPr="00136EA8">
        <w:rPr>
          <w:rFonts w:ascii="Calibri" w:hAnsi="Calibri" w:cs="Calibri"/>
          <w:sz w:val="20"/>
          <w:szCs w:val="20"/>
          <w:lang w:val="es-ES"/>
        </w:rPr>
        <w:t>Describa</w:t>
      </w:r>
      <w:r w:rsidR="002B6115" w:rsidRPr="00136EA8">
        <w:rPr>
          <w:rFonts w:ascii="Calibri" w:hAnsi="Calibri" w:cs="Calibri"/>
          <w:sz w:val="20"/>
          <w:szCs w:val="20"/>
          <w:lang w:val="es-ES"/>
        </w:rPr>
        <w:t xml:space="preserve"> las medidas adicionales que se toman para conservar los recursos naturales</w:t>
      </w:r>
      <w:r w:rsidR="002C09F8" w:rsidRPr="00136EA8">
        <w:rPr>
          <w:rFonts w:ascii="Calibri" w:hAnsi="Calibri" w:cs="Calibri"/>
          <w:sz w:val="20"/>
          <w:szCs w:val="20"/>
          <w:lang w:val="es-ES"/>
        </w:rPr>
        <w:t xml:space="preserve"> y mejorar la biodiversidad</w:t>
      </w:r>
      <w:r w:rsidR="002B6115" w:rsidRPr="00136EA8">
        <w:rPr>
          <w:rFonts w:ascii="Calibri" w:hAnsi="Calibri" w:cs="Calibri"/>
          <w:sz w:val="20"/>
          <w:szCs w:val="20"/>
          <w:lang w:val="es-ES"/>
        </w:rPr>
        <w:t xml:space="preserve">: </w:t>
      </w:r>
    </w:p>
    <w:tbl>
      <w:tblPr>
        <w:tblW w:w="10350" w:type="dxa"/>
        <w:tblInd w:w="46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246E70" w:rsidRPr="00136EA8" w14:paraId="0E2E2211" w14:textId="77777777" w:rsidTr="007224C9">
        <w:trPr>
          <w:cantSplit/>
          <w:trHeight w:val="317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686D88B" w14:textId="3D0E0E12" w:rsidR="00246E70" w:rsidRPr="00136EA8" w:rsidRDefault="00246E70" w:rsidP="00246E70">
            <w:pPr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46E70" w:rsidRPr="00136EA8" w14:paraId="44DA90A1" w14:textId="77777777" w:rsidTr="007224C9">
        <w:trPr>
          <w:cantSplit/>
          <w:trHeight w:val="317"/>
        </w:trPr>
        <w:tc>
          <w:tcPr>
            <w:tcW w:w="10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DAA4A" w14:textId="00839971" w:rsidR="00246E70" w:rsidRPr="00136EA8" w:rsidRDefault="00246E70" w:rsidP="007224C9">
            <w:pPr>
              <w:ind w:left="-18" w:firstLine="18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125122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136EA8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7EA2EEA7" w14:textId="77777777" w:rsidR="00CB49E0" w:rsidRDefault="00CB49E0" w:rsidP="00136EA8">
      <w:pPr>
        <w:pStyle w:val="ListParagraph"/>
        <w:ind w:left="360"/>
        <w:rPr>
          <w:rFonts w:asciiTheme="minorHAnsi" w:hAnsiTheme="minorHAnsi" w:cstheme="minorHAnsi"/>
          <w:sz w:val="20"/>
          <w:szCs w:val="20"/>
          <w:lang w:val="es-ES"/>
        </w:rPr>
      </w:pPr>
    </w:p>
    <w:p w14:paraId="17D282DB" w14:textId="3939EF6D" w:rsidR="00CB49E0" w:rsidRPr="00CB49E0" w:rsidRDefault="00CB49E0" w:rsidP="00136EA8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0"/>
          <w:szCs w:val="20"/>
          <w:lang w:val="es-ES"/>
        </w:rPr>
      </w:pPr>
      <w:r w:rsidRPr="00CB49E0">
        <w:rPr>
          <w:rFonts w:asciiTheme="minorHAnsi" w:hAnsiTheme="minorHAnsi" w:cstheme="minorHAnsi"/>
          <w:sz w:val="20"/>
          <w:szCs w:val="20"/>
          <w:lang w:val="es-ES"/>
        </w:rPr>
        <w:t>¿Cómo monitorea la biodiversidad en su operación?</w:t>
      </w:r>
    </w:p>
    <w:p w14:paraId="650A16AA" w14:textId="2BC06031" w:rsidR="00CB49E0" w:rsidRDefault="00CB49E0" w:rsidP="00CB49E0">
      <w:pPr>
        <w:pStyle w:val="ListParagraph"/>
        <w:ind w:left="810"/>
        <w:rPr>
          <w:rFonts w:asciiTheme="minorHAnsi" w:hAnsiTheme="minorHAnsi" w:cstheme="minorHAnsi"/>
          <w:sz w:val="20"/>
          <w:szCs w:val="20"/>
          <w:lang w:val="es-ES"/>
        </w:rPr>
      </w:pPr>
      <w:r w:rsidRPr="00CB49E0">
        <w:rPr>
          <w:rFonts w:asciiTheme="minorHAnsi" w:hAnsiTheme="minorHAnsi" w:cstheme="minorHAnsi"/>
          <w:b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49E0">
        <w:rPr>
          <w:rFonts w:asciiTheme="minorHAnsi" w:hAnsiTheme="minorHAnsi" w:cstheme="minorHAnsi"/>
          <w:b/>
          <w:sz w:val="20"/>
          <w:szCs w:val="20"/>
          <w:lang w:val="es-ES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0"/>
          <w:szCs w:val="20"/>
          <w:lang w:val="es-ES"/>
        </w:rPr>
      </w:r>
      <w:r w:rsidR="00000000">
        <w:rPr>
          <w:rFonts w:asciiTheme="minorHAnsi" w:hAnsiTheme="minorHAnsi" w:cstheme="minorHAnsi"/>
          <w:b/>
          <w:sz w:val="20"/>
          <w:szCs w:val="20"/>
          <w:lang w:val="es-ES"/>
        </w:rPr>
        <w:fldChar w:fldCharType="separate"/>
      </w:r>
      <w:r w:rsidRPr="00CB49E0">
        <w:rPr>
          <w:rFonts w:asciiTheme="minorHAnsi" w:hAnsiTheme="minorHAnsi" w:cstheme="minorHAnsi"/>
          <w:b/>
          <w:sz w:val="20"/>
          <w:szCs w:val="20"/>
          <w:lang w:val="es-ES"/>
        </w:rPr>
        <w:fldChar w:fldCharType="end"/>
      </w:r>
      <w:r w:rsidRPr="00CB49E0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  <w:r w:rsidRPr="00CB49E0">
        <w:rPr>
          <w:rFonts w:asciiTheme="minorHAnsi" w:hAnsiTheme="minorHAnsi" w:cstheme="minorHAnsi"/>
          <w:sz w:val="20"/>
          <w:szCs w:val="20"/>
          <w:lang w:val="es-ES"/>
        </w:rPr>
        <w:t>Fotos de antes y después</w:t>
      </w:r>
      <w:r>
        <w:rPr>
          <w:rFonts w:asciiTheme="minorHAnsi" w:hAnsiTheme="minorHAnsi" w:cstheme="minorHAnsi"/>
          <w:sz w:val="20"/>
          <w:szCs w:val="20"/>
          <w:lang w:val="es-ES"/>
        </w:rPr>
        <w:tab/>
      </w:r>
    </w:p>
    <w:p w14:paraId="0B86CF52" w14:textId="700BC500" w:rsidR="00CB49E0" w:rsidRDefault="00CB49E0" w:rsidP="00CB49E0">
      <w:pPr>
        <w:pStyle w:val="ListParagraph"/>
        <w:ind w:left="810"/>
        <w:rPr>
          <w:rFonts w:asciiTheme="minorHAnsi" w:hAnsiTheme="minorHAnsi" w:cstheme="minorHAnsi"/>
          <w:sz w:val="20"/>
          <w:szCs w:val="20"/>
          <w:lang w:val="es-ES"/>
        </w:rPr>
      </w:pPr>
      <w:r w:rsidRPr="00CB49E0">
        <w:rPr>
          <w:rFonts w:asciiTheme="minorHAnsi" w:hAnsiTheme="minorHAnsi" w:cstheme="minorHAnsi"/>
          <w:b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49E0">
        <w:rPr>
          <w:rFonts w:asciiTheme="minorHAnsi" w:hAnsiTheme="minorHAnsi" w:cstheme="minorHAnsi"/>
          <w:b/>
          <w:sz w:val="20"/>
          <w:szCs w:val="20"/>
          <w:lang w:val="es-ES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0"/>
          <w:szCs w:val="20"/>
          <w:lang w:val="es-ES"/>
        </w:rPr>
      </w:r>
      <w:r w:rsidR="00000000">
        <w:rPr>
          <w:rFonts w:asciiTheme="minorHAnsi" w:hAnsiTheme="minorHAnsi" w:cstheme="minorHAnsi"/>
          <w:b/>
          <w:sz w:val="20"/>
          <w:szCs w:val="20"/>
          <w:lang w:val="es-ES"/>
        </w:rPr>
        <w:fldChar w:fldCharType="separate"/>
      </w:r>
      <w:r w:rsidRPr="00CB49E0">
        <w:rPr>
          <w:rFonts w:asciiTheme="minorHAnsi" w:hAnsiTheme="minorHAnsi" w:cstheme="minorHAnsi"/>
          <w:b/>
          <w:sz w:val="20"/>
          <w:szCs w:val="20"/>
          <w:lang w:val="es-ES"/>
        </w:rPr>
        <w:fldChar w:fldCharType="end"/>
      </w:r>
      <w:r w:rsidRPr="00CB49E0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  <w:r w:rsidRPr="00CB49E0">
        <w:rPr>
          <w:rFonts w:asciiTheme="minorHAnsi" w:hAnsiTheme="minorHAnsi" w:cstheme="minorHAnsi"/>
          <w:sz w:val="20"/>
          <w:szCs w:val="20"/>
          <w:lang w:val="es-ES"/>
        </w:rPr>
        <w:t xml:space="preserve">Conteo de plantas, animales, insectos </w:t>
      </w:r>
    </w:p>
    <w:p w14:paraId="314C95D1" w14:textId="7EFB4666" w:rsidR="00CB49E0" w:rsidRPr="00CB49E0" w:rsidRDefault="00CB49E0" w:rsidP="00136EA8">
      <w:pPr>
        <w:pStyle w:val="ListParagraph"/>
        <w:ind w:left="810"/>
        <w:rPr>
          <w:rFonts w:asciiTheme="minorHAnsi" w:hAnsiTheme="minorHAnsi" w:cstheme="minorHAnsi"/>
          <w:sz w:val="20"/>
          <w:szCs w:val="20"/>
          <w:lang w:val="es-ES"/>
        </w:rPr>
      </w:pPr>
      <w:r w:rsidRPr="00CB49E0">
        <w:rPr>
          <w:rFonts w:asciiTheme="minorHAnsi" w:hAnsiTheme="minorHAnsi" w:cstheme="minorHAnsi"/>
          <w:b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49E0">
        <w:rPr>
          <w:rFonts w:asciiTheme="minorHAnsi" w:hAnsiTheme="minorHAnsi" w:cstheme="minorHAnsi"/>
          <w:b/>
          <w:sz w:val="20"/>
          <w:szCs w:val="20"/>
          <w:lang w:val="es-ES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0"/>
          <w:szCs w:val="20"/>
          <w:lang w:val="es-ES"/>
        </w:rPr>
      </w:r>
      <w:r w:rsidR="00000000">
        <w:rPr>
          <w:rFonts w:asciiTheme="minorHAnsi" w:hAnsiTheme="minorHAnsi" w:cstheme="minorHAnsi"/>
          <w:b/>
          <w:sz w:val="20"/>
          <w:szCs w:val="20"/>
          <w:lang w:val="es-ES"/>
        </w:rPr>
        <w:fldChar w:fldCharType="separate"/>
      </w:r>
      <w:r w:rsidRPr="00CB49E0">
        <w:rPr>
          <w:rFonts w:asciiTheme="minorHAnsi" w:hAnsiTheme="minorHAnsi" w:cstheme="minorHAnsi"/>
          <w:b/>
          <w:sz w:val="20"/>
          <w:szCs w:val="20"/>
          <w:lang w:val="es-ES"/>
        </w:rPr>
        <w:fldChar w:fldCharType="end"/>
      </w:r>
      <w:r w:rsidRPr="00CB49E0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  <w:r w:rsidRPr="00CB49E0">
        <w:rPr>
          <w:rFonts w:asciiTheme="minorHAnsi" w:hAnsiTheme="minorHAnsi" w:cstheme="minorHAnsi"/>
          <w:sz w:val="20"/>
          <w:szCs w:val="20"/>
          <w:lang w:val="es-ES"/>
        </w:rPr>
        <w:t>Mantener mapas de conservación</w:t>
      </w:r>
    </w:p>
    <w:p w14:paraId="478A11DE" w14:textId="16D7D467" w:rsidR="00CB49E0" w:rsidRDefault="00CB49E0" w:rsidP="00CB49E0">
      <w:pPr>
        <w:pStyle w:val="ListParagraph"/>
        <w:ind w:left="810"/>
        <w:rPr>
          <w:rFonts w:asciiTheme="minorHAnsi" w:hAnsiTheme="minorHAnsi" w:cstheme="minorHAnsi"/>
          <w:sz w:val="20"/>
          <w:szCs w:val="20"/>
          <w:lang w:val="es-ES"/>
        </w:rPr>
      </w:pPr>
      <w:r w:rsidRPr="00CB49E0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49E0">
        <w:rPr>
          <w:rFonts w:asciiTheme="minorHAnsi" w:hAnsiTheme="minorHAnsi" w:cstheme="minorHAnsi"/>
          <w:b/>
          <w:bCs/>
          <w:sz w:val="20"/>
          <w:szCs w:val="20"/>
          <w:lang w:val="es-ES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0"/>
          <w:szCs w:val="20"/>
          <w:lang w:val="es-ES"/>
        </w:rPr>
      </w:r>
      <w:r w:rsidR="00000000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separate"/>
      </w:r>
      <w:r w:rsidRPr="00CB49E0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r w:rsidRPr="00CB49E0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 </w:t>
      </w:r>
      <w:r w:rsidRPr="00CB49E0">
        <w:rPr>
          <w:rFonts w:asciiTheme="minorHAnsi" w:hAnsiTheme="minorHAnsi" w:cstheme="minorHAnsi"/>
          <w:sz w:val="20"/>
          <w:szCs w:val="20"/>
          <w:lang w:val="es-ES"/>
        </w:rPr>
        <w:t xml:space="preserve">Registros o bitácoras de los campos </w:t>
      </w:r>
    </w:p>
    <w:p w14:paraId="621C3AA1" w14:textId="15054A03" w:rsidR="00CB49E0" w:rsidRPr="00CB49E0" w:rsidRDefault="00CB49E0" w:rsidP="00136EA8">
      <w:pPr>
        <w:pStyle w:val="ListParagraph"/>
        <w:ind w:left="810"/>
        <w:rPr>
          <w:rFonts w:asciiTheme="minorHAnsi" w:hAnsiTheme="minorHAnsi" w:cstheme="minorHAnsi"/>
          <w:sz w:val="20"/>
          <w:szCs w:val="20"/>
          <w:lang w:val="es-ES"/>
        </w:rPr>
      </w:pPr>
      <w:r w:rsidRPr="00CB49E0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49E0">
        <w:rPr>
          <w:rFonts w:asciiTheme="minorHAnsi" w:hAnsiTheme="minorHAnsi" w:cstheme="minorHAnsi"/>
          <w:b/>
          <w:bCs/>
          <w:sz w:val="20"/>
          <w:szCs w:val="20"/>
          <w:lang w:val="es-ES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0"/>
          <w:szCs w:val="20"/>
          <w:lang w:val="es-ES"/>
        </w:rPr>
      </w:r>
      <w:r w:rsidR="00000000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separate"/>
      </w:r>
      <w:r w:rsidRPr="00CB49E0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r w:rsidRPr="00CB49E0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 </w:t>
      </w:r>
      <w:r w:rsidRPr="00CB49E0">
        <w:rPr>
          <w:rFonts w:asciiTheme="minorHAnsi" w:hAnsiTheme="minorHAnsi" w:cstheme="minorHAnsi"/>
          <w:sz w:val="20"/>
          <w:szCs w:val="20"/>
          <w:lang w:val="es-ES"/>
        </w:rPr>
        <w:t>Evaluación e informe periódico de expertos (como NRCS)</w:t>
      </w:r>
    </w:p>
    <w:p w14:paraId="70022C2B" w14:textId="030B60B2" w:rsidR="00CB49E0" w:rsidRPr="00CB49E0" w:rsidRDefault="00CB49E0" w:rsidP="00136EA8">
      <w:pPr>
        <w:pStyle w:val="ListParagraph"/>
        <w:ind w:left="810"/>
        <w:rPr>
          <w:rFonts w:asciiTheme="minorHAnsi" w:hAnsiTheme="minorHAnsi" w:cstheme="minorHAnsi"/>
          <w:sz w:val="20"/>
          <w:szCs w:val="20"/>
          <w:lang w:val="es-ES"/>
        </w:rPr>
      </w:pPr>
      <w:r w:rsidRPr="00CB49E0">
        <w:rPr>
          <w:rFonts w:asciiTheme="minorHAnsi" w:hAnsiTheme="minorHAnsi" w:cstheme="minorHAnsi"/>
          <w:b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49E0">
        <w:rPr>
          <w:rFonts w:asciiTheme="minorHAnsi" w:hAnsiTheme="minorHAnsi" w:cstheme="minorHAnsi"/>
          <w:b/>
          <w:sz w:val="20"/>
          <w:szCs w:val="20"/>
          <w:lang w:val="es-ES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0"/>
          <w:szCs w:val="20"/>
          <w:lang w:val="es-ES"/>
        </w:rPr>
      </w:r>
      <w:r w:rsidR="00000000">
        <w:rPr>
          <w:rFonts w:asciiTheme="minorHAnsi" w:hAnsiTheme="minorHAnsi" w:cstheme="minorHAnsi"/>
          <w:b/>
          <w:sz w:val="20"/>
          <w:szCs w:val="20"/>
          <w:lang w:val="es-ES"/>
        </w:rPr>
        <w:fldChar w:fldCharType="separate"/>
      </w:r>
      <w:r w:rsidRPr="00CB49E0">
        <w:rPr>
          <w:rFonts w:asciiTheme="minorHAnsi" w:hAnsiTheme="minorHAnsi" w:cstheme="minorHAnsi"/>
          <w:b/>
          <w:sz w:val="20"/>
          <w:szCs w:val="20"/>
          <w:lang w:val="es-ES"/>
        </w:rPr>
        <w:fldChar w:fldCharType="end"/>
      </w:r>
      <w:r w:rsidRPr="00CB49E0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  <w:r w:rsidRPr="00CB49E0">
        <w:rPr>
          <w:rFonts w:asciiTheme="minorHAnsi" w:hAnsiTheme="minorHAnsi" w:cstheme="minorHAnsi"/>
          <w:sz w:val="20"/>
          <w:szCs w:val="20"/>
          <w:lang w:val="es-ES"/>
        </w:rPr>
        <w:t xml:space="preserve">Otro: </w:t>
      </w:r>
      <w:r w:rsidRPr="00CB49E0">
        <w:rPr>
          <w:rFonts w:asciiTheme="minorHAnsi" w:hAnsiTheme="minorHAnsi" w:cstheme="minorHAnsi"/>
          <w:sz w:val="20"/>
          <w:szCs w:val="20"/>
          <w:u w:val="single"/>
          <w:lang w:val="es-E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" w:name="Text38"/>
      <w:r w:rsidRPr="00CB49E0">
        <w:rPr>
          <w:rFonts w:asciiTheme="minorHAnsi" w:hAnsiTheme="minorHAnsi" w:cstheme="minorHAnsi"/>
          <w:sz w:val="20"/>
          <w:szCs w:val="20"/>
          <w:u w:val="single"/>
          <w:lang w:val="es-ES"/>
        </w:rPr>
        <w:instrText xml:space="preserve"> FORMTEXT </w:instrText>
      </w:r>
      <w:r w:rsidRPr="00CB49E0">
        <w:rPr>
          <w:rFonts w:asciiTheme="minorHAnsi" w:hAnsiTheme="minorHAnsi" w:cstheme="minorHAnsi"/>
          <w:sz w:val="20"/>
          <w:szCs w:val="20"/>
          <w:u w:val="single"/>
          <w:lang w:val="es-ES"/>
        </w:rPr>
      </w:r>
      <w:r w:rsidRPr="00CB49E0">
        <w:rPr>
          <w:rFonts w:asciiTheme="minorHAnsi" w:hAnsiTheme="minorHAnsi" w:cstheme="minorHAnsi"/>
          <w:sz w:val="20"/>
          <w:szCs w:val="20"/>
          <w:u w:val="single"/>
          <w:lang w:val="es-ES"/>
        </w:rPr>
        <w:fldChar w:fldCharType="separate"/>
      </w:r>
      <w:r w:rsidR="00125122">
        <w:rPr>
          <w:rFonts w:asciiTheme="minorHAnsi" w:hAnsiTheme="minorHAnsi" w:cstheme="minorHAnsi"/>
          <w:noProof/>
          <w:sz w:val="20"/>
          <w:szCs w:val="20"/>
          <w:u w:val="single"/>
          <w:lang w:val="es-ES"/>
        </w:rPr>
        <w:t> </w:t>
      </w:r>
      <w:r w:rsidR="00125122">
        <w:rPr>
          <w:rFonts w:asciiTheme="minorHAnsi" w:hAnsiTheme="minorHAnsi" w:cstheme="minorHAnsi"/>
          <w:noProof/>
          <w:sz w:val="20"/>
          <w:szCs w:val="20"/>
          <w:u w:val="single"/>
          <w:lang w:val="es-ES"/>
        </w:rPr>
        <w:t> </w:t>
      </w:r>
      <w:r w:rsidR="00125122">
        <w:rPr>
          <w:rFonts w:asciiTheme="minorHAnsi" w:hAnsiTheme="minorHAnsi" w:cstheme="minorHAnsi"/>
          <w:noProof/>
          <w:sz w:val="20"/>
          <w:szCs w:val="20"/>
          <w:u w:val="single"/>
          <w:lang w:val="es-ES"/>
        </w:rPr>
        <w:t> </w:t>
      </w:r>
      <w:r w:rsidR="00125122">
        <w:rPr>
          <w:rFonts w:asciiTheme="minorHAnsi" w:hAnsiTheme="minorHAnsi" w:cstheme="minorHAnsi"/>
          <w:noProof/>
          <w:sz w:val="20"/>
          <w:szCs w:val="20"/>
          <w:u w:val="single"/>
          <w:lang w:val="es-ES"/>
        </w:rPr>
        <w:t> </w:t>
      </w:r>
      <w:r w:rsidR="00125122">
        <w:rPr>
          <w:rFonts w:asciiTheme="minorHAnsi" w:hAnsiTheme="minorHAnsi" w:cstheme="minorHAnsi"/>
          <w:noProof/>
          <w:sz w:val="20"/>
          <w:szCs w:val="20"/>
          <w:u w:val="single"/>
          <w:lang w:val="es-ES"/>
        </w:rPr>
        <w:t> </w:t>
      </w:r>
      <w:r w:rsidRPr="00CB49E0">
        <w:rPr>
          <w:rFonts w:asciiTheme="minorHAnsi" w:hAnsiTheme="minorHAnsi" w:cstheme="minorHAnsi"/>
          <w:sz w:val="20"/>
          <w:szCs w:val="20"/>
          <w:u w:val="single"/>
          <w:lang w:val="es-ES"/>
        </w:rPr>
        <w:fldChar w:fldCharType="end"/>
      </w:r>
      <w:bookmarkEnd w:id="4"/>
    </w:p>
    <w:p w14:paraId="2F3923F1" w14:textId="77777777" w:rsidR="00C31CAA" w:rsidRPr="00C31CAA" w:rsidRDefault="00C31CAA" w:rsidP="00CB49E0">
      <w:pPr>
        <w:rPr>
          <w:lang w:val="es-ES"/>
        </w:rPr>
      </w:pPr>
    </w:p>
    <w:p w14:paraId="11AB95B9" w14:textId="77777777" w:rsidR="000A656B" w:rsidRPr="00136EA8" w:rsidRDefault="000A656B" w:rsidP="000A656B">
      <w:pPr>
        <w:tabs>
          <w:tab w:val="left" w:pos="2520"/>
          <w:tab w:val="left" w:pos="5670"/>
          <w:tab w:val="left" w:pos="7740"/>
        </w:tabs>
        <w:ind w:left="360"/>
        <w:rPr>
          <w:rFonts w:ascii="Calibri" w:hAnsi="Calibri" w:cs="Arial"/>
          <w:sz w:val="20"/>
          <w:szCs w:val="20"/>
          <w:lang w:val="es-ES"/>
        </w:rPr>
      </w:pPr>
      <w:r w:rsidRPr="00136EA8">
        <w:rPr>
          <w:rFonts w:ascii="Calibri" w:hAnsi="Calibri" w:cs="Arial"/>
          <w:sz w:val="20"/>
          <w:szCs w:val="20"/>
          <w:lang w:val="es-ES"/>
        </w:rPr>
        <w:tab/>
      </w:r>
    </w:p>
    <w:p w14:paraId="7E9B947F" w14:textId="77777777" w:rsidR="000A656B" w:rsidRPr="00136EA8" w:rsidRDefault="000A656B" w:rsidP="000A656B">
      <w:pPr>
        <w:tabs>
          <w:tab w:val="left" w:pos="2520"/>
          <w:tab w:val="left" w:pos="5670"/>
          <w:tab w:val="left" w:pos="7740"/>
        </w:tabs>
        <w:ind w:left="360"/>
        <w:rPr>
          <w:rFonts w:ascii="Calibri" w:hAnsi="Calibri" w:cs="Arial"/>
          <w:sz w:val="20"/>
          <w:szCs w:val="20"/>
          <w:lang w:val="es-ES"/>
        </w:rPr>
      </w:pPr>
    </w:p>
    <w:p w14:paraId="319CD87B" w14:textId="77777777" w:rsidR="00A41689" w:rsidRPr="00136EA8" w:rsidRDefault="00A41689" w:rsidP="00A41689">
      <w:pPr>
        <w:pStyle w:val="Indentwithtabs"/>
        <w:numPr>
          <w:ilvl w:val="0"/>
          <w:numId w:val="0"/>
        </w:numPr>
        <w:tabs>
          <w:tab w:val="clear" w:pos="9720"/>
          <w:tab w:val="left" w:pos="374"/>
        </w:tabs>
        <w:spacing w:before="60" w:line="360" w:lineRule="auto"/>
        <w:rPr>
          <w:rFonts w:ascii="Calibri" w:hAnsi="Calibri"/>
          <w:sz w:val="20"/>
          <w:szCs w:val="20"/>
          <w:lang w:val="es-ES"/>
        </w:rPr>
      </w:pPr>
    </w:p>
    <w:sectPr w:rsidR="00A41689" w:rsidRPr="00136EA8" w:rsidSect="00AB5A59">
      <w:headerReference w:type="default" r:id="rId7"/>
      <w:footerReference w:type="default" r:id="rId8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14D3" w14:textId="77777777" w:rsidR="00C53852" w:rsidRDefault="00C53852">
      <w:r>
        <w:separator/>
      </w:r>
    </w:p>
  </w:endnote>
  <w:endnote w:type="continuationSeparator" w:id="0">
    <w:p w14:paraId="46845686" w14:textId="77777777" w:rsidR="00C53852" w:rsidRDefault="00C5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">
    <w:altName w:val="Bell MT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Roman">
    <w:altName w:val="Times New Roman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2D86" w14:textId="77777777" w:rsidR="009E7022" w:rsidRDefault="00197619" w:rsidP="009E7022">
    <w:pPr>
      <w:pStyle w:val="Footer"/>
      <w:jc w:val="center"/>
      <w:rPr>
        <w:rFonts w:ascii="Calibri" w:hAnsi="Calibri" w:cs="Arial"/>
        <w:b/>
        <w:szCs w:val="20"/>
      </w:rPr>
    </w:pPr>
    <w:r>
      <w:rPr>
        <w:rFonts w:ascii="Calibri" w:hAnsi="Calibri" w:cs="Arial"/>
        <w:b/>
        <w:szCs w:val="20"/>
        <w:lang w:val="en-US"/>
      </w:rPr>
      <w:t>PO Box 368</w:t>
    </w:r>
    <w:r w:rsidR="009E7022" w:rsidRPr="007A6823">
      <w:rPr>
        <w:rFonts w:ascii="Calibri" w:hAnsi="Calibri" w:cs="Arial"/>
        <w:b/>
        <w:szCs w:val="20"/>
      </w:rPr>
      <w:t>, Corvallis, OR 9733</w:t>
    </w:r>
    <w:r>
      <w:rPr>
        <w:rFonts w:ascii="Calibri" w:hAnsi="Calibri" w:cs="Arial"/>
        <w:b/>
        <w:szCs w:val="20"/>
        <w:lang w:val="en-US"/>
      </w:rPr>
      <w:t>9</w:t>
    </w:r>
    <w:r w:rsidR="009E7022" w:rsidRPr="007A6823">
      <w:rPr>
        <w:rFonts w:ascii="Calibri" w:hAnsi="Calibri" w:cs="Arial"/>
        <w:b/>
        <w:szCs w:val="20"/>
      </w:rPr>
      <w:t xml:space="preserve">, 503-378-0690 | 1-877-378-0690 | </w:t>
    </w:r>
    <w:hyperlink r:id="rId1" w:history="1">
      <w:r w:rsidR="009E7022" w:rsidRPr="007A6823">
        <w:rPr>
          <w:rFonts w:ascii="Calibri" w:hAnsi="Calibri" w:cs="Arial"/>
          <w:b/>
          <w:szCs w:val="20"/>
        </w:rPr>
        <w:t>organic@tilth.org</w:t>
      </w:r>
    </w:hyperlink>
  </w:p>
  <w:p w14:paraId="6DD13C21" w14:textId="77777777" w:rsidR="009E7022" w:rsidRDefault="009E7022" w:rsidP="00A41689">
    <w:pPr>
      <w:pStyle w:val="Footer"/>
      <w:rPr>
        <w:rFonts w:ascii="Arial" w:hAnsi="Arial" w:cs="Arial"/>
        <w:sz w:val="18"/>
        <w:szCs w:val="18"/>
      </w:rPr>
    </w:pPr>
  </w:p>
  <w:p w14:paraId="0EFC9EA6" w14:textId="4F34C805" w:rsidR="00A41689" w:rsidRPr="00136EA8" w:rsidRDefault="009E7022" w:rsidP="00A41689">
    <w:pPr>
      <w:pStyle w:val="Footer"/>
      <w:rPr>
        <w:rFonts w:ascii="Calibri" w:hAnsi="Calibri" w:cs="Arial"/>
        <w:sz w:val="16"/>
        <w:szCs w:val="16"/>
        <w:lang w:val="es-MX"/>
      </w:rPr>
    </w:pPr>
    <w:r w:rsidRPr="009E7022">
      <w:rPr>
        <w:rFonts w:ascii="Calibri" w:hAnsi="Calibri" w:cs="Arial"/>
        <w:sz w:val="16"/>
        <w:szCs w:val="16"/>
      </w:rPr>
      <w:t>C6-</w:t>
    </w:r>
    <w:r w:rsidR="002B6115">
      <w:rPr>
        <w:rFonts w:ascii="Calibri" w:hAnsi="Calibri" w:cs="Arial"/>
        <w:sz w:val="16"/>
        <w:szCs w:val="16"/>
        <w:lang w:val="es-VE"/>
      </w:rPr>
      <w:t xml:space="preserve">Recursos </w:t>
    </w:r>
    <w:r w:rsidR="002B6115">
      <w:rPr>
        <w:rFonts w:ascii="Calibri" w:hAnsi="Calibri" w:cs="Arial"/>
        <w:sz w:val="16"/>
        <w:szCs w:val="16"/>
        <w:lang w:val="es-VE"/>
      </w:rPr>
      <w:t xml:space="preserve">Naturales Revisado el </w:t>
    </w:r>
    <w:r w:rsidR="00136EA8" w:rsidRPr="00136EA8">
      <w:rPr>
        <w:rFonts w:ascii="Calibri" w:hAnsi="Calibri" w:cs="Arial"/>
        <w:sz w:val="16"/>
        <w:szCs w:val="16"/>
        <w:lang w:val="es-MX"/>
      </w:rPr>
      <w:t>202</w:t>
    </w:r>
    <w:r w:rsidR="00136EA8">
      <w:rPr>
        <w:rFonts w:ascii="Calibri" w:hAnsi="Calibri" w:cs="Arial"/>
        <w:sz w:val="16"/>
        <w:szCs w:val="16"/>
        <w:lang w:val="es-MX"/>
      </w:rPr>
      <w:t>3</w:t>
    </w:r>
    <w:r w:rsidR="004C7DA8" w:rsidRPr="00136EA8">
      <w:rPr>
        <w:rFonts w:ascii="Calibri" w:hAnsi="Calibri" w:cs="Arial"/>
        <w:sz w:val="16"/>
        <w:szCs w:val="16"/>
        <w:lang w:val="es-MX"/>
      </w:rPr>
      <w:t>/</w:t>
    </w:r>
    <w:r w:rsidR="007E6B64">
      <w:rPr>
        <w:rFonts w:ascii="Calibri" w:hAnsi="Calibri" w:cs="Arial"/>
        <w:sz w:val="16"/>
        <w:szCs w:val="16"/>
        <w:lang w:val="es-MX"/>
      </w:rPr>
      <w:t>11/01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B166" w14:textId="77777777" w:rsidR="00C53852" w:rsidRDefault="00C53852">
      <w:r>
        <w:separator/>
      </w:r>
    </w:p>
  </w:footnote>
  <w:footnote w:type="continuationSeparator" w:id="0">
    <w:p w14:paraId="5C140D4F" w14:textId="77777777" w:rsidR="00C53852" w:rsidRDefault="00C53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789"/>
      <w:gridCol w:w="7110"/>
      <w:gridCol w:w="1781"/>
    </w:tblGrid>
    <w:tr w:rsidR="009E7022" w:rsidRPr="00136EA8" w14:paraId="0EC35CB9" w14:textId="77777777" w:rsidTr="00A20711">
      <w:trPr>
        <w:trHeight w:val="368"/>
        <w:jc w:val="center"/>
      </w:trPr>
      <w:tc>
        <w:tcPr>
          <w:tcW w:w="1789" w:type="dxa"/>
          <w:vMerge w:val="restart"/>
          <w:shd w:val="clear" w:color="auto" w:fill="auto"/>
        </w:tcPr>
        <w:p w14:paraId="7AD95C56" w14:textId="77777777" w:rsidR="009E7022" w:rsidRPr="00136EA8" w:rsidRDefault="00197619" w:rsidP="00136EA8">
          <w:pPr>
            <w:pStyle w:val="Header"/>
            <w:tabs>
              <w:tab w:val="clear" w:pos="4320"/>
              <w:tab w:val="clear" w:pos="8640"/>
            </w:tabs>
            <w:spacing w:line="480" w:lineRule="auto"/>
            <w:rPr>
              <w:lang w:val="es-ES"/>
            </w:rPr>
          </w:pPr>
          <w:r w:rsidRPr="00136EA8">
            <w:rPr>
              <w:noProof/>
              <w:lang w:val="es-ES" w:eastAsia="en-US"/>
            </w:rPr>
            <w:drawing>
              <wp:anchor distT="0" distB="0" distL="114300" distR="114300" simplePos="0" relativeHeight="251658240" behindDoc="1" locked="0" layoutInCell="1" allowOverlap="1" wp14:anchorId="142328FA" wp14:editId="23E7BDC3">
                <wp:simplePos x="0" y="0"/>
                <wp:positionH relativeFrom="column">
                  <wp:posOffset>179070</wp:posOffset>
                </wp:positionH>
                <wp:positionV relativeFrom="paragraph">
                  <wp:posOffset>3175</wp:posOffset>
                </wp:positionV>
                <wp:extent cx="525145" cy="553085"/>
                <wp:effectExtent l="0" t="0" r="0" b="0"/>
                <wp:wrapNone/>
                <wp:docPr id="2" name="Picture 2" descr="OTCO black-s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TCO black-sm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530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10" w:type="dxa"/>
          <w:shd w:val="clear" w:color="auto" w:fill="auto"/>
          <w:vAlign w:val="center"/>
        </w:tcPr>
        <w:p w14:paraId="7FB85B5B" w14:textId="77777777" w:rsidR="009E7022" w:rsidRPr="00136EA8" w:rsidRDefault="00FC0652" w:rsidP="00A20711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alibri" w:hAnsi="Calibri"/>
              <w:b/>
              <w:sz w:val="40"/>
              <w:szCs w:val="40"/>
              <w:lang w:val="es-ES"/>
            </w:rPr>
          </w:pPr>
          <w:r w:rsidRPr="00136EA8">
            <w:rPr>
              <w:rFonts w:ascii="Calibri" w:hAnsi="Calibri"/>
              <w:b/>
              <w:sz w:val="40"/>
              <w:szCs w:val="40"/>
              <w:lang w:val="es-ES"/>
            </w:rPr>
            <w:t>RECURSOS NATURALES</w:t>
          </w:r>
          <w:r w:rsidR="002C46F6" w:rsidRPr="00136EA8">
            <w:rPr>
              <w:rFonts w:ascii="Calibri" w:hAnsi="Calibri"/>
              <w:b/>
              <w:sz w:val="40"/>
              <w:szCs w:val="40"/>
              <w:lang w:val="es-ES"/>
            </w:rPr>
            <w:t xml:space="preserve"> Y BIODIVERSIDAD</w:t>
          </w:r>
        </w:p>
      </w:tc>
      <w:tc>
        <w:tcPr>
          <w:tcW w:w="1781" w:type="dxa"/>
          <w:vMerge w:val="restart"/>
          <w:shd w:val="clear" w:color="auto" w:fill="auto"/>
          <w:vAlign w:val="center"/>
        </w:tcPr>
        <w:p w14:paraId="5E95A5AC" w14:textId="77777777" w:rsidR="009E7022" w:rsidRPr="00136EA8" w:rsidRDefault="00FC0652" w:rsidP="00A20711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u w:val="single"/>
              <w:lang w:val="es-ES"/>
            </w:rPr>
          </w:pPr>
          <w:r w:rsidRPr="00136EA8">
            <w:rPr>
              <w:rFonts w:ascii="Rockwell" w:hAnsi="Rockwell"/>
              <w:b/>
              <w:u w:val="single"/>
              <w:lang w:val="es-ES"/>
            </w:rPr>
            <w:t>Sección</w:t>
          </w:r>
        </w:p>
        <w:p w14:paraId="2E019BD1" w14:textId="77777777" w:rsidR="009E7022" w:rsidRPr="00136EA8" w:rsidRDefault="009E7022" w:rsidP="00A20711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sz w:val="62"/>
              <w:szCs w:val="62"/>
              <w:lang w:val="es-ES"/>
            </w:rPr>
          </w:pPr>
          <w:r w:rsidRPr="00136EA8">
            <w:rPr>
              <w:rFonts w:ascii="Rockwell" w:hAnsi="Rockwell"/>
              <w:b/>
              <w:sz w:val="62"/>
              <w:szCs w:val="62"/>
              <w:lang w:val="es-ES"/>
            </w:rPr>
            <w:t>C6</w:t>
          </w:r>
        </w:p>
      </w:tc>
    </w:tr>
    <w:tr w:rsidR="009E7022" w:rsidRPr="00136EA8" w14:paraId="0CDF09D3" w14:textId="77777777" w:rsidTr="00A20711">
      <w:trPr>
        <w:jc w:val="center"/>
      </w:trPr>
      <w:tc>
        <w:tcPr>
          <w:tcW w:w="1789" w:type="dxa"/>
          <w:vMerge/>
          <w:shd w:val="clear" w:color="auto" w:fill="auto"/>
        </w:tcPr>
        <w:p w14:paraId="77C8D6BB" w14:textId="77777777" w:rsidR="009E7022" w:rsidRPr="00136EA8" w:rsidRDefault="009E7022" w:rsidP="00A20711">
          <w:pPr>
            <w:pStyle w:val="Header"/>
            <w:tabs>
              <w:tab w:val="clear" w:pos="4320"/>
              <w:tab w:val="clear" w:pos="8640"/>
            </w:tabs>
            <w:rPr>
              <w:lang w:val="es-ES"/>
            </w:rPr>
          </w:pPr>
        </w:p>
      </w:tc>
      <w:tc>
        <w:tcPr>
          <w:tcW w:w="7110" w:type="dxa"/>
          <w:shd w:val="clear" w:color="auto" w:fill="auto"/>
        </w:tcPr>
        <w:p w14:paraId="6EE2C69B" w14:textId="77777777" w:rsidR="009E7022" w:rsidRPr="00136EA8" w:rsidRDefault="00197619" w:rsidP="00FC0652">
          <w:pPr>
            <w:pStyle w:val="Header"/>
            <w:tabs>
              <w:tab w:val="clear" w:pos="4320"/>
              <w:tab w:val="clear" w:pos="8640"/>
            </w:tabs>
            <w:rPr>
              <w:rFonts w:ascii="Rockwell" w:hAnsi="Rockwell"/>
              <w:sz w:val="24"/>
              <w:lang w:val="es-ES"/>
            </w:rPr>
          </w:pPr>
          <w:r w:rsidRPr="00136EA8">
            <w:rPr>
              <w:rFonts w:ascii="Rockwell" w:hAnsi="Rockwell"/>
              <w:noProof/>
              <w:sz w:val="24"/>
              <w:lang w:val="es-E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C67AB7F" wp14:editId="002AEFD2">
                    <wp:simplePos x="0" y="0"/>
                    <wp:positionH relativeFrom="column">
                      <wp:posOffset>3370580</wp:posOffset>
                    </wp:positionH>
                    <wp:positionV relativeFrom="paragraph">
                      <wp:posOffset>-8255</wp:posOffset>
                    </wp:positionV>
                    <wp:extent cx="0" cy="169545"/>
                    <wp:effectExtent l="0" t="0" r="0" b="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0" cy="169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80808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 w14:anchorId="5E1C4E70">
                  <v:line id="Straight Connector 1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65.4pt,-.65pt" to="265.4pt,12.7pt" w14:anchorId="30B2BCA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">
                    <v:shadow opacity="24903f" offset="0,.55556mm" origin=",.5"/>
                    <o:lock v:ext="edit" shapetype="f"/>
                  </v:line>
                </w:pict>
              </mc:Fallback>
            </mc:AlternateContent>
          </w:r>
          <w:r w:rsidR="00FC0652" w:rsidRPr="00136EA8">
            <w:rPr>
              <w:rFonts w:ascii="Rockwell" w:hAnsi="Rockwell"/>
              <w:sz w:val="24"/>
              <w:lang w:val="es-ES"/>
            </w:rPr>
            <w:t>Versiones electrónicas disponible</w:t>
          </w:r>
          <w:r w:rsidR="000A656B" w:rsidRPr="00136EA8">
            <w:rPr>
              <w:rFonts w:ascii="Rockwell" w:hAnsi="Rockwell"/>
              <w:sz w:val="24"/>
              <w:lang w:val="es-ES"/>
            </w:rPr>
            <w:t>s</w:t>
          </w:r>
          <w:r w:rsidR="00FC0652" w:rsidRPr="00136EA8">
            <w:rPr>
              <w:rFonts w:ascii="Rockwell" w:hAnsi="Rockwell"/>
              <w:sz w:val="24"/>
              <w:lang w:val="es-ES"/>
            </w:rPr>
            <w:t xml:space="preserve"> en </w:t>
          </w:r>
          <w:hyperlink r:id="rId2" w:history="1">
            <w:r w:rsidR="009E7022" w:rsidRPr="00136EA8">
              <w:rPr>
                <w:rStyle w:val="Hyperlink"/>
                <w:rFonts w:ascii="Rockwell" w:hAnsi="Rockwell"/>
                <w:sz w:val="24"/>
                <w:lang w:val="es-ES"/>
              </w:rPr>
              <w:t>www.tilth.org</w:t>
            </w:r>
          </w:hyperlink>
          <w:r w:rsidR="009E7022" w:rsidRPr="00136EA8">
            <w:rPr>
              <w:rFonts w:ascii="Rockwell" w:hAnsi="Rockwell"/>
              <w:sz w:val="24"/>
              <w:lang w:val="es-ES"/>
            </w:rPr>
            <w:t xml:space="preserve">          P</w:t>
          </w:r>
          <w:r w:rsidR="00FC0652" w:rsidRPr="00136EA8">
            <w:rPr>
              <w:rFonts w:ascii="Rockwell" w:hAnsi="Rockwell"/>
              <w:sz w:val="24"/>
              <w:lang w:val="es-ES"/>
            </w:rPr>
            <w:t>ágina</w:t>
          </w:r>
          <w:r w:rsidR="009E7022" w:rsidRPr="00136EA8">
            <w:rPr>
              <w:rFonts w:ascii="Rockwell" w:hAnsi="Rockwell"/>
              <w:sz w:val="24"/>
              <w:lang w:val="es-ES"/>
            </w:rPr>
            <w:t xml:space="preserve"> </w:t>
          </w:r>
          <w:r w:rsidR="009E7022" w:rsidRPr="00136EA8">
            <w:rPr>
              <w:rFonts w:ascii="Rockwell" w:hAnsi="Rockwell"/>
              <w:sz w:val="24"/>
              <w:lang w:val="es-ES"/>
            </w:rPr>
            <w:fldChar w:fldCharType="begin"/>
          </w:r>
          <w:r w:rsidR="009E7022" w:rsidRPr="00136EA8">
            <w:rPr>
              <w:rFonts w:ascii="Rockwell" w:hAnsi="Rockwell"/>
              <w:sz w:val="24"/>
              <w:lang w:val="es-ES"/>
            </w:rPr>
            <w:instrText xml:space="preserve"> PAGE </w:instrText>
          </w:r>
          <w:r w:rsidR="009E7022" w:rsidRPr="00136EA8">
            <w:rPr>
              <w:rFonts w:ascii="Rockwell" w:hAnsi="Rockwell"/>
              <w:sz w:val="24"/>
              <w:lang w:val="es-ES"/>
            </w:rPr>
            <w:fldChar w:fldCharType="separate"/>
          </w:r>
          <w:r w:rsidR="00466AB0" w:rsidRPr="00136EA8">
            <w:rPr>
              <w:rFonts w:ascii="Rockwell" w:hAnsi="Rockwell"/>
              <w:noProof/>
              <w:sz w:val="24"/>
              <w:lang w:val="es-ES"/>
            </w:rPr>
            <w:t>3</w:t>
          </w:r>
          <w:r w:rsidR="009E7022" w:rsidRPr="00136EA8">
            <w:rPr>
              <w:rFonts w:ascii="Rockwell" w:hAnsi="Rockwell"/>
              <w:sz w:val="24"/>
              <w:lang w:val="es-ES"/>
            </w:rPr>
            <w:fldChar w:fldCharType="end"/>
          </w:r>
          <w:r w:rsidR="009E7022" w:rsidRPr="00136EA8">
            <w:rPr>
              <w:rFonts w:ascii="Rockwell" w:hAnsi="Rockwell"/>
              <w:sz w:val="24"/>
              <w:lang w:val="es-ES"/>
            </w:rPr>
            <w:t xml:space="preserve"> </w:t>
          </w:r>
          <w:r w:rsidR="00FC0652" w:rsidRPr="00136EA8">
            <w:rPr>
              <w:rFonts w:ascii="Rockwell" w:hAnsi="Rockwell"/>
              <w:sz w:val="24"/>
              <w:lang w:val="es-ES"/>
            </w:rPr>
            <w:t xml:space="preserve">de </w:t>
          </w:r>
          <w:r w:rsidR="009E7022" w:rsidRPr="00136EA8">
            <w:rPr>
              <w:rFonts w:ascii="Rockwell" w:hAnsi="Rockwell"/>
              <w:sz w:val="24"/>
              <w:lang w:val="es-ES"/>
            </w:rPr>
            <w:fldChar w:fldCharType="begin"/>
          </w:r>
          <w:r w:rsidR="009E7022" w:rsidRPr="00136EA8">
            <w:rPr>
              <w:rFonts w:ascii="Rockwell" w:hAnsi="Rockwell"/>
              <w:sz w:val="24"/>
              <w:lang w:val="es-ES"/>
            </w:rPr>
            <w:instrText xml:space="preserve"> NUMPAGES </w:instrText>
          </w:r>
          <w:r w:rsidR="009E7022" w:rsidRPr="00136EA8">
            <w:rPr>
              <w:rFonts w:ascii="Rockwell" w:hAnsi="Rockwell"/>
              <w:sz w:val="24"/>
              <w:lang w:val="es-ES"/>
            </w:rPr>
            <w:fldChar w:fldCharType="separate"/>
          </w:r>
          <w:r w:rsidR="00466AB0" w:rsidRPr="00136EA8">
            <w:rPr>
              <w:rFonts w:ascii="Rockwell" w:hAnsi="Rockwell"/>
              <w:noProof/>
              <w:sz w:val="24"/>
              <w:lang w:val="es-ES"/>
            </w:rPr>
            <w:t>3</w:t>
          </w:r>
          <w:r w:rsidR="009E7022" w:rsidRPr="00136EA8">
            <w:rPr>
              <w:rFonts w:ascii="Rockwell" w:hAnsi="Rockwell"/>
              <w:sz w:val="24"/>
              <w:lang w:val="es-ES"/>
            </w:rPr>
            <w:fldChar w:fldCharType="end"/>
          </w:r>
        </w:p>
      </w:tc>
      <w:tc>
        <w:tcPr>
          <w:tcW w:w="1781" w:type="dxa"/>
          <w:vMerge/>
          <w:shd w:val="clear" w:color="auto" w:fill="auto"/>
          <w:vAlign w:val="center"/>
        </w:tcPr>
        <w:p w14:paraId="0CEA201F" w14:textId="77777777" w:rsidR="009E7022" w:rsidRPr="00136EA8" w:rsidRDefault="009E7022" w:rsidP="00A20711">
          <w:pPr>
            <w:pStyle w:val="Header"/>
            <w:tabs>
              <w:tab w:val="clear" w:pos="4320"/>
              <w:tab w:val="clear" w:pos="8640"/>
            </w:tabs>
            <w:jc w:val="center"/>
            <w:rPr>
              <w:lang w:val="es-ES"/>
            </w:rPr>
          </w:pPr>
        </w:p>
      </w:tc>
    </w:tr>
  </w:tbl>
  <w:p w14:paraId="63889ED8" w14:textId="77777777" w:rsidR="00A41689" w:rsidRPr="00136EA8" w:rsidRDefault="00A41689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0828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B9DA8CF4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812E39"/>
    <w:multiLevelType w:val="multilevel"/>
    <w:tmpl w:val="170C91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16D35AB"/>
    <w:multiLevelType w:val="multilevel"/>
    <w:tmpl w:val="11540CB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Garamond" w:hint="default"/>
        <w:b/>
        <w:i w:val="0"/>
        <w:sz w:val="22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65A35"/>
    <w:multiLevelType w:val="hybridMultilevel"/>
    <w:tmpl w:val="3EB6356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96C3C"/>
    <w:multiLevelType w:val="hybridMultilevel"/>
    <w:tmpl w:val="4E98B52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B4D38"/>
    <w:multiLevelType w:val="hybridMultilevel"/>
    <w:tmpl w:val="14CADF18"/>
    <w:lvl w:ilvl="0" w:tplc="DC4851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3B62A77"/>
    <w:multiLevelType w:val="hybridMultilevel"/>
    <w:tmpl w:val="664CFF84"/>
    <w:lvl w:ilvl="0" w:tplc="23F6ED7E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ascii="Calibri" w:hAnsi="Calibri" w:cs="Calibri" w:hint="default"/>
        <w:b w:val="0"/>
        <w:bCs/>
        <w:sz w:val="20"/>
        <w:szCs w:val="20"/>
        <w:lang w:val="es-VE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E6D55E5"/>
    <w:multiLevelType w:val="multilevel"/>
    <w:tmpl w:val="ED08FA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5117911"/>
    <w:multiLevelType w:val="hybridMultilevel"/>
    <w:tmpl w:val="9808D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BA2893"/>
    <w:multiLevelType w:val="hybridMultilevel"/>
    <w:tmpl w:val="C30AC9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A51EC"/>
    <w:multiLevelType w:val="hybridMultilevel"/>
    <w:tmpl w:val="BEAC5656"/>
    <w:lvl w:ilvl="0" w:tplc="04090011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4E6CAD"/>
    <w:multiLevelType w:val="hybridMultilevel"/>
    <w:tmpl w:val="93FEFE36"/>
    <w:lvl w:ilvl="0" w:tplc="EEAE1AD6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ascii="Calibri" w:hAnsi="Calibri" w:cs="Garamond" w:hint="default"/>
        <w:b/>
        <w:i w:val="0"/>
        <w:sz w:val="20"/>
        <w:szCs w:val="20"/>
      </w:rPr>
    </w:lvl>
    <w:lvl w:ilvl="1" w:tplc="164475F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61542E"/>
    <w:multiLevelType w:val="hybridMultilevel"/>
    <w:tmpl w:val="58B820D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F122DD"/>
    <w:multiLevelType w:val="hybridMultilevel"/>
    <w:tmpl w:val="5B9261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707C8"/>
    <w:multiLevelType w:val="multilevel"/>
    <w:tmpl w:val="8DEC03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7" w15:restartNumberingAfterBreak="0">
    <w:nsid w:val="576B6663"/>
    <w:multiLevelType w:val="hybridMultilevel"/>
    <w:tmpl w:val="E1065C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F074B1"/>
    <w:multiLevelType w:val="hybridMultilevel"/>
    <w:tmpl w:val="B05AE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B337AE"/>
    <w:multiLevelType w:val="hybridMultilevel"/>
    <w:tmpl w:val="4DCAB8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D36393"/>
    <w:multiLevelType w:val="hybridMultilevel"/>
    <w:tmpl w:val="A77CD4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6A738E"/>
    <w:multiLevelType w:val="hybridMultilevel"/>
    <w:tmpl w:val="C30AC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B0732"/>
    <w:multiLevelType w:val="hybridMultilevel"/>
    <w:tmpl w:val="F782F8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776207">
    <w:abstractNumId w:val="2"/>
  </w:num>
  <w:num w:numId="2" w16cid:durableId="603195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7683089">
    <w:abstractNumId w:val="20"/>
  </w:num>
  <w:num w:numId="4" w16cid:durableId="466896190">
    <w:abstractNumId w:val="13"/>
  </w:num>
  <w:num w:numId="5" w16cid:durableId="811874768">
    <w:abstractNumId w:val="10"/>
  </w:num>
  <w:num w:numId="6" w16cid:durableId="1500191257">
    <w:abstractNumId w:val="18"/>
  </w:num>
  <w:num w:numId="7" w16cid:durableId="716127547">
    <w:abstractNumId w:val="17"/>
  </w:num>
  <w:num w:numId="8" w16cid:durableId="1228952159">
    <w:abstractNumId w:val="6"/>
  </w:num>
  <w:num w:numId="9" w16cid:durableId="1912931538">
    <w:abstractNumId w:val="7"/>
  </w:num>
  <w:num w:numId="10" w16cid:durableId="1359937910">
    <w:abstractNumId w:val="5"/>
  </w:num>
  <w:num w:numId="11" w16cid:durableId="1537159910">
    <w:abstractNumId w:val="14"/>
  </w:num>
  <w:num w:numId="12" w16cid:durableId="1263300170">
    <w:abstractNumId w:val="8"/>
  </w:num>
  <w:num w:numId="13" w16cid:durableId="2019891560">
    <w:abstractNumId w:val="12"/>
  </w:num>
  <w:num w:numId="14" w16cid:durableId="145977643">
    <w:abstractNumId w:val="19"/>
  </w:num>
  <w:num w:numId="15" w16cid:durableId="1990358142">
    <w:abstractNumId w:val="0"/>
  </w:num>
  <w:num w:numId="16" w16cid:durableId="189801539">
    <w:abstractNumId w:val="4"/>
  </w:num>
  <w:num w:numId="17" w16cid:durableId="1822116330">
    <w:abstractNumId w:val="16"/>
  </w:num>
  <w:num w:numId="18" w16cid:durableId="1362315944">
    <w:abstractNumId w:val="9"/>
  </w:num>
  <w:num w:numId="19" w16cid:durableId="1236083451">
    <w:abstractNumId w:val="3"/>
  </w:num>
  <w:num w:numId="20" w16cid:durableId="358891991">
    <w:abstractNumId w:val="22"/>
  </w:num>
  <w:num w:numId="21" w16cid:durableId="394165173">
    <w:abstractNumId w:val="21"/>
  </w:num>
  <w:num w:numId="22" w16cid:durableId="1557938340">
    <w:abstractNumId w:val="11"/>
  </w:num>
  <w:num w:numId="23" w16cid:durableId="4389923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5B14"/>
    <w:rsid w:val="0000FABA"/>
    <w:rsid w:val="000207E0"/>
    <w:rsid w:val="00065334"/>
    <w:rsid w:val="00074E99"/>
    <w:rsid w:val="000A2EA6"/>
    <w:rsid w:val="000A4B93"/>
    <w:rsid w:val="000A656B"/>
    <w:rsid w:val="000C1FC4"/>
    <w:rsid w:val="00114729"/>
    <w:rsid w:val="00125122"/>
    <w:rsid w:val="00136EA8"/>
    <w:rsid w:val="001630CA"/>
    <w:rsid w:val="00172BB9"/>
    <w:rsid w:val="00173D98"/>
    <w:rsid w:val="00185B6D"/>
    <w:rsid w:val="00194B3B"/>
    <w:rsid w:val="00197619"/>
    <w:rsid w:val="001D5B33"/>
    <w:rsid w:val="001D706E"/>
    <w:rsid w:val="00246E70"/>
    <w:rsid w:val="00264A44"/>
    <w:rsid w:val="00290BA5"/>
    <w:rsid w:val="00295A07"/>
    <w:rsid w:val="002A418F"/>
    <w:rsid w:val="002B16D0"/>
    <w:rsid w:val="002B6115"/>
    <w:rsid w:val="002C09F8"/>
    <w:rsid w:val="002C46F6"/>
    <w:rsid w:val="002C54D6"/>
    <w:rsid w:val="00306D2C"/>
    <w:rsid w:val="00334FD2"/>
    <w:rsid w:val="00382500"/>
    <w:rsid w:val="003B1004"/>
    <w:rsid w:val="003C27A2"/>
    <w:rsid w:val="003C6ADF"/>
    <w:rsid w:val="003E4761"/>
    <w:rsid w:val="0042188F"/>
    <w:rsid w:val="00437BD4"/>
    <w:rsid w:val="004536A3"/>
    <w:rsid w:val="00466121"/>
    <w:rsid w:val="00466AB0"/>
    <w:rsid w:val="004969D0"/>
    <w:rsid w:val="00497AB7"/>
    <w:rsid w:val="004B70A2"/>
    <w:rsid w:val="004C2D76"/>
    <w:rsid w:val="004C7DA8"/>
    <w:rsid w:val="004E65BE"/>
    <w:rsid w:val="004F4E1D"/>
    <w:rsid w:val="0050228C"/>
    <w:rsid w:val="00512AEF"/>
    <w:rsid w:val="00514974"/>
    <w:rsid w:val="005717FB"/>
    <w:rsid w:val="00586C00"/>
    <w:rsid w:val="005A5CA1"/>
    <w:rsid w:val="005E57E4"/>
    <w:rsid w:val="00611609"/>
    <w:rsid w:val="00636505"/>
    <w:rsid w:val="0065202D"/>
    <w:rsid w:val="00653C4D"/>
    <w:rsid w:val="006D08B7"/>
    <w:rsid w:val="006D4989"/>
    <w:rsid w:val="006D63BA"/>
    <w:rsid w:val="00717E1C"/>
    <w:rsid w:val="00721957"/>
    <w:rsid w:val="007224C9"/>
    <w:rsid w:val="00741AE9"/>
    <w:rsid w:val="00744843"/>
    <w:rsid w:val="007450FD"/>
    <w:rsid w:val="0076240D"/>
    <w:rsid w:val="00764929"/>
    <w:rsid w:val="007B1053"/>
    <w:rsid w:val="007E6B64"/>
    <w:rsid w:val="007F7933"/>
    <w:rsid w:val="00803358"/>
    <w:rsid w:val="00807C03"/>
    <w:rsid w:val="008226F8"/>
    <w:rsid w:val="008237EC"/>
    <w:rsid w:val="00832AEC"/>
    <w:rsid w:val="00845DB5"/>
    <w:rsid w:val="00851357"/>
    <w:rsid w:val="00851745"/>
    <w:rsid w:val="008670D5"/>
    <w:rsid w:val="00870355"/>
    <w:rsid w:val="00886BF7"/>
    <w:rsid w:val="008B3643"/>
    <w:rsid w:val="008C2375"/>
    <w:rsid w:val="008E2848"/>
    <w:rsid w:val="008F22DD"/>
    <w:rsid w:val="008F26CD"/>
    <w:rsid w:val="00906099"/>
    <w:rsid w:val="0091473C"/>
    <w:rsid w:val="00916AE2"/>
    <w:rsid w:val="00950569"/>
    <w:rsid w:val="009740B7"/>
    <w:rsid w:val="00977852"/>
    <w:rsid w:val="009A6689"/>
    <w:rsid w:val="009B0080"/>
    <w:rsid w:val="009B2CFF"/>
    <w:rsid w:val="009D43E9"/>
    <w:rsid w:val="009D79D5"/>
    <w:rsid w:val="009E569D"/>
    <w:rsid w:val="009E7022"/>
    <w:rsid w:val="00A07463"/>
    <w:rsid w:val="00A14968"/>
    <w:rsid w:val="00A20711"/>
    <w:rsid w:val="00A22735"/>
    <w:rsid w:val="00A41689"/>
    <w:rsid w:val="00A4279D"/>
    <w:rsid w:val="00A45629"/>
    <w:rsid w:val="00A66FFA"/>
    <w:rsid w:val="00A84DD7"/>
    <w:rsid w:val="00A8697A"/>
    <w:rsid w:val="00A90B0F"/>
    <w:rsid w:val="00AA0F17"/>
    <w:rsid w:val="00AB5A59"/>
    <w:rsid w:val="00AD043D"/>
    <w:rsid w:val="00AF3543"/>
    <w:rsid w:val="00B37A3D"/>
    <w:rsid w:val="00B61784"/>
    <w:rsid w:val="00B96DE3"/>
    <w:rsid w:val="00BD33E7"/>
    <w:rsid w:val="00C0407C"/>
    <w:rsid w:val="00C112CA"/>
    <w:rsid w:val="00C31CAA"/>
    <w:rsid w:val="00C53852"/>
    <w:rsid w:val="00C56634"/>
    <w:rsid w:val="00C91DD5"/>
    <w:rsid w:val="00CA08A7"/>
    <w:rsid w:val="00CB49E0"/>
    <w:rsid w:val="00CD0C95"/>
    <w:rsid w:val="00CF6E3B"/>
    <w:rsid w:val="00D21ABB"/>
    <w:rsid w:val="00D8208F"/>
    <w:rsid w:val="00DB3622"/>
    <w:rsid w:val="00DF6376"/>
    <w:rsid w:val="00E0607E"/>
    <w:rsid w:val="00E13682"/>
    <w:rsid w:val="00E136FB"/>
    <w:rsid w:val="00E21B6D"/>
    <w:rsid w:val="00E468E3"/>
    <w:rsid w:val="00E47249"/>
    <w:rsid w:val="00EC0381"/>
    <w:rsid w:val="00EC11B5"/>
    <w:rsid w:val="00EC3541"/>
    <w:rsid w:val="00EF7B06"/>
    <w:rsid w:val="00F060EA"/>
    <w:rsid w:val="00F07033"/>
    <w:rsid w:val="00F53885"/>
    <w:rsid w:val="00F5739F"/>
    <w:rsid w:val="00F65826"/>
    <w:rsid w:val="00FA5CC3"/>
    <w:rsid w:val="00FA6351"/>
    <w:rsid w:val="00FC0652"/>
    <w:rsid w:val="00FE7F08"/>
    <w:rsid w:val="01368805"/>
    <w:rsid w:val="0266C58A"/>
    <w:rsid w:val="02B05FC9"/>
    <w:rsid w:val="02BE60B5"/>
    <w:rsid w:val="04922F1A"/>
    <w:rsid w:val="06035948"/>
    <w:rsid w:val="067F0CC2"/>
    <w:rsid w:val="0A811A08"/>
    <w:rsid w:val="0E82B5B1"/>
    <w:rsid w:val="102841B2"/>
    <w:rsid w:val="119B07D4"/>
    <w:rsid w:val="16DC3BF5"/>
    <w:rsid w:val="19E5E218"/>
    <w:rsid w:val="20B8B4D7"/>
    <w:rsid w:val="278A2D77"/>
    <w:rsid w:val="27B1E439"/>
    <w:rsid w:val="27CDF576"/>
    <w:rsid w:val="2B077FAF"/>
    <w:rsid w:val="2CADD8E6"/>
    <w:rsid w:val="2CFB619D"/>
    <w:rsid w:val="2FB35FE7"/>
    <w:rsid w:val="30AE5A96"/>
    <w:rsid w:val="32B7BF4D"/>
    <w:rsid w:val="333455A8"/>
    <w:rsid w:val="3826FEC3"/>
    <w:rsid w:val="3931D737"/>
    <w:rsid w:val="3BD41FE5"/>
    <w:rsid w:val="43E1275B"/>
    <w:rsid w:val="44DEC213"/>
    <w:rsid w:val="495F1522"/>
    <w:rsid w:val="4977ADA3"/>
    <w:rsid w:val="4B20A2F5"/>
    <w:rsid w:val="4EB23EBB"/>
    <w:rsid w:val="4F815659"/>
    <w:rsid w:val="5037DC17"/>
    <w:rsid w:val="525C06BF"/>
    <w:rsid w:val="536F7CD9"/>
    <w:rsid w:val="55AD7C70"/>
    <w:rsid w:val="5F957FCF"/>
    <w:rsid w:val="6387256E"/>
    <w:rsid w:val="66B3758A"/>
    <w:rsid w:val="6950DF27"/>
    <w:rsid w:val="6D61BD95"/>
    <w:rsid w:val="6E93B128"/>
    <w:rsid w:val="7489A928"/>
    <w:rsid w:val="79F1E04A"/>
    <w:rsid w:val="7A271840"/>
    <w:rsid w:val="7AB099BE"/>
    <w:rsid w:val="7DD56E46"/>
    <w:rsid w:val="7E9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A2A34"/>
  <w14:defaultImageDpi w14:val="300"/>
  <w15:chartTrackingRefBased/>
  <w15:docId w15:val="{59352B7A-F67A-5B4E-B384-1733E2E6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CE0"/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/>
      <w:b/>
      <w:bCs/>
      <w:sz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1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960A8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960A8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CommentReference">
    <w:name w:val="annotation reference"/>
    <w:uiPriority w:val="99"/>
    <w:semiHidden/>
    <w:rsid w:val="006D2852"/>
    <w:rPr>
      <w:sz w:val="16"/>
      <w:szCs w:val="16"/>
    </w:rPr>
  </w:style>
  <w:style w:type="paragraph" w:styleId="CommentText">
    <w:name w:val="annotation text"/>
    <w:basedOn w:val="Normal"/>
    <w:semiHidden/>
    <w:rsid w:val="006D28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852"/>
    <w:rPr>
      <w:b/>
      <w:bCs/>
    </w:rPr>
  </w:style>
  <w:style w:type="paragraph" w:styleId="BalloonText">
    <w:name w:val="Balloon Text"/>
    <w:basedOn w:val="Normal"/>
    <w:semiHidden/>
    <w:rsid w:val="006D2852"/>
    <w:rPr>
      <w:rFonts w:ascii="Tahoma" w:hAnsi="Tahoma" w:cs="Tahoma"/>
      <w:sz w:val="16"/>
      <w:szCs w:val="16"/>
    </w:rPr>
  </w:style>
  <w:style w:type="character" w:styleId="Hyperlink">
    <w:name w:val="Hyperlink"/>
    <w:rsid w:val="00B54905"/>
    <w:rPr>
      <w:color w:val="0000FF"/>
      <w:u w:val="single"/>
    </w:rPr>
  </w:style>
  <w:style w:type="table" w:styleId="TableGrid">
    <w:name w:val="Table Grid"/>
    <w:basedOn w:val="TableNormal"/>
    <w:rsid w:val="00B5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AA4071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3122F0"/>
    <w:rPr>
      <w:rFonts w:ascii="Garamond" w:hAnsi="Garamond"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3122F0"/>
  </w:style>
  <w:style w:type="character" w:customStyle="1" w:styleId="FooterChar">
    <w:name w:val="Footer Char"/>
    <w:link w:val="Footer"/>
    <w:rsid w:val="004360DC"/>
    <w:rPr>
      <w:rFonts w:ascii="Garamond" w:hAnsi="Garamond"/>
      <w:sz w:val="22"/>
      <w:szCs w:val="24"/>
    </w:rPr>
  </w:style>
  <w:style w:type="paragraph" w:customStyle="1" w:styleId="p1">
    <w:name w:val="p1"/>
    <w:basedOn w:val="Normal"/>
    <w:rsid w:val="00B96DE3"/>
    <w:rPr>
      <w:rFonts w:ascii="Helvetica" w:eastAsia="Calibri" w:hAnsi="Helvetica"/>
      <w:sz w:val="12"/>
      <w:szCs w:val="12"/>
    </w:rPr>
  </w:style>
  <w:style w:type="paragraph" w:styleId="Revision">
    <w:name w:val="Revision"/>
    <w:hidden/>
    <w:uiPriority w:val="99"/>
    <w:semiHidden/>
    <w:rsid w:val="00D8208F"/>
    <w:rPr>
      <w:rFonts w:ascii="Garamond" w:hAnsi="Garamond"/>
      <w:sz w:val="22"/>
      <w:szCs w:val="24"/>
    </w:rPr>
  </w:style>
  <w:style w:type="paragraph" w:styleId="ListParagraph">
    <w:name w:val="List Paragraph"/>
    <w:basedOn w:val="Normal"/>
    <w:uiPriority w:val="34"/>
    <w:qFormat/>
    <w:rsid w:val="00C31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SP-C6NaturalResources</vt:lpstr>
    </vt:vector>
  </TitlesOfParts>
  <Company>Oregon Tilth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SP-C6NaturalResources</dc:title>
  <dc:subject/>
  <dc:creator>Oregon Tilth</dc:creator>
  <cp:keywords/>
  <cp:lastModifiedBy>Joel Borjesson</cp:lastModifiedBy>
  <cp:revision>2</cp:revision>
  <cp:lastPrinted>2013-10-24T22:07:00Z</cp:lastPrinted>
  <dcterms:created xsi:type="dcterms:W3CDTF">2023-10-31T22:36:00Z</dcterms:created>
  <dcterms:modified xsi:type="dcterms:W3CDTF">2023-10-31T22:36:00Z</dcterms:modified>
</cp:coreProperties>
</file>