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482" w14:textId="13752EB4" w:rsidR="000230F4" w:rsidRPr="00EA3397" w:rsidRDefault="0019486B" w:rsidP="000230F4">
      <w:pPr>
        <w:rPr>
          <w:rFonts w:ascii="Calibri" w:hAnsi="Calibri"/>
          <w:sz w:val="20"/>
          <w:szCs w:val="20"/>
          <w:lang w:val="es-ES"/>
        </w:rPr>
      </w:pPr>
      <w:r w:rsidRPr="00EA3397">
        <w:rPr>
          <w:rFonts w:ascii="Calibri" w:hAnsi="Calibri"/>
          <w:b/>
          <w:sz w:val="20"/>
          <w:szCs w:val="20"/>
          <w:lang w:val="es-ES"/>
        </w:rPr>
        <w:t xml:space="preserve">Nombre </w:t>
      </w:r>
      <w:r w:rsidR="007038AB" w:rsidRPr="00EA3397">
        <w:rPr>
          <w:rFonts w:ascii="Calibri" w:hAnsi="Calibri"/>
          <w:b/>
          <w:sz w:val="20"/>
          <w:szCs w:val="20"/>
          <w:lang w:val="es-ES"/>
        </w:rPr>
        <w:t>legal de la empresa</w:t>
      </w:r>
      <w:r w:rsidRPr="00EA3397">
        <w:rPr>
          <w:rFonts w:ascii="Calibri" w:hAnsi="Calibri"/>
          <w:b/>
          <w:sz w:val="20"/>
          <w:szCs w:val="20"/>
          <w:lang w:val="es-ES"/>
        </w:rPr>
        <w:t xml:space="preserve">: </w:t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end"/>
      </w:r>
      <w:r w:rsidRPr="00EA3397">
        <w:rPr>
          <w:rFonts w:ascii="Calibri" w:hAnsi="Calibri"/>
          <w:b/>
          <w:sz w:val="20"/>
          <w:szCs w:val="20"/>
          <w:lang w:val="es-ES"/>
        </w:rPr>
        <w:t>_______________</w:t>
      </w:r>
      <w:r w:rsidR="007038AB" w:rsidRPr="00EA3397">
        <w:rPr>
          <w:rFonts w:ascii="Calibri" w:hAnsi="Calibri"/>
          <w:b/>
          <w:sz w:val="20"/>
          <w:szCs w:val="20"/>
          <w:lang w:val="es-ES"/>
        </w:rPr>
        <w:t>__________________________________</w:t>
      </w:r>
      <w:r w:rsidR="00A7001A" w:rsidRPr="00EA3397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EA3397">
        <w:rPr>
          <w:rFonts w:ascii="Calibri" w:hAnsi="Calibri"/>
          <w:b/>
          <w:sz w:val="20"/>
          <w:szCs w:val="20"/>
          <w:lang w:val="es-ES"/>
        </w:rPr>
        <w:t>Fecha:</w:t>
      </w:r>
      <w:r w:rsidR="00F51B46" w:rsidRPr="00EA3397">
        <w:rPr>
          <w:rFonts w:ascii="Calibri" w:hAnsi="Calibri" w:cs="Arial"/>
          <w:spacing w:val="-10"/>
          <w:sz w:val="20"/>
          <w:szCs w:val="20"/>
          <w:lang w:val="es-ES"/>
        </w:rPr>
        <w:t xml:space="preserve"> </w:t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A7001A" w:rsidRPr="00EA339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end"/>
      </w:r>
      <w:r w:rsidRPr="00EA3397">
        <w:rPr>
          <w:rFonts w:ascii="Calibri" w:hAnsi="Calibri"/>
          <w:sz w:val="20"/>
          <w:szCs w:val="20"/>
          <w:lang w:val="es-ES"/>
        </w:rPr>
        <w:t>__________________</w:t>
      </w:r>
    </w:p>
    <w:p w14:paraId="162E7E59" w14:textId="77777777" w:rsidR="00C06404" w:rsidRPr="00EA3397" w:rsidRDefault="00C06404" w:rsidP="000230F4">
      <w:pPr>
        <w:rPr>
          <w:rFonts w:ascii="Calibri" w:hAnsi="Calibri"/>
          <w:vanish/>
          <w:sz w:val="20"/>
          <w:szCs w:val="20"/>
          <w:lang w:val="es-ES"/>
        </w:rPr>
      </w:pPr>
    </w:p>
    <w:p w14:paraId="12A5F10B" w14:textId="51AEE876" w:rsidR="00AB4785" w:rsidRPr="00EA3397" w:rsidRDefault="000230F4" w:rsidP="00EA3397">
      <w:pPr>
        <w:tabs>
          <w:tab w:val="left" w:pos="360"/>
        </w:tabs>
        <w:spacing w:before="60" w:after="120"/>
        <w:ind w:left="274" w:hanging="274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Times New Roman" w:hAnsi="Times New Roman"/>
          <w:sz w:val="20"/>
          <w:szCs w:val="20"/>
          <w:lang w:val="es-ES"/>
        </w:rPr>
        <w:t>►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Llene este </w:t>
      </w:r>
      <w:r w:rsidR="00DA48CB" w:rsidRPr="00EA3397">
        <w:rPr>
          <w:rFonts w:ascii="Calibri" w:hAnsi="Calibri" w:cs="Calibri"/>
          <w:sz w:val="20"/>
          <w:szCs w:val="20"/>
          <w:lang w:val="es-ES"/>
        </w:rPr>
        <w:t xml:space="preserve">formato 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si </w:t>
      </w:r>
      <w:r w:rsidR="007038AB" w:rsidRPr="00EA3397">
        <w:rPr>
          <w:rFonts w:ascii="Calibri" w:hAnsi="Calibri" w:cs="Calibri"/>
          <w:sz w:val="20"/>
          <w:szCs w:val="20"/>
          <w:lang w:val="es-ES"/>
        </w:rPr>
        <w:t>su empresa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C1781" w:rsidRPr="00EA3397">
        <w:rPr>
          <w:rFonts w:ascii="Calibri" w:hAnsi="Calibri" w:cs="Calibri"/>
          <w:sz w:val="20"/>
          <w:szCs w:val="20"/>
          <w:lang w:val="es-ES"/>
        </w:rPr>
        <w:t>manufactura, procesa, etiqueta o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 maneja físicamente productos orgánicos</w:t>
      </w:r>
      <w:r w:rsidR="00DA48CB" w:rsidRPr="00EA3397">
        <w:rPr>
          <w:rFonts w:ascii="Calibri" w:hAnsi="Calibri" w:cs="Calibri"/>
          <w:b/>
          <w:sz w:val="20"/>
          <w:szCs w:val="20"/>
          <w:lang w:val="es-ES"/>
        </w:rPr>
        <w:t>;</w:t>
      </w:r>
      <w:r w:rsidR="00C06404" w:rsidRPr="00EA3397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si es un </w:t>
      </w:r>
      <w:r w:rsidR="00DA48CB" w:rsidRPr="00EA3397">
        <w:rPr>
          <w:rFonts w:ascii="Calibri" w:hAnsi="Calibri" w:cs="Calibri"/>
          <w:sz w:val="20"/>
          <w:szCs w:val="20"/>
          <w:lang w:val="es-ES"/>
        </w:rPr>
        <w:t>intermediario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>, come</w:t>
      </w:r>
      <w:r w:rsidR="003F058D" w:rsidRPr="00EA3397">
        <w:rPr>
          <w:rFonts w:ascii="Calibri" w:hAnsi="Calibri" w:cs="Calibri"/>
          <w:sz w:val="20"/>
          <w:szCs w:val="20"/>
          <w:lang w:val="es-ES"/>
        </w:rPr>
        <w:t>rciante o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 si revende productos orgánicos</w:t>
      </w:r>
      <w:r w:rsidR="003F058D" w:rsidRPr="00EA3397">
        <w:rPr>
          <w:rFonts w:ascii="Calibri" w:hAnsi="Calibri" w:cs="Calibri"/>
          <w:sz w:val="20"/>
          <w:szCs w:val="20"/>
          <w:lang w:val="es-ES"/>
        </w:rPr>
        <w:t>;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 o si </w:t>
      </w:r>
      <w:r w:rsidR="007038AB" w:rsidRPr="00EA3397">
        <w:rPr>
          <w:rFonts w:ascii="Calibri" w:hAnsi="Calibri" w:cs="Calibri"/>
          <w:sz w:val="20"/>
          <w:szCs w:val="20"/>
          <w:lang w:val="es-ES"/>
        </w:rPr>
        <w:t>sub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contrata a otra </w:t>
      </w:r>
      <w:r w:rsidR="00F5212C" w:rsidRPr="00EA3397">
        <w:rPr>
          <w:rFonts w:ascii="Calibri" w:hAnsi="Calibri" w:cs="Calibri"/>
          <w:sz w:val="20"/>
          <w:szCs w:val="20"/>
          <w:lang w:val="es-ES"/>
        </w:rPr>
        <w:t>operación org</w:t>
      </w:r>
      <w:r w:rsidR="00DA48CB" w:rsidRPr="00EA3397">
        <w:rPr>
          <w:rFonts w:ascii="Calibri" w:hAnsi="Calibri" w:cs="Calibri"/>
          <w:sz w:val="20"/>
          <w:szCs w:val="20"/>
          <w:lang w:val="es-ES"/>
        </w:rPr>
        <w:t>á</w:t>
      </w:r>
      <w:r w:rsidR="00F5212C" w:rsidRPr="00EA3397">
        <w:rPr>
          <w:rFonts w:ascii="Calibri" w:hAnsi="Calibri" w:cs="Calibri"/>
          <w:sz w:val="20"/>
          <w:szCs w:val="20"/>
          <w:lang w:val="es-ES"/>
        </w:rPr>
        <w:t>nica certificada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 para procesar y/o empacar los productos orgánicos </w:t>
      </w:r>
      <w:r w:rsidR="003F058D" w:rsidRPr="00EA3397">
        <w:rPr>
          <w:rFonts w:ascii="Calibri" w:hAnsi="Calibri" w:cs="Calibri"/>
          <w:sz w:val="20"/>
          <w:szCs w:val="20"/>
          <w:lang w:val="es-ES"/>
        </w:rPr>
        <w:t>que llevan</w:t>
      </w:r>
      <w:r w:rsidR="00C06404" w:rsidRPr="00EA3397">
        <w:rPr>
          <w:rFonts w:ascii="Calibri" w:hAnsi="Calibri" w:cs="Calibri"/>
          <w:sz w:val="20"/>
          <w:szCs w:val="20"/>
          <w:lang w:val="es-ES"/>
        </w:rPr>
        <w:t xml:space="preserve"> su propia marca o etiqueta </w:t>
      </w:r>
      <w:r w:rsidR="00AB4785" w:rsidRPr="00EA3397">
        <w:rPr>
          <w:rFonts w:ascii="Calibri" w:hAnsi="Calibri" w:cs="Calibri"/>
          <w:sz w:val="20"/>
          <w:szCs w:val="20"/>
          <w:lang w:val="es-ES"/>
        </w:rPr>
        <w:t>(</w:t>
      </w:r>
      <w:r w:rsidR="00DA48CB" w:rsidRPr="00EA3397">
        <w:rPr>
          <w:rFonts w:ascii="Calibri" w:hAnsi="Calibri" w:cs="Calibri"/>
          <w:sz w:val="20"/>
          <w:szCs w:val="20"/>
          <w:lang w:val="es-ES"/>
        </w:rPr>
        <w:t xml:space="preserve">propietario de </w:t>
      </w:r>
      <w:r w:rsidR="00AC1781" w:rsidRPr="00EA3397">
        <w:rPr>
          <w:rFonts w:ascii="Calibri" w:hAnsi="Calibri" w:cs="Calibri"/>
          <w:sz w:val="20"/>
          <w:szCs w:val="20"/>
          <w:lang w:val="es-ES"/>
        </w:rPr>
        <w:t>marca propia</w:t>
      </w:r>
      <w:r w:rsidR="00DA48CB" w:rsidRPr="00EA3397">
        <w:rPr>
          <w:rFonts w:ascii="Calibri" w:hAnsi="Calibri" w:cs="Calibri"/>
          <w:sz w:val="20"/>
          <w:szCs w:val="20"/>
          <w:lang w:val="es-ES"/>
        </w:rPr>
        <w:t>/comercializadora).</w:t>
      </w: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230F4" w:rsidRPr="00EA3397" w14:paraId="08D92994" w14:textId="77777777" w:rsidTr="00EA3397">
        <w:trPr>
          <w:trHeight w:val="1413"/>
        </w:trPr>
        <w:tc>
          <w:tcPr>
            <w:tcW w:w="10872" w:type="dxa"/>
            <w:shd w:val="clear" w:color="auto" w:fill="D9D9D9"/>
          </w:tcPr>
          <w:p w14:paraId="031CF46A" w14:textId="5D673871" w:rsidR="000230F4" w:rsidRPr="00EA3397" w:rsidRDefault="00DA48CB" w:rsidP="00DC5C7C">
            <w:pPr>
              <w:tabs>
                <w:tab w:val="left" w:pos="36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>NOP</w:t>
            </w:r>
            <w:r w:rsidR="00AB4785"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 xml:space="preserve"> </w:t>
            </w:r>
            <w:r w:rsidR="000230F4"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>§205.</w:t>
            </w:r>
            <w:r w:rsidR="002B52F3"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>105</w:t>
            </w:r>
            <w:r w:rsidR="00E21296"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>, §205.273,</w:t>
            </w:r>
            <w:r w:rsidR="002B52F3"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 xml:space="preserve"> §205.300-311</w:t>
            </w:r>
            <w:r w:rsidR="000230F4" w:rsidRPr="00EA3397">
              <w:rPr>
                <w:rFonts w:ascii="Calibri" w:hAnsi="Calibri" w:cs="Arial"/>
                <w:b/>
                <w:bCs/>
                <w:szCs w:val="22"/>
                <w:lang w:val="es-ES"/>
              </w:rPr>
              <w:t xml:space="preserve"> </w:t>
            </w:r>
            <w:r w:rsidR="00E21296" w:rsidRPr="00EA3397">
              <w:rPr>
                <w:rFonts w:ascii="Calibri" w:hAnsi="Calibri" w:cs="Arial"/>
                <w:sz w:val="20"/>
                <w:szCs w:val="20"/>
                <w:lang w:val="es-ES"/>
              </w:rPr>
              <w:t xml:space="preserve">requiere </w:t>
            </w:r>
            <w:r w:rsidR="009B1D32" w:rsidRPr="00EA3397">
              <w:rPr>
                <w:rFonts w:ascii="Calibri" w:hAnsi="Calibri" w:cs="Arial"/>
                <w:sz w:val="20"/>
                <w:szCs w:val="20"/>
                <w:lang w:val="es-ES"/>
              </w:rPr>
              <w:t>que</w:t>
            </w:r>
            <w:r w:rsidR="009B1D32" w:rsidRPr="00EA3397">
              <w:rPr>
                <w:rFonts w:ascii="Calibri" w:hAnsi="Calibri" w:cs="Arial"/>
                <w:szCs w:val="22"/>
                <w:lang w:val="es-ES"/>
              </w:rPr>
              <w:t xml:space="preserve"> u</w:t>
            </w:r>
            <w:r w:rsidR="00AB4785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na</w:t>
            </w:r>
            <w:r w:rsidR="007038AB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empresa </w:t>
            </w:r>
            <w:r w:rsidR="00E1598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que planea </w:t>
            </w:r>
            <w:r w:rsidR="00AB4785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vende</w:t>
            </w:r>
            <w:r w:rsidR="001F5C8A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r</w:t>
            </w:r>
            <w:r w:rsidR="00AB4785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, etiquetar o representar productos agrícolas como 100% </w:t>
            </w:r>
            <w:r w:rsidR="00E1598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O</w:t>
            </w:r>
            <w:r w:rsidR="00AB4785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rgánicos, </w:t>
            </w:r>
            <w:r w:rsidR="00E1598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O</w:t>
            </w:r>
            <w:r w:rsidR="00AB4785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rgánicos o </w:t>
            </w:r>
            <w:r w:rsidR="00E1598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H</w:t>
            </w:r>
            <w:r w:rsidR="00DC5C7C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echo con ingredientes orgánicos</w:t>
            </w:r>
            <w:r w:rsidR="001F5C8A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debe desarrollar un </w:t>
            </w:r>
            <w:r w:rsidR="00F5212C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Plan </w:t>
            </w:r>
            <w:r w:rsidR="0041097B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Orgánico</w:t>
            </w:r>
            <w:r w:rsidR="00E2129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(OSP)</w:t>
            </w:r>
            <w:r w:rsidR="001F5C8A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que incluy</w:t>
            </w:r>
            <w:r w:rsidR="00E2129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e</w:t>
            </w:r>
            <w:r w:rsidR="001F5C8A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una descripción de todos los productos, formulaciones, ingredientes y etiquetas </w:t>
            </w:r>
            <w:r w:rsidR="007038AB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que </w:t>
            </w:r>
            <w:r w:rsidR="00E2129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solicitan la certificación</w:t>
            </w:r>
            <w:r w:rsidR="001F5C8A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para garantizar el cumplimiento de las normas.</w:t>
            </w:r>
            <w:r w:rsidR="00E21296" w:rsidRPr="00EA3397">
              <w:rPr>
                <w:lang w:val="es-ES"/>
              </w:rPr>
              <w:t xml:space="preserve"> </w:t>
            </w:r>
            <w:r w:rsidR="00E21296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Los ingredientes orgánicos sólo pueden ser importados por operaciones certificadas y deben ir acompañados de un Certificado de Importación NOP.</w:t>
            </w:r>
            <w:r w:rsidR="001F5C8A" w:rsidRPr="00EA3397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E1CC68C" w14:textId="77777777" w:rsidR="00A9085A" w:rsidRPr="00EA3397" w:rsidRDefault="00A9085A" w:rsidP="009C3FFE">
      <w:pPr>
        <w:pStyle w:val="BodyText"/>
        <w:tabs>
          <w:tab w:val="left" w:pos="270"/>
        </w:tabs>
        <w:spacing w:before="60"/>
        <w:jc w:val="left"/>
        <w:rPr>
          <w:rFonts w:ascii="Calibri" w:hAnsi="Calibri"/>
          <w:sz w:val="20"/>
          <w:szCs w:val="20"/>
          <w:lang w:val="es-ES"/>
        </w:rPr>
      </w:pPr>
    </w:p>
    <w:p w14:paraId="00F9A0AD" w14:textId="77777777" w:rsidR="009C3FFE" w:rsidRPr="00EA3397" w:rsidRDefault="009C3FFE" w:rsidP="009C3FFE">
      <w:pPr>
        <w:pStyle w:val="BodyText"/>
        <w:tabs>
          <w:tab w:val="left" w:pos="270"/>
        </w:tabs>
        <w:spacing w:before="60"/>
        <w:jc w:val="left"/>
        <w:rPr>
          <w:rFonts w:ascii="Calibri" w:hAnsi="Calibri"/>
          <w:sz w:val="20"/>
          <w:szCs w:val="20"/>
          <w:lang w:val="es-ES"/>
        </w:rPr>
      </w:pPr>
      <w:r w:rsidRPr="00EA3397">
        <w:rPr>
          <w:rFonts w:ascii="Calibri" w:hAnsi="Calibri"/>
          <w:sz w:val="20"/>
          <w:szCs w:val="20"/>
          <w:lang w:val="es-ES"/>
        </w:rPr>
        <w:t xml:space="preserve">3.1 </w:t>
      </w:r>
      <w:r w:rsidR="001F5C8A" w:rsidRPr="00EA3397">
        <w:rPr>
          <w:rFonts w:ascii="Calibri" w:hAnsi="Calibri"/>
          <w:sz w:val="20"/>
          <w:szCs w:val="20"/>
          <w:lang w:val="es-ES"/>
        </w:rPr>
        <w:t>INFORMACIÓN GENERAL</w:t>
      </w:r>
    </w:p>
    <w:p w14:paraId="0395BD71" w14:textId="2E8F92B5" w:rsidR="001F5C8A" w:rsidRPr="00EA3397" w:rsidRDefault="001F5C8A" w:rsidP="00931D47">
      <w:pPr>
        <w:tabs>
          <w:tab w:val="left" w:pos="270"/>
        </w:tabs>
        <w:spacing w:before="60"/>
        <w:ind w:left="36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Describa las actividades específicas de </w:t>
      </w:r>
      <w:r w:rsidR="001213D6" w:rsidRPr="00EA3397">
        <w:rPr>
          <w:rFonts w:ascii="Calibri" w:hAnsi="Calibri" w:cs="Arial"/>
          <w:sz w:val="20"/>
          <w:szCs w:val="20"/>
          <w:lang w:val="es-ES"/>
        </w:rPr>
        <w:t xml:space="preserve">procesamiento/manipulación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incluidas en su </w:t>
      </w:r>
      <w:r w:rsidR="00F5212C" w:rsidRPr="00EA3397">
        <w:rPr>
          <w:rFonts w:ascii="Calibri" w:hAnsi="Calibri" w:cs="Arial"/>
          <w:sz w:val="20"/>
          <w:szCs w:val="20"/>
          <w:lang w:val="es-ES"/>
        </w:rPr>
        <w:t xml:space="preserve">Plan </w:t>
      </w:r>
      <w:r w:rsidR="0041097B" w:rsidRPr="00EA3397">
        <w:rPr>
          <w:rFonts w:ascii="Calibri" w:hAnsi="Calibri" w:cs="Arial"/>
          <w:sz w:val="20"/>
          <w:szCs w:val="20"/>
          <w:lang w:val="es-ES"/>
        </w:rPr>
        <w:t>Orgánico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(ej. producción de jugo, descascarado de nueces, refrigeración</w:t>
      </w:r>
      <w:r w:rsidR="00E21296" w:rsidRPr="00EA3397">
        <w:rPr>
          <w:rFonts w:ascii="Calibri" w:hAnsi="Calibri" w:cs="Arial"/>
          <w:sz w:val="20"/>
          <w:szCs w:val="20"/>
          <w:lang w:val="es-ES"/>
        </w:rPr>
        <w:t>, producción de cereales, sacrificio de animales,</w:t>
      </w:r>
      <w:r w:rsidR="001213D6" w:rsidRPr="00EA3397">
        <w:rPr>
          <w:rFonts w:ascii="Calibri" w:hAnsi="Calibri" w:cs="Arial"/>
          <w:sz w:val="20"/>
          <w:szCs w:val="20"/>
          <w:lang w:val="es-ES"/>
        </w:rPr>
        <w:t xml:space="preserve"> etc.</w:t>
      </w:r>
      <w:r w:rsidRPr="00EA3397">
        <w:rPr>
          <w:rFonts w:ascii="Calibri" w:hAnsi="Calibri" w:cs="Arial"/>
          <w:sz w:val="20"/>
          <w:szCs w:val="20"/>
          <w:lang w:val="es-ES"/>
        </w:rPr>
        <w:t>):</w:t>
      </w:r>
    </w:p>
    <w:tbl>
      <w:tblPr>
        <w:tblW w:w="10242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EA3397" w:rsidRPr="00EA3397" w14:paraId="3CBBF3C0" w14:textId="77777777" w:rsidTr="00EA3397">
        <w:trPr>
          <w:cantSplit/>
          <w:trHeight w:val="317"/>
        </w:trPr>
        <w:tc>
          <w:tcPr>
            <w:tcW w:w="10242" w:type="dxa"/>
            <w:tcBorders>
              <w:bottom w:val="single" w:sz="4" w:space="0" w:color="auto"/>
            </w:tcBorders>
            <w:vAlign w:val="center"/>
          </w:tcPr>
          <w:p w14:paraId="229156CE" w14:textId="76E5FE07" w:rsidR="00931D47" w:rsidRPr="00EA3397" w:rsidRDefault="00931D47" w:rsidP="006B3123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EA3397" w:rsidRPr="00EA3397" w14:paraId="62FAE160" w14:textId="77777777" w:rsidTr="00EA3397">
        <w:trPr>
          <w:cantSplit/>
          <w:trHeight w:val="317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2D38F" w14:textId="2A8E6485" w:rsidR="00931D47" w:rsidRPr="00EA3397" w:rsidRDefault="00931D47" w:rsidP="006B3123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EA3397" w:rsidRPr="00EA3397" w14:paraId="4E9F210C" w14:textId="77777777" w:rsidTr="00EA3397">
        <w:trPr>
          <w:cantSplit/>
          <w:trHeight w:val="317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0434" w14:textId="76B11A34" w:rsidR="00931D47" w:rsidRPr="00EA3397" w:rsidRDefault="00931D47" w:rsidP="006B3123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A3397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A3397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9C3A140" w14:textId="77777777" w:rsidR="009C3FFE" w:rsidRPr="00EA3397" w:rsidRDefault="009C3FFE" w:rsidP="009C3FFE">
      <w:pPr>
        <w:pStyle w:val="BodyText"/>
        <w:numPr>
          <w:ilvl w:val="1"/>
          <w:numId w:val="0"/>
        </w:numPr>
        <w:tabs>
          <w:tab w:val="left" w:pos="270"/>
        </w:tabs>
        <w:spacing w:before="60"/>
        <w:jc w:val="left"/>
        <w:rPr>
          <w:rFonts w:ascii="Calibri" w:hAnsi="Calibri"/>
          <w:b w:val="0"/>
          <w:sz w:val="20"/>
          <w:szCs w:val="20"/>
          <w:lang w:val="es-ES"/>
        </w:rPr>
      </w:pPr>
    </w:p>
    <w:p w14:paraId="710DF08F" w14:textId="168EFC18" w:rsidR="009C3FFE" w:rsidRPr="00EA3397" w:rsidRDefault="001213D6" w:rsidP="00EA3397">
      <w:pPr>
        <w:pStyle w:val="ColorfulList-Accent11"/>
        <w:widowControl w:val="0"/>
        <w:numPr>
          <w:ilvl w:val="1"/>
          <w:numId w:val="27"/>
        </w:numPr>
        <w:tabs>
          <w:tab w:val="left" w:pos="27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0"/>
          <w:szCs w:val="20"/>
          <w:lang w:val="es-ES"/>
        </w:rPr>
      </w:pP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1F5C8A" w:rsidRPr="00EA3397">
        <w:rPr>
          <w:rFonts w:ascii="Calibri" w:hAnsi="Calibri" w:cs="Arial"/>
          <w:b/>
          <w:sz w:val="20"/>
          <w:szCs w:val="20"/>
          <w:lang w:val="es-ES"/>
        </w:rPr>
        <w:t>PRODUCTOS ORGÁNICOS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C03686" w:rsidRPr="00EA3397">
        <w:rPr>
          <w:rFonts w:ascii="Calibri" w:hAnsi="Calibri" w:cs="Arial"/>
          <w:b/>
          <w:sz w:val="20"/>
          <w:szCs w:val="20"/>
          <w:lang w:val="es-ES"/>
        </w:rPr>
        <w:t>E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INGREDIENTES</w:t>
      </w:r>
    </w:p>
    <w:p w14:paraId="3ED295C3" w14:textId="77777777" w:rsidR="00AC1781" w:rsidRPr="00EA3397" w:rsidRDefault="00AC1781" w:rsidP="009C3FFE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120"/>
        <w:ind w:left="0"/>
        <w:rPr>
          <w:rFonts w:ascii="Calibri" w:hAnsi="Calibri" w:cs="Arial"/>
          <w:b/>
          <w:sz w:val="20"/>
          <w:szCs w:val="20"/>
          <w:lang w:val="es-ES"/>
        </w:rPr>
      </w:pPr>
    </w:p>
    <w:p w14:paraId="2FC81E67" w14:textId="244A56D7" w:rsidR="001F5C8A" w:rsidRPr="00EA3397" w:rsidRDefault="001F5C8A" w:rsidP="00EA3397">
      <w:pPr>
        <w:pStyle w:val="ColorfulList-Accent11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ind w:left="270" w:hanging="27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Adjunte </w:t>
      </w:r>
      <w:r w:rsidR="001213D6" w:rsidRPr="00EA3397">
        <w:rPr>
          <w:rFonts w:ascii="Calibri" w:hAnsi="Calibri" w:cs="Arial"/>
          <w:sz w:val="20"/>
          <w:szCs w:val="20"/>
          <w:lang w:val="es-ES"/>
        </w:rPr>
        <w:t xml:space="preserve">una </w:t>
      </w:r>
      <w:r w:rsidR="00A9085A" w:rsidRPr="00EA3397">
        <w:rPr>
          <w:rFonts w:ascii="Calibri" w:hAnsi="Calibri" w:cs="Arial"/>
          <w:b/>
          <w:sz w:val="20"/>
          <w:szCs w:val="20"/>
          <w:lang w:val="es-ES"/>
        </w:rPr>
        <w:t xml:space="preserve">Lista Maestra de Productos </w:t>
      </w:r>
      <w:r w:rsidR="007938C2" w:rsidRPr="00EA3397">
        <w:rPr>
          <w:rFonts w:ascii="Calibri" w:hAnsi="Calibri" w:cs="Arial"/>
          <w:b/>
          <w:sz w:val="20"/>
          <w:szCs w:val="20"/>
          <w:lang w:val="es-ES"/>
        </w:rPr>
        <w:t>(</w:t>
      </w:r>
      <w:r w:rsidR="00A9085A" w:rsidRPr="00EA3397">
        <w:rPr>
          <w:rFonts w:ascii="Calibri" w:hAnsi="Calibri" w:cs="Arial"/>
          <w:b/>
          <w:sz w:val="20"/>
          <w:szCs w:val="20"/>
          <w:lang w:val="es-ES"/>
        </w:rPr>
        <w:t>MPL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>– 01</w:t>
      </w:r>
      <w:r w:rsidR="007938C2" w:rsidRPr="00EA3397">
        <w:rPr>
          <w:rFonts w:ascii="Calibri" w:hAnsi="Calibri" w:cs="Arial"/>
          <w:b/>
          <w:sz w:val="20"/>
          <w:szCs w:val="20"/>
          <w:lang w:val="es-ES"/>
        </w:rPr>
        <w:t>)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7038AB" w:rsidRPr="00EA3397">
        <w:rPr>
          <w:rFonts w:ascii="Calibri" w:hAnsi="Calibri" w:cs="Arial"/>
          <w:sz w:val="20"/>
          <w:szCs w:val="20"/>
          <w:lang w:val="es-ES"/>
        </w:rPr>
        <w:t xml:space="preserve">con </w:t>
      </w:r>
      <w:r w:rsidRPr="00EA3397">
        <w:rPr>
          <w:rFonts w:ascii="Calibri" w:hAnsi="Calibri" w:cs="Arial"/>
          <w:sz w:val="20"/>
          <w:szCs w:val="20"/>
          <w:lang w:val="es-ES"/>
        </w:rPr>
        <w:t>todos los productos que usted manufactura</w:t>
      </w:r>
      <w:r w:rsidR="00A9085A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7038AB" w:rsidRPr="00EA3397">
        <w:rPr>
          <w:rFonts w:ascii="Calibri" w:hAnsi="Calibri" w:cs="Arial"/>
          <w:sz w:val="20"/>
          <w:szCs w:val="20"/>
          <w:lang w:val="es-ES"/>
        </w:rPr>
        <w:t xml:space="preserve">o los que otros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producen para usted. </w:t>
      </w:r>
    </w:p>
    <w:p w14:paraId="46E11D8B" w14:textId="22A5F4E6" w:rsidR="009571F1" w:rsidRPr="00EA3397" w:rsidRDefault="00A9085A" w:rsidP="00EA3397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 w:after="200"/>
        <w:ind w:left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1213D6" w:rsidRPr="00EA3397">
        <w:rPr>
          <w:rFonts w:ascii="Calibri" w:hAnsi="Calibri" w:cs="Arial"/>
          <w:sz w:val="20"/>
          <w:szCs w:val="20"/>
          <w:lang w:val="es-ES"/>
        </w:rPr>
        <w:t>Se a</w:t>
      </w:r>
      <w:r w:rsidR="009571F1" w:rsidRPr="00EA3397">
        <w:rPr>
          <w:rFonts w:ascii="Calibri" w:hAnsi="Calibri" w:cs="Arial"/>
          <w:sz w:val="20"/>
          <w:szCs w:val="20"/>
          <w:lang w:val="es-ES"/>
        </w:rPr>
        <w:t>djunta</w:t>
      </w:r>
      <w:r w:rsidR="001213D6" w:rsidRPr="00EA3397">
        <w:rPr>
          <w:rFonts w:ascii="Calibri" w:hAnsi="Calibri" w:cs="Arial"/>
          <w:sz w:val="20"/>
          <w:szCs w:val="20"/>
          <w:lang w:val="es-ES"/>
        </w:rPr>
        <w:t xml:space="preserve"> la Lista Maestra de Productos</w:t>
      </w:r>
      <w:r w:rsidR="00F51B46">
        <w:rPr>
          <w:rFonts w:ascii="Calibri" w:hAnsi="Calibri" w:cs="Arial"/>
          <w:sz w:val="20"/>
          <w:szCs w:val="20"/>
          <w:lang w:val="es-ES"/>
        </w:rPr>
        <w:t>.</w:t>
      </w:r>
      <w:r w:rsidR="009571F1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</w:p>
    <w:p w14:paraId="4537346A" w14:textId="7DCF9923" w:rsidR="009C3FFE" w:rsidRPr="00EA3397" w:rsidRDefault="009571F1" w:rsidP="00A80763">
      <w:pPr>
        <w:pStyle w:val="ColorfulList-Accent11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ind w:left="270" w:hanging="27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Adjunte </w:t>
      </w:r>
      <w:r w:rsidR="007938C2" w:rsidRPr="00EA3397">
        <w:rPr>
          <w:rFonts w:ascii="Calibri" w:hAnsi="Calibri" w:cs="Arial"/>
          <w:sz w:val="20"/>
          <w:szCs w:val="20"/>
          <w:lang w:val="es-ES"/>
        </w:rPr>
        <w:t xml:space="preserve">una 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Lista Maestra de </w:t>
      </w:r>
      <w:r w:rsidR="00806F04" w:rsidRPr="00EA3397">
        <w:rPr>
          <w:rFonts w:ascii="Calibri" w:hAnsi="Calibri" w:cs="Arial"/>
          <w:b/>
          <w:sz w:val="20"/>
          <w:szCs w:val="20"/>
          <w:lang w:val="es-ES"/>
        </w:rPr>
        <w:t xml:space="preserve">Ingredientes </w:t>
      </w:r>
      <w:r w:rsidR="007938C2" w:rsidRPr="00EA3397">
        <w:rPr>
          <w:rFonts w:ascii="Calibri" w:hAnsi="Calibri" w:cs="Arial"/>
          <w:b/>
          <w:sz w:val="20"/>
          <w:szCs w:val="20"/>
          <w:lang w:val="es-ES"/>
        </w:rPr>
        <w:t>(</w:t>
      </w:r>
      <w:r w:rsidR="00AC1781" w:rsidRPr="00EA3397">
        <w:rPr>
          <w:rFonts w:ascii="Calibri" w:hAnsi="Calibri" w:cs="Arial"/>
          <w:b/>
          <w:sz w:val="20"/>
          <w:szCs w:val="20"/>
          <w:lang w:val="es-ES"/>
        </w:rPr>
        <w:t>MI</w:t>
      </w:r>
      <w:r w:rsidR="00A9085A" w:rsidRPr="00EA3397">
        <w:rPr>
          <w:rFonts w:ascii="Calibri" w:hAnsi="Calibri" w:cs="Arial"/>
          <w:b/>
          <w:sz w:val="20"/>
          <w:szCs w:val="20"/>
          <w:lang w:val="es-ES"/>
        </w:rPr>
        <w:t>L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>– 0</w:t>
      </w:r>
      <w:r w:rsidR="00A9085A" w:rsidRPr="00EA3397">
        <w:rPr>
          <w:rFonts w:ascii="Calibri" w:hAnsi="Calibri" w:cs="Arial"/>
          <w:b/>
          <w:sz w:val="20"/>
          <w:szCs w:val="20"/>
          <w:lang w:val="es-ES"/>
        </w:rPr>
        <w:t>3</w:t>
      </w:r>
      <w:r w:rsidR="007938C2" w:rsidRPr="00EA3397">
        <w:rPr>
          <w:rFonts w:ascii="Calibri" w:hAnsi="Calibri" w:cs="Arial"/>
          <w:b/>
          <w:sz w:val="20"/>
          <w:szCs w:val="20"/>
          <w:lang w:val="es-ES"/>
        </w:rPr>
        <w:t>)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7038AB" w:rsidRPr="00EA3397">
        <w:rPr>
          <w:rFonts w:ascii="Calibri" w:hAnsi="Calibri" w:cs="Arial"/>
          <w:sz w:val="20"/>
          <w:szCs w:val="20"/>
          <w:lang w:val="es-ES"/>
        </w:rPr>
        <w:t xml:space="preserve">con </w:t>
      </w:r>
      <w:r w:rsidRPr="00EA3397">
        <w:rPr>
          <w:rFonts w:ascii="Calibri" w:hAnsi="Calibri" w:cs="Arial"/>
          <w:sz w:val="20"/>
          <w:szCs w:val="20"/>
          <w:lang w:val="es-ES"/>
        </w:rPr>
        <w:t>todos los ingredientes orgánicos y no orgánicos/</w:t>
      </w:r>
      <w:r w:rsidR="007938C2" w:rsidRPr="00EA3397">
        <w:rPr>
          <w:lang w:val="es-ES"/>
        </w:rPr>
        <w:t xml:space="preserve"> </w:t>
      </w:r>
      <w:r w:rsidR="007938C2" w:rsidRPr="00EA3397">
        <w:rPr>
          <w:rFonts w:ascii="Calibri" w:hAnsi="Calibri" w:cs="Arial"/>
          <w:sz w:val="20"/>
          <w:szCs w:val="20"/>
          <w:lang w:val="es-ES"/>
        </w:rPr>
        <w:t>auxiliares tecnológicos</w:t>
      </w:r>
      <w:r w:rsidR="007938C2" w:rsidRPr="00EA3397" w:rsidDel="007938C2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y </w:t>
      </w:r>
      <w:r w:rsidR="007938C2" w:rsidRPr="00EA3397">
        <w:rPr>
          <w:rFonts w:ascii="Calibri" w:hAnsi="Calibri" w:cs="Arial"/>
          <w:sz w:val="20"/>
          <w:szCs w:val="20"/>
          <w:lang w:val="es-ES"/>
        </w:rPr>
        <w:t xml:space="preserve">los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proveedores, si </w:t>
      </w:r>
      <w:r w:rsidR="004E658D" w:rsidRPr="00EA3397">
        <w:rPr>
          <w:rFonts w:ascii="Calibri" w:hAnsi="Calibri" w:cs="Arial"/>
          <w:sz w:val="20"/>
          <w:szCs w:val="20"/>
          <w:lang w:val="es-ES"/>
        </w:rPr>
        <w:t>sus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servicios</w:t>
      </w:r>
      <w:r w:rsidR="004E658D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A9085A" w:rsidRPr="00EA3397">
        <w:rPr>
          <w:rFonts w:ascii="Calibri" w:hAnsi="Calibri" w:cs="Arial"/>
          <w:sz w:val="20"/>
          <w:szCs w:val="20"/>
          <w:lang w:val="es-ES"/>
        </w:rPr>
        <w:t xml:space="preserve">incluyen la </w:t>
      </w:r>
      <w:r w:rsidR="004E658D" w:rsidRPr="00EA3397">
        <w:rPr>
          <w:rFonts w:ascii="Calibri" w:hAnsi="Calibri" w:cs="Arial"/>
          <w:sz w:val="20"/>
          <w:szCs w:val="20"/>
          <w:lang w:val="es-ES"/>
        </w:rPr>
        <w:t>formulaci</w:t>
      </w:r>
      <w:r w:rsidR="00A9085A" w:rsidRPr="00EA3397">
        <w:rPr>
          <w:rFonts w:ascii="Calibri" w:hAnsi="Calibri" w:cs="Arial"/>
          <w:sz w:val="20"/>
          <w:szCs w:val="20"/>
          <w:lang w:val="es-ES"/>
        </w:rPr>
        <w:t>ón</w:t>
      </w:r>
      <w:r w:rsidR="004E658D" w:rsidRPr="00EA3397">
        <w:rPr>
          <w:rFonts w:ascii="Calibri" w:hAnsi="Calibri" w:cs="Arial"/>
          <w:sz w:val="20"/>
          <w:szCs w:val="20"/>
          <w:lang w:val="es-ES"/>
        </w:rPr>
        <w:t xml:space="preserve"> o procesamiento de productos con múltiples ingredientes</w:t>
      </w:r>
      <w:r w:rsidR="007938C2" w:rsidRPr="00EA3397">
        <w:rPr>
          <w:rFonts w:ascii="Calibri" w:hAnsi="Calibri" w:cs="Arial"/>
          <w:sz w:val="20"/>
          <w:szCs w:val="20"/>
          <w:lang w:val="es-ES"/>
        </w:rPr>
        <w:t>,</w:t>
      </w:r>
      <w:r w:rsidR="00431111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4E658D" w:rsidRPr="00EA3397">
        <w:rPr>
          <w:rFonts w:ascii="Calibri" w:hAnsi="Calibri" w:cs="Arial"/>
          <w:b/>
          <w:sz w:val="20"/>
          <w:szCs w:val="20"/>
          <w:lang w:val="es-ES"/>
        </w:rPr>
        <w:t>O</w:t>
      </w:r>
      <w:r w:rsidR="004E658D" w:rsidRPr="00EA3397">
        <w:rPr>
          <w:rFonts w:ascii="Calibri" w:hAnsi="Calibri" w:cs="Arial"/>
          <w:sz w:val="20"/>
          <w:szCs w:val="20"/>
          <w:lang w:val="es-ES"/>
        </w:rPr>
        <w:t xml:space="preserve"> si la compra o suministro de ingredientes forma parte de su servicio.  </w:t>
      </w:r>
      <w:r w:rsidR="00861552" w:rsidRPr="00EA3397">
        <w:rPr>
          <w:rFonts w:ascii="Calibri" w:hAnsi="Calibri" w:cs="Arial"/>
          <w:i/>
          <w:iCs/>
          <w:sz w:val="20"/>
          <w:szCs w:val="20"/>
          <w:lang w:val="es-ES"/>
        </w:rPr>
        <w:t>Los propietarios de marcas p</w:t>
      </w:r>
      <w:r w:rsidR="00A34DE1" w:rsidRPr="00EA3397">
        <w:rPr>
          <w:rFonts w:ascii="Calibri" w:hAnsi="Calibri" w:cs="Arial"/>
          <w:i/>
          <w:iCs/>
          <w:sz w:val="20"/>
          <w:szCs w:val="20"/>
          <w:lang w:val="es-ES"/>
        </w:rPr>
        <w:t>ropias</w:t>
      </w:r>
      <w:r w:rsidR="00861552" w:rsidRPr="00EA3397">
        <w:rPr>
          <w:rFonts w:ascii="Calibri" w:hAnsi="Calibri" w:cs="Arial"/>
          <w:i/>
          <w:iCs/>
          <w:sz w:val="20"/>
          <w:szCs w:val="20"/>
          <w:lang w:val="es-ES"/>
        </w:rPr>
        <w:t>/comercializador</w:t>
      </w:r>
      <w:r w:rsidR="00A34DE1" w:rsidRPr="00EA3397">
        <w:rPr>
          <w:rFonts w:ascii="Calibri" w:hAnsi="Calibri" w:cs="Arial"/>
          <w:i/>
          <w:iCs/>
          <w:sz w:val="20"/>
          <w:szCs w:val="20"/>
          <w:lang w:val="es-ES"/>
        </w:rPr>
        <w:t>e</w:t>
      </w:r>
      <w:r w:rsidR="00861552" w:rsidRPr="00EA3397">
        <w:rPr>
          <w:rFonts w:ascii="Calibri" w:hAnsi="Calibri" w:cs="Arial"/>
          <w:i/>
          <w:iCs/>
          <w:sz w:val="20"/>
          <w:szCs w:val="20"/>
          <w:lang w:val="es-ES"/>
        </w:rPr>
        <w:t>s que no se abastecen ni manejan físicamente</w:t>
      </w:r>
      <w:r w:rsidR="00861552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963A51" w:rsidRPr="00EA3397">
        <w:rPr>
          <w:rFonts w:ascii="Calibri" w:hAnsi="Calibri" w:cs="Arial"/>
          <w:i/>
          <w:sz w:val="20"/>
          <w:szCs w:val="20"/>
          <w:lang w:val="es-ES"/>
        </w:rPr>
        <w:t>los ingredientes</w:t>
      </w:r>
      <w:r w:rsidR="00861552" w:rsidRPr="00EA3397">
        <w:rPr>
          <w:rFonts w:ascii="Calibri" w:hAnsi="Calibri" w:cs="Arial"/>
          <w:i/>
          <w:sz w:val="20"/>
          <w:szCs w:val="20"/>
          <w:lang w:val="es-ES"/>
        </w:rPr>
        <w:t xml:space="preserve"> no están obligados a enviar dichos ingredientes para su revisión</w:t>
      </w:r>
      <w:r w:rsidR="00A9085A" w:rsidRPr="00EA3397">
        <w:rPr>
          <w:rFonts w:ascii="Calibri" w:hAnsi="Calibri" w:cs="Arial"/>
          <w:i/>
          <w:sz w:val="20"/>
          <w:szCs w:val="20"/>
          <w:lang w:val="es-ES"/>
        </w:rPr>
        <w:t>.</w:t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tab/>
        <w:t xml:space="preserve">           </w:t>
      </w:r>
    </w:p>
    <w:p w14:paraId="1C795BAA" w14:textId="0615E4C5" w:rsidR="009C3FFE" w:rsidRPr="00EA3397" w:rsidRDefault="009C3FFE" w:rsidP="00EA3397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after="200"/>
        <w:ind w:left="274"/>
        <w:contextualSpacing w:val="0"/>
        <w:rPr>
          <w:rFonts w:ascii="Calibri" w:hAnsi="Calibri" w:cs="Arial"/>
          <w:i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5E69D4" w:rsidRPr="00EA3397">
        <w:rPr>
          <w:rFonts w:ascii="Calibri" w:hAnsi="Calibri" w:cs="Arial"/>
          <w:sz w:val="20"/>
          <w:szCs w:val="20"/>
          <w:lang w:val="es-ES"/>
        </w:rPr>
        <w:t>Se a</w:t>
      </w:r>
      <w:r w:rsidR="00963A51" w:rsidRPr="00EA3397">
        <w:rPr>
          <w:rFonts w:ascii="Calibri" w:hAnsi="Calibri" w:cs="Arial"/>
          <w:sz w:val="20"/>
          <w:szCs w:val="20"/>
          <w:lang w:val="es-ES"/>
        </w:rPr>
        <w:t>djunta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5E69D4" w:rsidRPr="00EA3397">
        <w:rPr>
          <w:rFonts w:ascii="Calibri" w:hAnsi="Calibri" w:cs="Arial"/>
          <w:sz w:val="20"/>
          <w:szCs w:val="20"/>
          <w:lang w:val="es-ES"/>
        </w:rPr>
        <w:t xml:space="preserve">la Lista Maestra de </w:t>
      </w:r>
      <w:r w:rsidR="00806F04" w:rsidRPr="00EA3397">
        <w:rPr>
          <w:rFonts w:ascii="Calibri" w:hAnsi="Calibri" w:cs="Arial"/>
          <w:sz w:val="20"/>
          <w:szCs w:val="20"/>
          <w:lang w:val="es-ES"/>
        </w:rPr>
        <w:t>Ingredientes</w:t>
      </w:r>
      <w:r w:rsidR="00F51B46">
        <w:rPr>
          <w:rFonts w:ascii="Calibri" w:hAnsi="Calibri" w:cs="Arial"/>
          <w:sz w:val="20"/>
          <w:szCs w:val="20"/>
          <w:lang w:val="es-ES"/>
        </w:rPr>
        <w:t>.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 </w:t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963A51" w:rsidRPr="00EA3397">
        <w:rPr>
          <w:rFonts w:ascii="Calibri" w:hAnsi="Calibri" w:cs="Arial"/>
          <w:sz w:val="20"/>
          <w:szCs w:val="20"/>
          <w:lang w:val="es-ES"/>
        </w:rPr>
        <w:t>No</w:t>
      </w:r>
      <w:r w:rsidR="005E69D4" w:rsidRPr="00EA3397">
        <w:rPr>
          <w:rFonts w:ascii="Calibri" w:hAnsi="Calibri" w:cs="Arial"/>
          <w:sz w:val="20"/>
          <w:szCs w:val="20"/>
          <w:lang w:val="es-ES"/>
        </w:rPr>
        <w:t xml:space="preserve"> aplica:</w:t>
      </w:r>
      <w:r w:rsidR="00963A51" w:rsidRPr="00EA3397">
        <w:rPr>
          <w:rFonts w:ascii="Calibri" w:hAnsi="Calibri" w:cs="Arial"/>
          <w:sz w:val="20"/>
          <w:szCs w:val="20"/>
          <w:lang w:val="es-ES"/>
        </w:rPr>
        <w:t xml:space="preserve"> no se </w:t>
      </w:r>
      <w:r w:rsidR="00861552" w:rsidRPr="00EA3397">
        <w:rPr>
          <w:rFonts w:ascii="Calibri" w:hAnsi="Calibri" w:cs="Arial"/>
          <w:sz w:val="20"/>
          <w:szCs w:val="20"/>
          <w:lang w:val="es-ES"/>
        </w:rPr>
        <w:t xml:space="preserve">obtienen </w:t>
      </w:r>
      <w:r w:rsidR="00963A51" w:rsidRPr="00EA3397">
        <w:rPr>
          <w:rFonts w:ascii="Calibri" w:hAnsi="Calibri" w:cs="Arial"/>
          <w:sz w:val="20"/>
          <w:szCs w:val="20"/>
          <w:lang w:val="es-ES"/>
        </w:rPr>
        <w:t>ingredientes, sólo productos terminados.</w:t>
      </w:r>
    </w:p>
    <w:p w14:paraId="7CF10642" w14:textId="1E32B036" w:rsidR="00A80763" w:rsidRPr="00EA3397" w:rsidRDefault="006C58C5" w:rsidP="0041097B">
      <w:pPr>
        <w:pStyle w:val="ColorfulList-Accent11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ind w:left="270" w:hanging="270"/>
        <w:contextualSpacing w:val="0"/>
        <w:rPr>
          <w:rFonts w:ascii="Calibri" w:hAnsi="Calibri" w:cs="Arial"/>
          <w:b/>
          <w:bCs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Para los ingredientes listados en la </w:t>
      </w:r>
      <w:r w:rsidRPr="00EA3397">
        <w:rPr>
          <w:rFonts w:ascii="Calibri" w:hAnsi="Calibri" w:cs="Arial"/>
          <w:b/>
          <w:bCs/>
          <w:sz w:val="20"/>
          <w:szCs w:val="20"/>
          <w:lang w:val="es-ES"/>
        </w:rPr>
        <w:t>Lista Maestra de Ingredientes (MIL-03)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, </w:t>
      </w:r>
      <w:r w:rsidR="00A80763" w:rsidRPr="00EA3397">
        <w:rPr>
          <w:rFonts w:ascii="Calibri" w:hAnsi="Calibri" w:cs="Arial"/>
          <w:sz w:val="20"/>
          <w:szCs w:val="20"/>
          <w:lang w:val="es-ES"/>
        </w:rPr>
        <w:t>¿</w:t>
      </w:r>
      <w:r w:rsidR="00A34DE1" w:rsidRPr="00EA3397">
        <w:rPr>
          <w:rFonts w:ascii="Calibri" w:hAnsi="Calibri" w:cs="Arial"/>
          <w:sz w:val="20"/>
          <w:szCs w:val="20"/>
          <w:lang w:val="es-ES"/>
        </w:rPr>
        <w:t>Su</w:t>
      </w:r>
      <w:r w:rsidR="00A80763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lang w:val="es-ES"/>
        </w:rPr>
        <w:t>empresa</w:t>
      </w:r>
      <w:r w:rsidR="00A34DE1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F51B46" w:rsidRPr="00EA3397">
        <w:rPr>
          <w:rFonts w:ascii="Calibri" w:hAnsi="Calibri" w:cs="Arial"/>
          <w:sz w:val="20"/>
          <w:szCs w:val="20"/>
          <w:lang w:val="es-ES"/>
        </w:rPr>
        <w:t>obtiene</w:t>
      </w:r>
      <w:r w:rsidR="00A34DE1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estos </w:t>
      </w:r>
      <w:r w:rsidR="00A80763" w:rsidRPr="00EA3397">
        <w:rPr>
          <w:rFonts w:ascii="Calibri" w:hAnsi="Calibri" w:cs="Arial"/>
          <w:sz w:val="20"/>
          <w:szCs w:val="20"/>
          <w:lang w:val="es-ES"/>
        </w:rPr>
        <w:t>ingredientes y materiales</w:t>
      </w:r>
      <w:r w:rsidR="00A80763" w:rsidRPr="00EA3397">
        <w:rPr>
          <w:rFonts w:ascii="Calibri" w:hAnsi="Calibri" w:cs="Arial"/>
          <w:color w:val="000000"/>
          <w:sz w:val="20"/>
          <w:szCs w:val="20"/>
          <w:lang w:val="es-ES"/>
        </w:rPr>
        <w:t>?</w:t>
      </w:r>
      <w:r w:rsidR="00A80763" w:rsidRPr="00EA3397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 xml:space="preserve"> </w:t>
      </w:r>
    </w:p>
    <w:p w14:paraId="4589FA34" w14:textId="34CA6205" w:rsidR="009C3FFE" w:rsidRPr="00EA3397" w:rsidRDefault="009C3FFE" w:rsidP="00A80763">
      <w:pPr>
        <w:pStyle w:val="ColorfulList-Accent11"/>
        <w:widowControl w:val="0"/>
        <w:tabs>
          <w:tab w:val="left" w:pos="90"/>
          <w:tab w:val="left" w:pos="270"/>
        </w:tabs>
        <w:autoSpaceDE w:val="0"/>
        <w:autoSpaceDN w:val="0"/>
        <w:adjustRightInd w:val="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A80763" w:rsidRPr="00EA3397">
        <w:rPr>
          <w:rFonts w:ascii="Calibri" w:hAnsi="Calibri" w:cs="Arial"/>
          <w:sz w:val="20"/>
          <w:szCs w:val="20"/>
          <w:lang w:val="es-ES"/>
        </w:rPr>
        <w:t xml:space="preserve"> Sí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  </w:t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31D47" w:rsidRPr="00EA3397">
        <w:rPr>
          <w:rFonts w:ascii="Calibri" w:hAnsi="Calibri" w:cs="Arial"/>
          <w:sz w:val="20"/>
          <w:szCs w:val="20"/>
          <w:lang w:val="es-ES"/>
        </w:rPr>
        <w:t xml:space="preserve"> No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 </w:t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proofErr w:type="spellStart"/>
      <w:r w:rsidR="00A80763" w:rsidRPr="00EA3397">
        <w:rPr>
          <w:rFonts w:ascii="Calibri" w:hAnsi="Calibri" w:cs="Arial"/>
          <w:sz w:val="20"/>
          <w:szCs w:val="20"/>
          <w:lang w:val="es-ES"/>
        </w:rPr>
        <w:t>No</w:t>
      </w:r>
      <w:proofErr w:type="spellEnd"/>
      <w:r w:rsidR="00CA2A49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A80763" w:rsidRPr="00EA3397">
        <w:rPr>
          <w:rFonts w:ascii="Calibri" w:hAnsi="Calibri" w:cs="Arial"/>
          <w:sz w:val="20"/>
          <w:szCs w:val="20"/>
          <w:lang w:val="es-ES"/>
        </w:rPr>
        <w:t>aplica</w:t>
      </w:r>
      <w:r w:rsidR="006C58C5" w:rsidRPr="00EA3397">
        <w:rPr>
          <w:rFonts w:ascii="Calibri" w:hAnsi="Calibri" w:cs="Arial"/>
          <w:sz w:val="20"/>
          <w:szCs w:val="20"/>
          <w:lang w:val="es-ES"/>
        </w:rPr>
        <w:t>:</w:t>
      </w:r>
      <w:r w:rsidR="00A80763" w:rsidRPr="00EA3397">
        <w:rPr>
          <w:rFonts w:ascii="Calibri" w:hAnsi="Calibri" w:cs="Arial"/>
          <w:sz w:val="20"/>
          <w:szCs w:val="20"/>
          <w:lang w:val="es-ES"/>
        </w:rPr>
        <w:t xml:space="preserve"> no se </w:t>
      </w:r>
      <w:r w:rsidR="00F51B46" w:rsidRPr="00EA3397">
        <w:rPr>
          <w:rFonts w:ascii="Calibri" w:hAnsi="Calibri" w:cs="Arial"/>
          <w:sz w:val="20"/>
          <w:szCs w:val="20"/>
          <w:lang w:val="es-ES"/>
        </w:rPr>
        <w:t xml:space="preserve">obtienen </w:t>
      </w:r>
      <w:r w:rsidR="00A80763" w:rsidRPr="00EA3397">
        <w:rPr>
          <w:rFonts w:ascii="Calibri" w:hAnsi="Calibri" w:cs="Arial"/>
          <w:sz w:val="20"/>
          <w:szCs w:val="20"/>
          <w:lang w:val="es-ES"/>
        </w:rPr>
        <w:t>ingredientes.</w:t>
      </w:r>
    </w:p>
    <w:p w14:paraId="7CF94BD9" w14:textId="5E7B596A" w:rsidR="009C3FFE" w:rsidRPr="00EA3397" w:rsidRDefault="000E7182" w:rsidP="00EA3397">
      <w:pPr>
        <w:pStyle w:val="ColorfulList-Accent11"/>
        <w:widowControl w:val="0"/>
        <w:tabs>
          <w:tab w:val="left" w:pos="90"/>
          <w:tab w:val="left" w:pos="270"/>
          <w:tab w:val="left" w:pos="9900"/>
        </w:tabs>
        <w:autoSpaceDE w:val="0"/>
        <w:autoSpaceDN w:val="0"/>
        <w:adjustRightInd w:val="0"/>
        <w:spacing w:after="20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Si la respuesta es no</w:t>
      </w:r>
      <w:r w:rsidR="006C58C5" w:rsidRPr="00EA3397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="00A80763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6C58C5" w:rsidRPr="00EA3397">
        <w:rPr>
          <w:rFonts w:ascii="Calibri" w:hAnsi="Calibri" w:cs="Arial"/>
          <w:color w:val="000000"/>
          <w:sz w:val="20"/>
          <w:szCs w:val="20"/>
          <w:lang w:val="es-ES"/>
        </w:rPr>
        <w:t>indique l</w:t>
      </w:r>
      <w:r w:rsidR="002D4FBE" w:rsidRPr="00EA3397">
        <w:rPr>
          <w:rFonts w:ascii="Calibri" w:hAnsi="Calibri" w:cs="Arial"/>
          <w:color w:val="000000"/>
          <w:sz w:val="20"/>
          <w:szCs w:val="20"/>
          <w:lang w:val="es-ES"/>
        </w:rPr>
        <w:t>a/s</w:t>
      </w:r>
      <w:r w:rsidR="006C58C5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fuente/s de los ingredientes o materiales:</w:t>
      </w:r>
      <w:r w:rsidR="00A80763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339CA6C6" w14:textId="1F4D139D" w:rsidR="006309C1" w:rsidRPr="00EA3397" w:rsidRDefault="006309C1" w:rsidP="00EA3397">
      <w:pPr>
        <w:pStyle w:val="ColorfulList-Accent11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ind w:left="270" w:hanging="270"/>
        <w:contextualSpacing w:val="0"/>
        <w:rPr>
          <w:rFonts w:ascii="Calibri" w:hAnsi="Calibri" w:cs="Arial"/>
          <w:i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Adjunte </w:t>
      </w:r>
      <w:r w:rsidR="00A0394D" w:rsidRPr="00EA3397">
        <w:rPr>
          <w:rFonts w:ascii="Calibri" w:hAnsi="Calibri" w:cs="Arial"/>
          <w:sz w:val="20"/>
          <w:szCs w:val="20"/>
          <w:lang w:val="es-ES"/>
        </w:rPr>
        <w:t xml:space="preserve">una </w:t>
      </w:r>
      <w:r w:rsidR="00A0394D" w:rsidRPr="00EA3397">
        <w:rPr>
          <w:rFonts w:ascii="Calibri" w:hAnsi="Calibri" w:cs="Arial"/>
          <w:b/>
          <w:sz w:val="20"/>
          <w:szCs w:val="20"/>
          <w:lang w:val="es-ES"/>
        </w:rPr>
        <w:t>Hoja de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A0394D" w:rsidRPr="00EA3397">
        <w:rPr>
          <w:rFonts w:ascii="Calibri" w:hAnsi="Calibri" w:cs="Arial"/>
          <w:b/>
          <w:sz w:val="20"/>
          <w:szCs w:val="20"/>
          <w:lang w:val="es-ES"/>
        </w:rPr>
        <w:t xml:space="preserve">Formulación del 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>P</w:t>
      </w:r>
      <w:r w:rsidR="00A0394D" w:rsidRPr="00EA3397">
        <w:rPr>
          <w:rFonts w:ascii="Calibri" w:hAnsi="Calibri" w:cs="Arial"/>
          <w:b/>
          <w:sz w:val="20"/>
          <w:szCs w:val="20"/>
          <w:lang w:val="es-ES"/>
        </w:rPr>
        <w:t>roducto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A0394D" w:rsidRPr="00EA3397">
        <w:rPr>
          <w:rFonts w:ascii="Calibri" w:hAnsi="Calibri" w:cs="Arial"/>
          <w:b/>
          <w:sz w:val="20"/>
          <w:szCs w:val="20"/>
          <w:lang w:val="es-ES"/>
        </w:rPr>
        <w:t>(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>PFS-02</w:t>
      </w:r>
      <w:r w:rsidR="00A0394D" w:rsidRPr="00EA3397">
        <w:rPr>
          <w:rFonts w:ascii="Calibri" w:hAnsi="Calibri" w:cs="Arial"/>
          <w:b/>
          <w:sz w:val="20"/>
          <w:szCs w:val="20"/>
          <w:lang w:val="es-ES"/>
        </w:rPr>
        <w:t>)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lang w:val="es-ES"/>
        </w:rPr>
        <w:t>para cada producto que contenga múltiples</w:t>
      </w:r>
      <w:r w:rsidR="00191D7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4C1945" w:rsidRPr="00EA3397">
        <w:rPr>
          <w:rFonts w:ascii="Calibri" w:hAnsi="Calibri" w:cs="Arial"/>
          <w:sz w:val="20"/>
          <w:szCs w:val="20"/>
          <w:lang w:val="es-ES"/>
        </w:rPr>
        <w:t>i</w:t>
      </w:r>
      <w:r w:rsidR="00A042A8" w:rsidRPr="00EA3397">
        <w:rPr>
          <w:rFonts w:ascii="Calibri" w:hAnsi="Calibri" w:cs="Arial"/>
          <w:sz w:val="20"/>
          <w:szCs w:val="20"/>
          <w:lang w:val="es-ES"/>
        </w:rPr>
        <w:t xml:space="preserve">ngredientes.  </w:t>
      </w:r>
      <w:r w:rsidRPr="00EA3397">
        <w:rPr>
          <w:rFonts w:ascii="Calibri" w:hAnsi="Calibri" w:cs="Arial"/>
          <w:i/>
          <w:sz w:val="20"/>
          <w:szCs w:val="20"/>
          <w:lang w:val="es-ES"/>
        </w:rPr>
        <w:t xml:space="preserve">Los </w:t>
      </w:r>
      <w:r w:rsidR="00A0394D" w:rsidRPr="00EA3397">
        <w:rPr>
          <w:rFonts w:ascii="Calibri" w:hAnsi="Calibri" w:cs="Arial"/>
          <w:i/>
          <w:sz w:val="20"/>
          <w:szCs w:val="20"/>
          <w:lang w:val="es-ES"/>
        </w:rPr>
        <w:t xml:space="preserve">propietarios </w:t>
      </w:r>
      <w:r w:rsidR="007038AB" w:rsidRPr="00EA3397">
        <w:rPr>
          <w:rFonts w:ascii="Calibri" w:hAnsi="Calibri" w:cs="Arial"/>
          <w:i/>
          <w:sz w:val="20"/>
          <w:szCs w:val="20"/>
          <w:lang w:val="es-ES"/>
        </w:rPr>
        <w:t>de marcas propias</w:t>
      </w:r>
      <w:r w:rsidRPr="00EA3397">
        <w:rPr>
          <w:rFonts w:ascii="Calibri" w:hAnsi="Calibri" w:cs="Arial"/>
          <w:i/>
          <w:sz w:val="20"/>
          <w:szCs w:val="20"/>
          <w:lang w:val="es-ES"/>
        </w:rPr>
        <w:t>/</w:t>
      </w:r>
      <w:r w:rsidR="00A0394D" w:rsidRPr="00EA3397">
        <w:rPr>
          <w:rFonts w:ascii="Calibri" w:hAnsi="Calibri" w:cs="Arial"/>
          <w:i/>
          <w:sz w:val="20"/>
          <w:szCs w:val="20"/>
          <w:lang w:val="es-ES"/>
        </w:rPr>
        <w:t>comercializador</w:t>
      </w:r>
      <w:r w:rsidR="00A34DE1" w:rsidRPr="00EA3397">
        <w:rPr>
          <w:rFonts w:ascii="Calibri" w:hAnsi="Calibri" w:cs="Arial"/>
          <w:i/>
          <w:sz w:val="20"/>
          <w:szCs w:val="20"/>
          <w:lang w:val="es-ES"/>
        </w:rPr>
        <w:t>e</w:t>
      </w:r>
      <w:r w:rsidR="00A0394D" w:rsidRPr="00EA3397">
        <w:rPr>
          <w:rFonts w:ascii="Calibri" w:hAnsi="Calibri" w:cs="Arial"/>
          <w:i/>
          <w:sz w:val="20"/>
          <w:szCs w:val="20"/>
          <w:lang w:val="es-ES"/>
        </w:rPr>
        <w:t>s</w:t>
      </w:r>
      <w:r w:rsidRPr="00EA3397">
        <w:rPr>
          <w:rFonts w:ascii="Calibri" w:hAnsi="Calibri" w:cs="Arial"/>
          <w:i/>
          <w:sz w:val="20"/>
          <w:szCs w:val="20"/>
          <w:lang w:val="es-ES"/>
        </w:rPr>
        <w:t xml:space="preserve"> que no controlan las formulaciones no </w:t>
      </w:r>
      <w:r w:rsidR="00A34DE1" w:rsidRPr="00EA3397">
        <w:rPr>
          <w:rFonts w:ascii="Calibri" w:hAnsi="Calibri" w:cs="Arial"/>
          <w:i/>
          <w:sz w:val="20"/>
          <w:szCs w:val="20"/>
          <w:lang w:val="es-ES"/>
        </w:rPr>
        <w:t>están obligados a enviar</w:t>
      </w:r>
      <w:r w:rsidR="00B13ACE" w:rsidRPr="00EA3397">
        <w:rPr>
          <w:rFonts w:ascii="Calibri" w:hAnsi="Calibri" w:cs="Arial"/>
          <w:i/>
          <w:sz w:val="20"/>
          <w:szCs w:val="20"/>
          <w:lang w:val="es-ES"/>
        </w:rPr>
        <w:t xml:space="preserve">las para su revisión, pero deben proporcionar una hoja de especificaciones o una declaración de ingredientes del </w:t>
      </w:r>
      <w:proofErr w:type="spellStart"/>
      <w:r w:rsidR="00B13ACE" w:rsidRPr="00EA3397">
        <w:rPr>
          <w:rFonts w:ascii="Calibri" w:hAnsi="Calibri" w:cs="Arial"/>
          <w:i/>
          <w:sz w:val="20"/>
          <w:szCs w:val="20"/>
          <w:lang w:val="es-ES"/>
        </w:rPr>
        <w:t>co</w:t>
      </w:r>
      <w:proofErr w:type="spellEnd"/>
      <w:r w:rsidR="00B13ACE" w:rsidRPr="00EA3397">
        <w:rPr>
          <w:rFonts w:ascii="Calibri" w:hAnsi="Calibri" w:cs="Arial"/>
          <w:i/>
          <w:sz w:val="20"/>
          <w:szCs w:val="20"/>
          <w:lang w:val="es-ES"/>
        </w:rPr>
        <w:t>-empacador.</w:t>
      </w:r>
    </w:p>
    <w:p w14:paraId="1BB6C11D" w14:textId="3BF63DD4" w:rsidR="006309C1" w:rsidRPr="00EA3397" w:rsidRDefault="000E7182" w:rsidP="000E7182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i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i/>
          <w:sz w:val="20"/>
          <w:szCs w:val="20"/>
          <w:lang w:val="es-ES"/>
        </w:rPr>
        <w:t xml:space="preserve"> 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6D286D" w:rsidRPr="00EA3397">
        <w:rPr>
          <w:rFonts w:ascii="Calibri" w:hAnsi="Calibri" w:cs="Arial"/>
          <w:sz w:val="20"/>
          <w:szCs w:val="20"/>
          <w:lang w:val="es-ES"/>
        </w:rPr>
        <w:t xml:space="preserve">Se adjunta la Hoja de Formulación del Producto.   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6309C1" w:rsidRPr="00EA3397">
        <w:rPr>
          <w:rFonts w:ascii="Calibri" w:hAnsi="Calibri" w:cs="Arial"/>
          <w:sz w:val="20"/>
          <w:szCs w:val="20"/>
          <w:lang w:val="es-ES"/>
        </w:rPr>
        <w:t>No aplica</w:t>
      </w:r>
      <w:r w:rsidR="006D286D" w:rsidRPr="00EA3397">
        <w:rPr>
          <w:rFonts w:ascii="Calibri" w:hAnsi="Calibri" w:cs="Arial"/>
          <w:sz w:val="20"/>
          <w:szCs w:val="20"/>
          <w:lang w:val="es-ES"/>
        </w:rPr>
        <w:t>:</w:t>
      </w:r>
      <w:r w:rsidR="006309C1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6D286D" w:rsidRPr="00EA3397">
        <w:rPr>
          <w:rFonts w:ascii="Calibri" w:hAnsi="Calibri" w:cs="Arial"/>
          <w:sz w:val="20"/>
          <w:szCs w:val="20"/>
          <w:lang w:val="es-ES"/>
        </w:rPr>
        <w:t>s</w:t>
      </w:r>
      <w:r w:rsidR="006309C1" w:rsidRPr="00EA3397">
        <w:rPr>
          <w:rFonts w:ascii="Calibri" w:hAnsi="Calibri" w:cs="Arial"/>
          <w:sz w:val="20"/>
          <w:szCs w:val="20"/>
          <w:lang w:val="es-ES"/>
        </w:rPr>
        <w:t xml:space="preserve">ólo ingrediente único o productos terminados. </w:t>
      </w:r>
    </w:p>
    <w:p w14:paraId="293744C7" w14:textId="78B236B5" w:rsidR="006C2D40" w:rsidRPr="00EA3397" w:rsidRDefault="000E7182" w:rsidP="006309C1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ab/>
      </w:r>
      <w:r w:rsidR="00191D7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No </w:t>
      </w:r>
      <w:r w:rsidR="00CA2A49" w:rsidRPr="00EA3397">
        <w:rPr>
          <w:rFonts w:ascii="Calibri" w:hAnsi="Calibri" w:cs="Arial"/>
          <w:sz w:val="20"/>
          <w:szCs w:val="20"/>
          <w:lang w:val="es-ES"/>
        </w:rPr>
        <w:t xml:space="preserve">hay </w:t>
      </w:r>
      <w:r w:rsidR="006309C1" w:rsidRPr="00EA3397">
        <w:rPr>
          <w:rFonts w:ascii="Calibri" w:hAnsi="Calibri" w:cs="Arial"/>
          <w:sz w:val="20"/>
          <w:szCs w:val="20"/>
          <w:lang w:val="es-ES"/>
        </w:rPr>
        <w:t>productos en este momento</w:t>
      </w:r>
      <w:r w:rsidR="006C2D40" w:rsidRPr="00EA3397">
        <w:rPr>
          <w:rFonts w:ascii="Calibri" w:hAnsi="Calibri" w:cs="Arial"/>
          <w:sz w:val="20"/>
          <w:szCs w:val="20"/>
          <w:lang w:val="es-ES"/>
        </w:rPr>
        <w:t>.</w:t>
      </w:r>
    </w:p>
    <w:p w14:paraId="485643F5" w14:textId="114FD4B8" w:rsidR="009C3FFE" w:rsidRPr="00EA3397" w:rsidRDefault="006C2D40" w:rsidP="009C3FFE">
      <w:pPr>
        <w:pStyle w:val="ColorfulList-Accent11"/>
        <w:widowControl w:val="0"/>
        <w:numPr>
          <w:ilvl w:val="0"/>
          <w:numId w:val="16"/>
        </w:numPr>
        <w:tabs>
          <w:tab w:val="left" w:pos="270"/>
          <w:tab w:val="left" w:pos="720"/>
        </w:tabs>
        <w:autoSpaceDE w:val="0"/>
        <w:autoSpaceDN w:val="0"/>
        <w:adjustRightInd w:val="0"/>
        <w:spacing w:before="60"/>
        <w:ind w:left="450" w:firstLine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¿Es usted propietario de </w:t>
      </w:r>
      <w:r w:rsidR="001E5B8F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las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formulaciones </w:t>
      </w:r>
      <w:r w:rsidR="001E5B8F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de los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productos? </w:t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lang w:val="es-ES"/>
        </w:rPr>
        <w:t>Sí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No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0E7182" w:rsidRPr="00EA3397">
        <w:rPr>
          <w:rFonts w:ascii="Calibri" w:hAnsi="Calibri" w:cs="Arial"/>
          <w:sz w:val="20"/>
          <w:szCs w:val="20"/>
          <w:lang w:val="es-ES"/>
        </w:rPr>
        <w:t>Alguna</w:t>
      </w:r>
      <w:r w:rsidRPr="00EA3397">
        <w:rPr>
          <w:rFonts w:ascii="Calibri" w:hAnsi="Calibri" w:cs="Arial"/>
          <w:sz w:val="20"/>
          <w:szCs w:val="20"/>
          <w:lang w:val="es-ES"/>
        </w:rPr>
        <w:t>s</w:t>
      </w:r>
    </w:p>
    <w:p w14:paraId="0EA0AF9A" w14:textId="5FA444A2" w:rsidR="00C6128E" w:rsidRPr="00EA3397" w:rsidRDefault="006C2D40" w:rsidP="0041097B">
      <w:pPr>
        <w:pStyle w:val="ColorfulList-Accent11"/>
        <w:widowControl w:val="0"/>
        <w:numPr>
          <w:ilvl w:val="0"/>
          <w:numId w:val="16"/>
        </w:numPr>
        <w:tabs>
          <w:tab w:val="left" w:pos="270"/>
          <w:tab w:val="left" w:pos="720"/>
          <w:tab w:val="left" w:pos="9900"/>
        </w:tabs>
        <w:autoSpaceDE w:val="0"/>
        <w:autoSpaceDN w:val="0"/>
        <w:adjustRightInd w:val="0"/>
        <w:spacing w:before="60"/>
        <w:ind w:hanging="27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Si </w:t>
      </w:r>
      <w:r w:rsidR="001E5B8F" w:rsidRPr="00EA3397">
        <w:rPr>
          <w:rFonts w:ascii="Calibri" w:hAnsi="Calibri" w:cs="Arial"/>
          <w:sz w:val="20"/>
          <w:szCs w:val="20"/>
          <w:lang w:val="es-ES"/>
        </w:rPr>
        <w:t xml:space="preserve">la respuesta es </w:t>
      </w:r>
      <w:r w:rsidR="001623C1" w:rsidRPr="00EA3397">
        <w:rPr>
          <w:rFonts w:ascii="Calibri" w:hAnsi="Calibri" w:cs="Arial"/>
          <w:sz w:val="20"/>
          <w:szCs w:val="20"/>
          <w:lang w:val="es-ES"/>
        </w:rPr>
        <w:t>no o alguna</w:t>
      </w:r>
      <w:r w:rsidRPr="00EA3397">
        <w:rPr>
          <w:rFonts w:ascii="Calibri" w:hAnsi="Calibri" w:cs="Arial"/>
          <w:sz w:val="20"/>
          <w:szCs w:val="20"/>
          <w:lang w:val="es-ES"/>
        </w:rPr>
        <w:t>s</w:t>
      </w:r>
      <w:r w:rsidR="001E5B8F" w:rsidRPr="00EA3397">
        <w:rPr>
          <w:rFonts w:ascii="Calibri" w:hAnsi="Calibri" w:cs="Arial"/>
          <w:sz w:val="20"/>
          <w:szCs w:val="20"/>
          <w:lang w:val="es-ES"/>
        </w:rPr>
        <w:t>, indique qui</w:t>
      </w:r>
      <w:r w:rsidR="00BC57A9" w:rsidRPr="00EA3397">
        <w:rPr>
          <w:rFonts w:ascii="Calibri" w:hAnsi="Calibri" w:cs="Arial"/>
          <w:sz w:val="20"/>
          <w:szCs w:val="20"/>
          <w:lang w:val="es-ES"/>
        </w:rPr>
        <w:t>é</w:t>
      </w:r>
      <w:r w:rsidR="001E5B8F" w:rsidRPr="00EA3397">
        <w:rPr>
          <w:rFonts w:ascii="Calibri" w:hAnsi="Calibri" w:cs="Arial"/>
          <w:sz w:val="20"/>
          <w:szCs w:val="20"/>
          <w:lang w:val="es-ES"/>
        </w:rPr>
        <w:t>n posee o maneja</w:t>
      </w:r>
      <w:r w:rsidR="00BC57A9" w:rsidRPr="00EA3397">
        <w:rPr>
          <w:rFonts w:ascii="Calibri" w:hAnsi="Calibri" w:cs="Arial"/>
          <w:sz w:val="20"/>
          <w:szCs w:val="20"/>
          <w:lang w:val="es-ES"/>
        </w:rPr>
        <w:t xml:space="preserve"> las formulaciones que no son de su propiedad: </w:t>
      </w:r>
      <w:r w:rsidR="00BC57A9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0" w:name="Text154"/>
      <w:r w:rsidR="00BC57A9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="00BC57A9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="00BC57A9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BC57A9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  <w:bookmarkEnd w:id="0"/>
    </w:p>
    <w:p w14:paraId="52919AAE" w14:textId="59DDD9E6" w:rsidR="000E7182" w:rsidRPr="00EA3397" w:rsidRDefault="00B13ACE" w:rsidP="0041097B">
      <w:pPr>
        <w:pStyle w:val="ColorfulList-Accent11"/>
        <w:widowControl w:val="0"/>
        <w:tabs>
          <w:tab w:val="left" w:pos="270"/>
          <w:tab w:val="left" w:pos="720"/>
          <w:tab w:val="left" w:pos="9900"/>
        </w:tabs>
        <w:autoSpaceDE w:val="0"/>
        <w:autoSpaceDN w:val="0"/>
        <w:adjustRightInd w:val="0"/>
        <w:spacing w:before="60"/>
        <w:ind w:left="450"/>
        <w:contextualSpacing w:val="0"/>
        <w:rPr>
          <w:rFonts w:ascii="Calibri" w:hAnsi="Calibri" w:cs="Arial"/>
          <w:i/>
          <w:iCs/>
          <w:sz w:val="20"/>
          <w:szCs w:val="20"/>
          <w:u w:val="single"/>
          <w:lang w:val="es-ES"/>
        </w:rPr>
      </w:pPr>
      <w:r w:rsidRPr="00EA3397">
        <w:rPr>
          <w:rFonts w:ascii="Calibri" w:hAnsi="Calibri" w:cs="Arial"/>
          <w:i/>
          <w:iCs/>
          <w:sz w:val="20"/>
          <w:szCs w:val="20"/>
          <w:u w:val="single"/>
          <w:lang w:val="es-ES"/>
        </w:rPr>
        <w:t>Nota, debe enviar cualquier actualización o cambio de formulación a OTCO para su revisión y aprobación antes de fabricar el producto con una formulación distinta a la que está aprobada en su OSP.</w:t>
      </w:r>
    </w:p>
    <w:p w14:paraId="788A25B6" w14:textId="5A63CC55" w:rsidR="006C2D40" w:rsidRPr="00EA3397" w:rsidRDefault="006C2D40" w:rsidP="00EA3397">
      <w:pPr>
        <w:pStyle w:val="ColorfulList-Accent11"/>
        <w:numPr>
          <w:ilvl w:val="0"/>
          <w:numId w:val="15"/>
        </w:numPr>
        <w:tabs>
          <w:tab w:val="left" w:pos="270"/>
        </w:tabs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lastRenderedPageBreak/>
        <w:t>¿Cómo verifica usted que todos los proveedores/certificados orgánicos de ingredientes están actualizados para todos los</w:t>
      </w:r>
      <w:r w:rsidR="002D00A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ingredientes y</w:t>
      </w:r>
      <w:r w:rsidR="00C6128E" w:rsidRPr="00EA3397">
        <w:rPr>
          <w:rFonts w:ascii="Calibri" w:hAnsi="Calibri" w:cs="Arial"/>
          <w:color w:val="000000"/>
          <w:sz w:val="20"/>
          <w:szCs w:val="20"/>
          <w:lang w:val="es-ES"/>
        </w:rPr>
        <w:t>/o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productos?</w:t>
      </w:r>
    </w:p>
    <w:p w14:paraId="66D5A7A8" w14:textId="26305EE3" w:rsidR="006C2D40" w:rsidRPr="00EA3397" w:rsidRDefault="000E7182" w:rsidP="00EA3397">
      <w:pPr>
        <w:widowControl w:val="0"/>
        <w:tabs>
          <w:tab w:val="left" w:pos="360"/>
          <w:tab w:val="left" w:pos="3960"/>
          <w:tab w:val="left" w:pos="7920"/>
        </w:tabs>
        <w:autoSpaceDE w:val="0"/>
        <w:autoSpaceDN w:val="0"/>
        <w:adjustRightInd w:val="0"/>
        <w:spacing w:before="60"/>
        <w:rPr>
          <w:rFonts w:ascii="Calibri" w:hAnsi="Calibri" w:cs="Calibri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      </w:t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6C2D40" w:rsidRPr="00EA3397">
        <w:rPr>
          <w:rFonts w:ascii="Calibri" w:hAnsi="Calibri" w:cs="Calibri"/>
          <w:color w:val="000000"/>
          <w:sz w:val="20"/>
          <w:szCs w:val="20"/>
          <w:lang w:val="es-ES"/>
        </w:rPr>
        <w:t>Se mantienen certificados válidos</w:t>
      </w:r>
      <w:r w:rsidR="007038AB"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y actualizados anualmente </w:t>
      </w:r>
      <w:r w:rsidR="006C2D40"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en la </w:t>
      </w:r>
      <w:r w:rsidR="007038AB" w:rsidRPr="00EA3397">
        <w:rPr>
          <w:rFonts w:ascii="Calibri" w:hAnsi="Calibri" w:cs="Calibri"/>
          <w:color w:val="000000"/>
          <w:sz w:val="20"/>
          <w:szCs w:val="20"/>
          <w:lang w:val="es-ES"/>
        </w:rPr>
        <w:t>empresa</w:t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>.</w:t>
      </w:r>
    </w:p>
    <w:p w14:paraId="2D8DD1A4" w14:textId="3EAD4CF9" w:rsidR="009C3FFE" w:rsidRPr="00EA3397" w:rsidRDefault="000E7182" w:rsidP="00EA339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0"/>
        <w:contextualSpacing w:val="0"/>
        <w:rPr>
          <w:rFonts w:ascii="Calibri" w:hAnsi="Calibri" w:cs="Arial"/>
          <w:i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      </w:t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7038AB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El </w:t>
      </w:r>
      <w:proofErr w:type="spellStart"/>
      <w:r w:rsidR="007038AB" w:rsidRPr="00EA3397">
        <w:rPr>
          <w:rFonts w:ascii="Calibri" w:hAnsi="Calibri" w:cs="Arial"/>
          <w:color w:val="000000"/>
          <w:sz w:val="20"/>
          <w:szCs w:val="20"/>
          <w:lang w:val="es-ES"/>
        </w:rPr>
        <w:t>co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>empacador</w:t>
      </w:r>
      <w:proofErr w:type="spellEnd"/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certificado</w:t>
      </w:r>
      <w:r w:rsidR="00C6128E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orgánico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C6128E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las mantiene. </w:t>
      </w:r>
    </w:p>
    <w:p w14:paraId="6B67399A" w14:textId="47AC1AF3" w:rsidR="000E7182" w:rsidRPr="00EA3397" w:rsidRDefault="000E7182" w:rsidP="00EA3397">
      <w:pPr>
        <w:pStyle w:val="ColorfulList-Accent11"/>
        <w:tabs>
          <w:tab w:val="left" w:pos="270"/>
          <w:tab w:val="left" w:pos="6930"/>
        </w:tabs>
        <w:spacing w:before="60" w:after="200"/>
        <w:ind w:left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      </w:t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>tro (Explique</w:t>
      </w:r>
      <w:r w:rsidR="009C3FFE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): </w:t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9C3FFE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7219C2ED" w14:textId="77777777" w:rsidR="004437D9" w:rsidRPr="00EA3397" w:rsidRDefault="004437D9" w:rsidP="00EA3397">
      <w:pPr>
        <w:pStyle w:val="ColorfulList-Accent11"/>
        <w:numPr>
          <w:ilvl w:val="0"/>
          <w:numId w:val="15"/>
        </w:numPr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>¿Cómo verifica que sólo se usan ingredientes</w:t>
      </w:r>
      <w:r w:rsidRPr="00EA3397">
        <w:rPr>
          <w:rFonts w:ascii="Calibri" w:hAnsi="Calibri" w:cs="Calibri"/>
          <w:b/>
          <w:color w:val="000000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que cumplen con las normas?  </w:t>
      </w:r>
    </w:p>
    <w:p w14:paraId="6157F335" w14:textId="055925FB" w:rsidR="009C3FFE" w:rsidRPr="00EA3397" w:rsidRDefault="009C3FFE" w:rsidP="002D00A7">
      <w:pPr>
        <w:pStyle w:val="ColorfulList-Accent11"/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CA2A49" w:rsidRPr="00EA3397">
        <w:rPr>
          <w:rFonts w:ascii="Calibri" w:hAnsi="Calibri" w:cs="Arial"/>
          <w:color w:val="000000"/>
          <w:sz w:val="20"/>
          <w:szCs w:val="20"/>
          <w:lang w:val="es-ES"/>
        </w:rPr>
        <w:t>Se e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>nví</w:t>
      </w:r>
      <w:r w:rsidR="00CA2A49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a 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>la lista</w:t>
      </w:r>
      <w:r w:rsidR="006C6E55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de ingredientes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a OTCO para su revisión y aprobación antes de usa</w:t>
      </w:r>
      <w:r w:rsidR="000E7182" w:rsidRPr="00EA3397">
        <w:rPr>
          <w:rFonts w:ascii="Calibri" w:hAnsi="Calibri" w:cs="Arial"/>
          <w:color w:val="000000"/>
          <w:sz w:val="20"/>
          <w:szCs w:val="20"/>
          <w:lang w:val="es-ES"/>
        </w:rPr>
        <w:t>rlos</w:t>
      </w:r>
      <w:r w:rsidR="006C6E55" w:rsidRPr="00EA3397">
        <w:rPr>
          <w:rFonts w:ascii="Calibri" w:hAnsi="Calibri" w:cs="Arial"/>
          <w:color w:val="000000"/>
          <w:sz w:val="20"/>
          <w:szCs w:val="20"/>
          <w:lang w:val="es-ES"/>
        </w:rPr>
        <w:t>.</w:t>
      </w:r>
    </w:p>
    <w:p w14:paraId="061A34DD" w14:textId="1517857D" w:rsidR="000E7182" w:rsidRPr="00EA3397" w:rsidRDefault="009C3FFE" w:rsidP="002D00A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7038AB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El </w:t>
      </w:r>
      <w:proofErr w:type="spellStart"/>
      <w:r w:rsidR="007038AB" w:rsidRPr="00EA3397">
        <w:rPr>
          <w:rFonts w:ascii="Calibri" w:hAnsi="Calibri" w:cs="Arial"/>
          <w:color w:val="000000"/>
          <w:sz w:val="20"/>
          <w:szCs w:val="20"/>
          <w:lang w:val="es-ES"/>
        </w:rPr>
        <w:t>co</w:t>
      </w:r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>empacador</w:t>
      </w:r>
      <w:proofErr w:type="spellEnd"/>
      <w:r w:rsidR="004437D9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certificado </w:t>
      </w:r>
      <w:r w:rsidR="006C6E55" w:rsidRPr="00EA3397">
        <w:rPr>
          <w:rFonts w:ascii="Calibri" w:hAnsi="Calibri" w:cs="Arial"/>
          <w:color w:val="000000"/>
          <w:sz w:val="20"/>
          <w:szCs w:val="20"/>
          <w:lang w:val="es-ES"/>
        </w:rPr>
        <w:t>orgánico los mantiene.</w:t>
      </w:r>
    </w:p>
    <w:p w14:paraId="373066FC" w14:textId="490348B6" w:rsidR="000E7182" w:rsidRPr="00EA3397" w:rsidRDefault="004437D9" w:rsidP="00EA339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 w:after="20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Otro (Explique):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649AF498" w14:textId="7B872C08" w:rsidR="00B13ACE" w:rsidRPr="00EA3397" w:rsidRDefault="001E1CA8" w:rsidP="00EA3397">
      <w:pPr>
        <w:pStyle w:val="ColorfulList-Accent11"/>
        <w:numPr>
          <w:ilvl w:val="0"/>
          <w:numId w:val="15"/>
        </w:numPr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¿Su operación compra ingredientes/productos agrícolas orgánicos a través de proveedores/intermediarios no certificados?</w:t>
      </w:r>
    </w:p>
    <w:p w14:paraId="4C658BB8" w14:textId="67171CC8" w:rsidR="001E1CA8" w:rsidRPr="00EA3397" w:rsidRDefault="001E1CA8" w:rsidP="00EA339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No</w:t>
      </w:r>
    </w:p>
    <w:p w14:paraId="0F269443" w14:textId="3F457F46" w:rsidR="00386D78" w:rsidRPr="00EA3397" w:rsidRDefault="001E1CA8" w:rsidP="00EA339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 w:after="20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Sí: Envíe una Declaración de M</w:t>
      </w:r>
      <w:r w:rsidR="00F91163" w:rsidRPr="00EA3397">
        <w:rPr>
          <w:rFonts w:ascii="Calibri" w:hAnsi="Calibri" w:cs="Arial"/>
          <w:color w:val="000000"/>
          <w:sz w:val="20"/>
          <w:szCs w:val="20"/>
          <w:lang w:val="es-ES"/>
        </w:rPr>
        <w:t>anipulador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No Certificado (UHA) para cada proveedor no certificado. </w:t>
      </w:r>
    </w:p>
    <w:p w14:paraId="2347D328" w14:textId="0C04CED3" w:rsidR="001E1CA8" w:rsidRPr="00EA3397" w:rsidRDefault="001E1CA8" w:rsidP="00EA3397">
      <w:pPr>
        <w:pStyle w:val="ColorfulList-Accent11"/>
        <w:numPr>
          <w:ilvl w:val="0"/>
          <w:numId w:val="26"/>
        </w:numPr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¿Su operación </w:t>
      </w:r>
      <w:r w:rsidR="00FB6682" w:rsidRPr="00EA3397">
        <w:rPr>
          <w:rFonts w:ascii="Calibri" w:hAnsi="Calibri" w:cs="Arial"/>
          <w:color w:val="000000"/>
          <w:sz w:val="20"/>
          <w:szCs w:val="20"/>
          <w:lang w:val="es-ES"/>
        </w:rPr>
        <w:t>utiliza empacadores y fabricantes subcontratados para producir productos de marca en su nombre?</w:t>
      </w:r>
    </w:p>
    <w:p w14:paraId="61C91CF4" w14:textId="2908A122" w:rsidR="00FB6682" w:rsidRPr="00EA3397" w:rsidRDefault="00FB6682" w:rsidP="00EA339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No</w:t>
      </w:r>
    </w:p>
    <w:p w14:paraId="24BE1DE0" w14:textId="4E8A8F18" w:rsidR="00FB6682" w:rsidRPr="00EA3397" w:rsidRDefault="00FB6682" w:rsidP="00EA3397">
      <w:pPr>
        <w:pStyle w:val="ColorfulList-Accent11"/>
        <w:tabs>
          <w:tab w:val="left" w:pos="450"/>
          <w:tab w:val="left" w:pos="2340"/>
          <w:tab w:val="left" w:pos="6930"/>
          <w:tab w:val="left" w:pos="7020"/>
        </w:tabs>
        <w:spacing w:before="60" w:after="200"/>
        <w:ind w:left="634" w:hanging="274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Sí; Incluya una lista de todos los </w:t>
      </w:r>
      <w:proofErr w:type="spellStart"/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coempacadores</w:t>
      </w:r>
      <w:proofErr w:type="spellEnd"/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en la MPL y proporcione un certificado orgánico que indica todos los productos de marca.</w:t>
      </w:r>
    </w:p>
    <w:p w14:paraId="56127DB2" w14:textId="5E4F4CF2" w:rsidR="00386D78" w:rsidRPr="00EA3397" w:rsidRDefault="004716CF" w:rsidP="00EA3397">
      <w:pPr>
        <w:pStyle w:val="ColorfulList-Accent11"/>
        <w:numPr>
          <w:ilvl w:val="0"/>
          <w:numId w:val="26"/>
        </w:numPr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>¿</w:t>
      </w:r>
      <w:r w:rsidR="004437D9" w:rsidRPr="00EA3397">
        <w:rPr>
          <w:rFonts w:ascii="Calibri" w:hAnsi="Calibri" w:cs="Calibri"/>
          <w:color w:val="000000"/>
          <w:sz w:val="20"/>
          <w:szCs w:val="20"/>
          <w:lang w:val="es-ES"/>
        </w:rPr>
        <w:t>Cómo verifica que todos los c</w:t>
      </w:r>
      <w:r w:rsidR="00AC1781" w:rsidRPr="00EA3397">
        <w:rPr>
          <w:rFonts w:ascii="Calibri" w:hAnsi="Calibri" w:cs="Calibri"/>
          <w:color w:val="000000"/>
          <w:sz w:val="20"/>
          <w:szCs w:val="20"/>
          <w:lang w:val="es-ES"/>
        </w:rPr>
        <w:t>ertificados orgánicos de los co</w:t>
      </w:r>
      <w:r w:rsidR="004437D9" w:rsidRPr="00EA3397">
        <w:rPr>
          <w:rFonts w:ascii="Calibri" w:hAnsi="Calibri" w:cs="Calibri"/>
          <w:color w:val="000000"/>
          <w:sz w:val="20"/>
          <w:szCs w:val="20"/>
          <w:lang w:val="es-ES"/>
        </w:rPr>
        <w:t>empacadores</w:t>
      </w:r>
      <w:r w:rsidR="004437D9" w:rsidRPr="00EA3397">
        <w:rPr>
          <w:rFonts w:ascii="Calibri" w:hAnsi="Calibri" w:cs="Calibri"/>
          <w:b/>
          <w:color w:val="000000"/>
          <w:sz w:val="20"/>
          <w:szCs w:val="20"/>
          <w:lang w:val="es-ES"/>
        </w:rPr>
        <w:t xml:space="preserve"> </w:t>
      </w:r>
      <w:r w:rsidR="004437D9" w:rsidRPr="00EA3397">
        <w:rPr>
          <w:rFonts w:ascii="Calibri" w:hAnsi="Calibri" w:cs="Calibri"/>
          <w:color w:val="000000"/>
          <w:sz w:val="20"/>
          <w:szCs w:val="20"/>
          <w:lang w:val="es-ES"/>
        </w:rPr>
        <w:t>están vigentes para todos los productos orgánicos</w:t>
      </w:r>
      <w:r w:rsidR="00386D78"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r w:rsidR="00AC1781" w:rsidRPr="00EA3397">
        <w:rPr>
          <w:rFonts w:ascii="Calibri" w:hAnsi="Calibri" w:cs="Calibri"/>
          <w:color w:val="000000"/>
          <w:sz w:val="20"/>
          <w:szCs w:val="20"/>
          <w:lang w:val="es-ES"/>
        </w:rPr>
        <w:t>co</w:t>
      </w:r>
      <w:r w:rsidR="004437D9" w:rsidRPr="00EA3397">
        <w:rPr>
          <w:rFonts w:ascii="Calibri" w:hAnsi="Calibri" w:cs="Calibri"/>
          <w:color w:val="000000"/>
          <w:sz w:val="20"/>
          <w:szCs w:val="20"/>
          <w:lang w:val="es-ES"/>
        </w:rPr>
        <w:t>empacados?</w:t>
      </w:r>
    </w:p>
    <w:p w14:paraId="1E6CE7B7" w14:textId="0B05925D" w:rsidR="00386D78" w:rsidRPr="00EA3397" w:rsidRDefault="004437D9" w:rsidP="00EA3397">
      <w:pPr>
        <w:pStyle w:val="ColorfulList-Accent11"/>
        <w:tabs>
          <w:tab w:val="left" w:pos="270"/>
        </w:tabs>
        <w:spacing w:before="60"/>
        <w:ind w:left="360"/>
        <w:contextualSpacing w:val="0"/>
        <w:rPr>
          <w:rFonts w:ascii="Calibri" w:hAnsi="Calibri" w:cs="Calibri"/>
          <w:sz w:val="20"/>
          <w:szCs w:val="20"/>
          <w:lang w:val="es-ES"/>
        </w:rPr>
      </w:pPr>
      <w:r w:rsidRPr="00EA3397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Calibri"/>
          <w:sz w:val="20"/>
          <w:szCs w:val="20"/>
          <w:lang w:val="es-ES"/>
        </w:rPr>
        <w:t xml:space="preserve"> No </w:t>
      </w:r>
      <w:r w:rsidR="00AC1781" w:rsidRPr="00EA3397">
        <w:rPr>
          <w:rFonts w:ascii="Calibri" w:hAnsi="Calibri" w:cs="Calibri"/>
          <w:sz w:val="20"/>
          <w:szCs w:val="20"/>
          <w:lang w:val="es-ES"/>
        </w:rPr>
        <w:t>aplica. Los productos no se co</w:t>
      </w:r>
      <w:r w:rsidRPr="00EA3397">
        <w:rPr>
          <w:rFonts w:ascii="Calibri" w:hAnsi="Calibri" w:cs="Calibri"/>
          <w:sz w:val="20"/>
          <w:szCs w:val="20"/>
          <w:lang w:val="es-ES"/>
        </w:rPr>
        <w:t xml:space="preserve">empacan. </w:t>
      </w:r>
    </w:p>
    <w:p w14:paraId="530206FC" w14:textId="19453ED8" w:rsidR="004437D9" w:rsidRPr="00EA3397" w:rsidRDefault="004437D9" w:rsidP="00EA3397">
      <w:pPr>
        <w:pStyle w:val="ColorfulList-Accent11"/>
        <w:tabs>
          <w:tab w:val="left" w:pos="270"/>
        </w:tabs>
        <w:spacing w:before="60"/>
        <w:ind w:left="360"/>
        <w:contextualSpacing w:val="0"/>
        <w:rPr>
          <w:rFonts w:ascii="Calibri" w:hAnsi="Calibri" w:cs="Calibri"/>
          <w:color w:val="000000"/>
          <w:sz w:val="20"/>
          <w:szCs w:val="20"/>
          <w:lang w:val="es-ES"/>
        </w:rPr>
      </w:pP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20"/>
          <w:szCs w:val="20"/>
          <w:lang w:val="es-ES"/>
        </w:rPr>
      </w:r>
      <w:r w:rsidR="00000000">
        <w:rPr>
          <w:rFonts w:ascii="Calibri" w:hAnsi="Calibri" w:cs="Calibri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Se mantienen certificados válidos </w:t>
      </w:r>
      <w:r w:rsidR="006C6E55" w:rsidRPr="00EA3397">
        <w:rPr>
          <w:rFonts w:ascii="Calibri" w:hAnsi="Calibri" w:cs="Calibri"/>
          <w:iCs/>
          <w:color w:val="000000"/>
          <w:sz w:val="20"/>
          <w:szCs w:val="20"/>
          <w:lang w:val="es-ES"/>
        </w:rPr>
        <w:t>en sitio</w:t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r w:rsidR="004716CF" w:rsidRPr="00EA3397">
        <w:rPr>
          <w:rFonts w:ascii="Calibri" w:hAnsi="Calibri" w:cs="Calibri"/>
          <w:color w:val="000000"/>
          <w:sz w:val="20"/>
          <w:szCs w:val="20"/>
          <w:lang w:val="es-ES"/>
        </w:rPr>
        <w:t>que lista</w:t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n los productos </w:t>
      </w:r>
      <w:r w:rsidR="004716CF" w:rsidRPr="00EA3397">
        <w:rPr>
          <w:rFonts w:ascii="Calibri" w:hAnsi="Calibri" w:cs="Calibri"/>
          <w:color w:val="000000"/>
          <w:sz w:val="20"/>
          <w:szCs w:val="20"/>
          <w:lang w:val="es-ES"/>
        </w:rPr>
        <w:t>de</w:t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marcas específicas</w:t>
      </w:r>
      <w:r w:rsidR="006C6E55"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y están actualizados anualmente.</w:t>
      </w:r>
      <w:r w:rsidRPr="00EA3397"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</w:p>
    <w:p w14:paraId="25BD1C09" w14:textId="641A267F" w:rsidR="00386D78" w:rsidRPr="00EA3397" w:rsidRDefault="00386D78" w:rsidP="00EA3397">
      <w:pPr>
        <w:pStyle w:val="ColorfulList-Accent11"/>
        <w:tabs>
          <w:tab w:val="left" w:pos="270"/>
        </w:tabs>
        <w:spacing w:after="20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Otro (Explique):</w:t>
      </w:r>
      <w:r w:rsidR="008D3A90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8D3A90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" w:name="Text155"/>
      <w:r w:rsidR="008D3A90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="008D3A90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="008D3A90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8D3A90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  <w:bookmarkEnd w:id="1"/>
    </w:p>
    <w:p w14:paraId="698F5537" w14:textId="27362213" w:rsidR="00F51B46" w:rsidRPr="00EA3397" w:rsidRDefault="002B70B3" w:rsidP="00EA3397">
      <w:pPr>
        <w:pStyle w:val="ColorfulList-Accent11"/>
        <w:numPr>
          <w:ilvl w:val="0"/>
          <w:numId w:val="26"/>
        </w:numPr>
        <w:tabs>
          <w:tab w:val="left" w:pos="270"/>
        </w:tabs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Para cada producto terminado etiquetado como “orgánico” que contenga ingredientes agrícolas no orgánicos</w:t>
      </w:r>
      <w:r w:rsidR="003E3478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definido por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3E3478" w:rsidRPr="00EA3397">
        <w:rPr>
          <w:rFonts w:ascii="Calibri" w:hAnsi="Calibri" w:cs="Arial"/>
          <w:sz w:val="20"/>
          <w:lang w:val="es-ES"/>
        </w:rPr>
        <w:t>§</w:t>
      </w:r>
      <w:r w:rsidRPr="00EA3397">
        <w:rPr>
          <w:rFonts w:ascii="Calibri" w:hAnsi="Calibri" w:cs="Arial"/>
          <w:sz w:val="20"/>
          <w:szCs w:val="20"/>
          <w:lang w:val="es-ES"/>
        </w:rPr>
        <w:t>205.606</w:t>
      </w:r>
      <w:r w:rsidR="003E3478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o ingredientes no orgánicos no agrícolas con anotaciones que exigen </w:t>
      </w:r>
      <w:r w:rsidR="00431111" w:rsidRPr="00EA3397">
        <w:rPr>
          <w:rFonts w:ascii="Calibri" w:hAnsi="Calibri" w:cs="Arial"/>
          <w:sz w:val="20"/>
          <w:szCs w:val="20"/>
          <w:lang w:val="es-ES"/>
        </w:rPr>
        <w:t>su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origen orgánico</w:t>
      </w:r>
      <w:r w:rsidR="003E3478" w:rsidRPr="00EA3397">
        <w:rPr>
          <w:rFonts w:ascii="Calibri" w:hAnsi="Calibri" w:cs="Arial"/>
          <w:sz w:val="20"/>
          <w:szCs w:val="20"/>
          <w:lang w:val="es-ES"/>
        </w:rPr>
        <w:t xml:space="preserve"> de conformidad con </w:t>
      </w:r>
      <w:r w:rsidR="003E3478" w:rsidRPr="00EA3397">
        <w:rPr>
          <w:rFonts w:ascii="Calibri" w:hAnsi="Calibri" w:cs="Arial"/>
          <w:sz w:val="20"/>
          <w:lang w:val="es-ES"/>
        </w:rPr>
        <w:t>§</w:t>
      </w:r>
      <w:r w:rsidR="003E3478" w:rsidRPr="00EA3397">
        <w:rPr>
          <w:rFonts w:ascii="Calibri" w:hAnsi="Calibri" w:cs="Arial"/>
          <w:sz w:val="20"/>
          <w:szCs w:val="20"/>
          <w:lang w:val="es-ES"/>
        </w:rPr>
        <w:t>205.605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, llene un </w:t>
      </w:r>
      <w:r w:rsidR="003E3478" w:rsidRPr="00EA3397">
        <w:rPr>
          <w:rFonts w:ascii="Calibri" w:hAnsi="Calibri" w:cs="Arial"/>
          <w:sz w:val="20"/>
          <w:szCs w:val="20"/>
          <w:lang w:val="es-ES"/>
        </w:rPr>
        <w:t xml:space="preserve">formato 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de </w:t>
      </w:r>
      <w:r w:rsidR="00431111" w:rsidRPr="00EA3397">
        <w:rPr>
          <w:rFonts w:ascii="Calibri" w:hAnsi="Calibri" w:cs="Arial"/>
          <w:b/>
          <w:sz w:val="20"/>
          <w:szCs w:val="20"/>
          <w:lang w:val="es-ES"/>
        </w:rPr>
        <w:t xml:space="preserve">Disponibilidad </w:t>
      </w:r>
      <w:r w:rsidR="00431111" w:rsidRPr="00EA3397">
        <w:rPr>
          <w:rFonts w:ascii="Calibri" w:hAnsi="Calibri" w:cs="Arial"/>
          <w:b/>
          <w:bCs/>
          <w:sz w:val="20"/>
          <w:szCs w:val="20"/>
          <w:lang w:val="es-ES"/>
        </w:rPr>
        <w:t>C</w:t>
      </w:r>
      <w:r w:rsidRPr="00EA3397">
        <w:rPr>
          <w:rFonts w:ascii="Calibri" w:hAnsi="Calibri" w:cs="Arial"/>
          <w:b/>
          <w:bCs/>
          <w:sz w:val="20"/>
          <w:szCs w:val="20"/>
          <w:lang w:val="es-ES"/>
        </w:rPr>
        <w:t>omercial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para cada ingrediente.</w:t>
      </w:r>
    </w:p>
    <w:p w14:paraId="4AFAB3EF" w14:textId="7543B324" w:rsidR="00F51B46" w:rsidRPr="00EA3397" w:rsidRDefault="009C3FFE" w:rsidP="00EA3397">
      <w:pPr>
        <w:pStyle w:val="ColorfulList-Accent11"/>
        <w:tabs>
          <w:tab w:val="left" w:pos="270"/>
        </w:tabs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3E3478" w:rsidRPr="00EA3397">
        <w:rPr>
          <w:rFonts w:ascii="Calibri" w:hAnsi="Calibri" w:cs="Arial"/>
          <w:sz w:val="20"/>
          <w:szCs w:val="20"/>
          <w:lang w:val="es-ES"/>
        </w:rPr>
        <w:t>El/Los Formato/s de Disponibilidad Comercial se a</w:t>
      </w:r>
      <w:r w:rsidR="00A2426D" w:rsidRPr="00EA3397">
        <w:rPr>
          <w:rFonts w:ascii="Calibri" w:hAnsi="Calibri" w:cs="Arial"/>
          <w:sz w:val="20"/>
          <w:szCs w:val="20"/>
          <w:lang w:val="es-ES"/>
        </w:rPr>
        <w:t>djunt</w:t>
      </w:r>
      <w:r w:rsidR="003E3478" w:rsidRPr="00EA3397">
        <w:rPr>
          <w:rFonts w:ascii="Calibri" w:hAnsi="Calibri" w:cs="Arial"/>
          <w:sz w:val="20"/>
          <w:szCs w:val="20"/>
          <w:lang w:val="es-ES"/>
        </w:rPr>
        <w:t xml:space="preserve">a/n  </w:t>
      </w:r>
    </w:p>
    <w:p w14:paraId="08DEC6F4" w14:textId="430ABAD2" w:rsidR="00F51B46" w:rsidRDefault="00F51B46" w:rsidP="002D00A7">
      <w:pPr>
        <w:tabs>
          <w:tab w:val="left" w:pos="1530"/>
        </w:tabs>
        <w:spacing w:before="60"/>
        <w:ind w:left="360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>
        <w:rPr>
          <w:rFonts w:ascii="Calibri" w:hAnsi="Calibri" w:cs="Arial"/>
          <w:sz w:val="20"/>
          <w:szCs w:val="20"/>
          <w:lang w:val="es-ES"/>
        </w:rPr>
        <w:fldChar w:fldCharType="end"/>
      </w:r>
      <w:bookmarkEnd w:id="2"/>
      <w:r w:rsidR="0022749B">
        <w:rPr>
          <w:rFonts w:ascii="Calibri" w:hAnsi="Calibri" w:cs="Arial"/>
          <w:sz w:val="20"/>
          <w:szCs w:val="20"/>
          <w:lang w:val="es-ES"/>
        </w:rPr>
        <w:t xml:space="preserve"> </w:t>
      </w:r>
      <w:r w:rsidR="00055D62" w:rsidRPr="00EA3397">
        <w:rPr>
          <w:rFonts w:ascii="Calibri" w:hAnsi="Calibri" w:cs="Arial"/>
          <w:sz w:val="20"/>
          <w:szCs w:val="20"/>
          <w:lang w:val="es-ES"/>
        </w:rPr>
        <w:t xml:space="preserve">Formato </w:t>
      </w:r>
      <w:r w:rsidR="00EC4AFC" w:rsidRPr="00EA3397">
        <w:rPr>
          <w:rFonts w:ascii="Calibri" w:hAnsi="Calibri" w:cs="Arial"/>
          <w:sz w:val="20"/>
          <w:szCs w:val="20"/>
          <w:lang w:val="es-ES"/>
        </w:rPr>
        <w:t xml:space="preserve">H11 </w:t>
      </w:r>
      <w:r w:rsidR="00055D62" w:rsidRPr="00EA3397">
        <w:rPr>
          <w:rFonts w:ascii="Calibri" w:hAnsi="Calibri" w:cs="Arial"/>
          <w:sz w:val="20"/>
          <w:szCs w:val="20"/>
          <w:lang w:val="es-ES"/>
        </w:rPr>
        <w:t xml:space="preserve">adjunta </w:t>
      </w:r>
      <w:r w:rsidR="00EC4AFC" w:rsidRPr="00EA3397">
        <w:rPr>
          <w:rFonts w:ascii="Calibri" w:hAnsi="Calibri" w:cs="Arial"/>
          <w:sz w:val="20"/>
          <w:szCs w:val="20"/>
          <w:lang w:val="es-ES"/>
        </w:rPr>
        <w:t>para los sabores no orgánicos en uso</w:t>
      </w:r>
      <w:r w:rsidR="00812117" w:rsidRPr="00EA3397">
        <w:rPr>
          <w:rFonts w:ascii="Calibri" w:hAnsi="Calibri" w:cs="Arial"/>
          <w:sz w:val="20"/>
          <w:szCs w:val="20"/>
          <w:lang w:val="es-ES"/>
        </w:rPr>
        <w:t>.</w:t>
      </w:r>
      <w:r w:rsidR="00055D62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EC4AFC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</w:p>
    <w:p w14:paraId="60A62BC7" w14:textId="64156C26" w:rsidR="00A2426D" w:rsidRPr="00EA3397" w:rsidRDefault="009C3FFE" w:rsidP="00EA3397">
      <w:pPr>
        <w:tabs>
          <w:tab w:val="left" w:pos="1530"/>
        </w:tabs>
        <w:spacing w:before="60" w:after="240"/>
        <w:ind w:left="36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A2426D" w:rsidRPr="00EA3397">
        <w:rPr>
          <w:rFonts w:ascii="Calibri" w:hAnsi="Calibri" w:cs="Arial"/>
          <w:sz w:val="20"/>
          <w:szCs w:val="20"/>
          <w:lang w:val="es-ES"/>
        </w:rPr>
        <w:t xml:space="preserve">No aplica. No se usan ingredientes agrícolas </w:t>
      </w:r>
      <w:r w:rsidR="00FB6682" w:rsidRPr="00EA3397">
        <w:rPr>
          <w:rFonts w:ascii="Calibri" w:hAnsi="Calibri" w:cs="Arial"/>
          <w:sz w:val="20"/>
          <w:szCs w:val="20"/>
          <w:lang w:val="es-ES"/>
        </w:rPr>
        <w:t>que requieran disponibilidad comercial</w:t>
      </w:r>
      <w:r w:rsidR="00055D62" w:rsidRPr="00EA3397">
        <w:rPr>
          <w:rFonts w:ascii="Calibri" w:hAnsi="Calibri" w:cs="Arial"/>
          <w:sz w:val="20"/>
          <w:szCs w:val="20"/>
          <w:lang w:val="es-ES"/>
        </w:rPr>
        <w:t>.</w:t>
      </w:r>
    </w:p>
    <w:p w14:paraId="61EA61FC" w14:textId="77777777" w:rsidR="009C3FFE" w:rsidRPr="00EA3397" w:rsidRDefault="00931D47" w:rsidP="009C3FFE">
      <w:pPr>
        <w:pStyle w:val="ColorfulList-Accent11"/>
        <w:numPr>
          <w:ilvl w:val="1"/>
          <w:numId w:val="21"/>
        </w:numPr>
        <w:tabs>
          <w:tab w:val="left" w:pos="270"/>
        </w:tabs>
        <w:spacing w:before="120"/>
        <w:contextualSpacing w:val="0"/>
        <w:rPr>
          <w:rFonts w:ascii="Calibri" w:hAnsi="Calibri"/>
          <w:b/>
          <w:sz w:val="20"/>
          <w:szCs w:val="20"/>
          <w:lang w:val="es-ES"/>
        </w:rPr>
      </w:pP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A2426D" w:rsidRPr="00EA3397">
        <w:rPr>
          <w:rFonts w:ascii="Calibri" w:hAnsi="Calibri" w:cs="Arial"/>
          <w:b/>
          <w:sz w:val="20"/>
          <w:szCs w:val="20"/>
          <w:lang w:val="es-ES"/>
        </w:rPr>
        <w:t>ETIQUETADO</w:t>
      </w:r>
    </w:p>
    <w:p w14:paraId="4A83CD39" w14:textId="64935FA6" w:rsidR="00A2426D" w:rsidRPr="00EA3397" w:rsidRDefault="00A2426D" w:rsidP="00A2426D">
      <w:pPr>
        <w:pStyle w:val="ColorfulList-Accent11"/>
        <w:tabs>
          <w:tab w:val="left" w:pos="270"/>
        </w:tabs>
        <w:spacing w:before="120"/>
        <w:ind w:left="0"/>
        <w:contextualSpacing w:val="0"/>
        <w:rPr>
          <w:rFonts w:ascii="Calibri" w:hAnsi="Calibri" w:cs="Arial"/>
          <w:sz w:val="20"/>
          <w:szCs w:val="20"/>
          <w:u w:val="single"/>
          <w:lang w:val="es-ES"/>
        </w:rPr>
      </w:pPr>
      <w:r w:rsidRPr="00EA3397">
        <w:rPr>
          <w:rFonts w:ascii="Calibri" w:hAnsi="Calibri" w:cs="Calibri"/>
          <w:sz w:val="20"/>
          <w:szCs w:val="20"/>
          <w:u w:val="single"/>
          <w:lang w:val="es-ES"/>
        </w:rPr>
        <w:t xml:space="preserve">Las </w:t>
      </w:r>
      <w:r w:rsidR="00812117" w:rsidRPr="00EA3397">
        <w:rPr>
          <w:rFonts w:ascii="Calibri" w:hAnsi="Calibri" w:cs="Calibri"/>
          <w:sz w:val="20"/>
          <w:szCs w:val="20"/>
          <w:u w:val="single"/>
          <w:lang w:val="es-ES"/>
        </w:rPr>
        <w:t xml:space="preserve">guías </w:t>
      </w:r>
      <w:r w:rsidRPr="00EA3397">
        <w:rPr>
          <w:rFonts w:ascii="Calibri" w:hAnsi="Calibri" w:cs="Calibri"/>
          <w:sz w:val="20"/>
          <w:szCs w:val="20"/>
          <w:u w:val="single"/>
          <w:lang w:val="es-ES"/>
        </w:rPr>
        <w:t xml:space="preserve">para el etiquetado orgánico están disponibles </w:t>
      </w:r>
      <w:r w:rsidRPr="00EA3397">
        <w:rPr>
          <w:rFonts w:ascii="Calibri" w:hAnsi="Calibri" w:cs="Calibri"/>
          <w:bCs/>
          <w:iCs/>
          <w:color w:val="000000"/>
          <w:kern w:val="18"/>
          <w:sz w:val="20"/>
          <w:szCs w:val="20"/>
          <w:u w:val="single"/>
          <w:lang w:val="es-ES"/>
        </w:rPr>
        <w:t xml:space="preserve">en </w:t>
      </w:r>
      <w:r w:rsidR="00812117" w:rsidRPr="00EA3397">
        <w:rPr>
          <w:rFonts w:ascii="Calibri" w:hAnsi="Calibri" w:cs="Calibri"/>
          <w:bCs/>
          <w:iCs/>
          <w:color w:val="000000"/>
          <w:kern w:val="18"/>
          <w:sz w:val="20"/>
          <w:szCs w:val="20"/>
          <w:u w:val="single"/>
          <w:lang w:val="es-ES"/>
        </w:rPr>
        <w:t xml:space="preserve">el </w:t>
      </w:r>
      <w:r w:rsidRPr="00EA3397">
        <w:rPr>
          <w:rFonts w:ascii="Calibri" w:hAnsi="Calibri" w:cs="Calibri"/>
          <w:bCs/>
          <w:iCs/>
          <w:color w:val="000000"/>
          <w:kern w:val="18"/>
          <w:sz w:val="20"/>
          <w:szCs w:val="20"/>
          <w:u w:val="single"/>
          <w:lang w:val="es-ES"/>
        </w:rPr>
        <w:t>sitio web</w:t>
      </w:r>
      <w:r w:rsidR="00812117" w:rsidRPr="00EA3397">
        <w:rPr>
          <w:rFonts w:ascii="Calibri" w:hAnsi="Calibri" w:cs="Calibri"/>
          <w:bCs/>
          <w:iCs/>
          <w:color w:val="000000"/>
          <w:kern w:val="18"/>
          <w:sz w:val="20"/>
          <w:szCs w:val="20"/>
          <w:u w:val="single"/>
          <w:lang w:val="es-ES"/>
        </w:rPr>
        <w:t xml:space="preserve"> de OTCO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. </w:t>
      </w:r>
      <w:r w:rsidR="007038AB"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Debe enviar todas las etiquetas a OTCO para su revisión </w:t>
      </w:r>
      <w:r w:rsidRPr="00EA3397">
        <w:rPr>
          <w:rFonts w:ascii="Calibri" w:hAnsi="Calibri" w:cs="Arial"/>
          <w:i/>
          <w:iCs/>
          <w:sz w:val="20"/>
          <w:szCs w:val="20"/>
          <w:u w:val="single"/>
          <w:lang w:val="es-ES"/>
        </w:rPr>
        <w:t>antes de imprimirlas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. </w:t>
      </w:r>
    </w:p>
    <w:p w14:paraId="5BB215D8" w14:textId="55DBA63A" w:rsidR="00FB6682" w:rsidRPr="00EA3397" w:rsidRDefault="00F816F0" w:rsidP="009C3FFE">
      <w:pPr>
        <w:pStyle w:val="ColorfulList-Accent11"/>
        <w:numPr>
          <w:ilvl w:val="0"/>
          <w:numId w:val="17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¿Qué tipos de productos etiqueta? </w:t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8B74B3" w:rsidRPr="00EA3397">
        <w:rPr>
          <w:rFonts w:ascii="Calibri" w:hAnsi="Calibri" w:cs="Arial"/>
          <w:sz w:val="20"/>
          <w:szCs w:val="20"/>
          <w:lang w:val="es-ES"/>
        </w:rPr>
        <w:t xml:space="preserve"> al por menor </w:t>
      </w:r>
      <w:r w:rsidR="008B74B3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74B3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8B74B3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8B74B3" w:rsidRPr="00EA3397">
        <w:rPr>
          <w:rFonts w:ascii="Calibri" w:hAnsi="Calibri" w:cs="Arial"/>
          <w:sz w:val="20"/>
          <w:szCs w:val="20"/>
          <w:lang w:val="es-ES"/>
        </w:rPr>
        <w:t xml:space="preserve"> al por mayor/a granel</w:t>
      </w:r>
    </w:p>
    <w:p w14:paraId="4208695A" w14:textId="77777777" w:rsidR="008B74B3" w:rsidRPr="00EA3397" w:rsidRDefault="008B74B3" w:rsidP="00EA3397">
      <w:pPr>
        <w:pStyle w:val="ColorfulList-Accent11"/>
        <w:numPr>
          <w:ilvl w:val="1"/>
          <w:numId w:val="17"/>
        </w:numPr>
        <w:tabs>
          <w:tab w:val="left" w:pos="270"/>
        </w:tabs>
        <w:spacing w:before="60"/>
        <w:ind w:left="720" w:hanging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En caso afirmativo para etiquetas al por mayor/a granel: ¿Todas las etiquetas identifican el producto como orgánico e incluyen un número de lote u otro identificador en cumplimiento con </w:t>
      </w:r>
      <w:r w:rsidRPr="00EA3397">
        <w:rPr>
          <w:rFonts w:ascii="Calibri" w:hAnsi="Calibri" w:cs="Arial"/>
          <w:b/>
          <w:bCs/>
          <w:sz w:val="20"/>
          <w:szCs w:val="20"/>
          <w:lang w:val="es-ES"/>
        </w:rPr>
        <w:t>§205.307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? </w:t>
      </w:r>
    </w:p>
    <w:p w14:paraId="255446FF" w14:textId="520F671A" w:rsidR="008B74B3" w:rsidRPr="00EA3397" w:rsidRDefault="008B74B3" w:rsidP="00EA3397">
      <w:pPr>
        <w:pStyle w:val="ColorfulList-Accent11"/>
        <w:tabs>
          <w:tab w:val="left" w:pos="270"/>
        </w:tabs>
        <w:spacing w:before="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Sí  </w:t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No (explique)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3D64D142" w14:textId="37553A80" w:rsidR="009C3FFE" w:rsidRPr="00EA3397" w:rsidRDefault="0019486B" w:rsidP="009C3FFE">
      <w:pPr>
        <w:pStyle w:val="ColorfulList-Accent11"/>
        <w:numPr>
          <w:ilvl w:val="0"/>
          <w:numId w:val="17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>¿Cómo verifica que sólo se usan en los productos orgánicos</w:t>
      </w: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etiquetas </w:t>
      </w:r>
      <w:r w:rsidR="002B70B3" w:rsidRPr="00EA3397">
        <w:rPr>
          <w:rFonts w:ascii="Calibri" w:hAnsi="Calibri" w:cs="Arial"/>
          <w:sz w:val="20"/>
          <w:szCs w:val="20"/>
          <w:lang w:val="es-ES"/>
        </w:rPr>
        <w:t>que cumple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n con las normas? </w:t>
      </w:r>
    </w:p>
    <w:p w14:paraId="5FBCAABD" w14:textId="1142B45C" w:rsidR="009C3FFE" w:rsidRPr="00EA3397" w:rsidRDefault="009C3FFE" w:rsidP="009C3FFE">
      <w:pPr>
        <w:pStyle w:val="ColorfulList-Accent11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A2426D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No aplica. No se usan etiquetas. Explique: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63BB8E14" w14:textId="75370B47" w:rsidR="009C3FFE" w:rsidRPr="00EA3397" w:rsidRDefault="009C3FFE" w:rsidP="00EA3397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A2426D" w:rsidRPr="00EA3397">
        <w:rPr>
          <w:rFonts w:ascii="Calibri" w:hAnsi="Calibri" w:cs="Arial"/>
          <w:color w:val="000000"/>
          <w:sz w:val="20"/>
          <w:szCs w:val="20"/>
          <w:lang w:val="es-ES"/>
        </w:rPr>
        <w:t>Se envían a OTCO para su revisión y aprobación antes de imprimirlas</w:t>
      </w:r>
      <w:r w:rsidR="006A6DF8" w:rsidRPr="00EA3397">
        <w:rPr>
          <w:rFonts w:ascii="Calibri" w:hAnsi="Calibri" w:cs="Arial"/>
          <w:color w:val="000000"/>
          <w:sz w:val="20"/>
          <w:szCs w:val="20"/>
          <w:lang w:val="es-ES"/>
        </w:rPr>
        <w:t>.</w:t>
      </w:r>
      <w:r w:rsidR="00A2426D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2D00A7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</w:t>
      </w:r>
      <w:r w:rsidR="00A2426D" w:rsidRPr="00EA3397">
        <w:rPr>
          <w:rFonts w:ascii="Calibri" w:hAnsi="Calibri" w:cs="Arial"/>
          <w:color w:val="000000"/>
          <w:sz w:val="20"/>
          <w:szCs w:val="20"/>
          <w:lang w:val="es-ES"/>
        </w:rPr>
        <w:t>ro (Explique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):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2D46897B" w14:textId="77777777" w:rsidR="00134483" w:rsidRPr="00EA3397" w:rsidRDefault="00134483" w:rsidP="00386D78">
      <w:pPr>
        <w:pStyle w:val="ColorfulList-Accent11"/>
        <w:tabs>
          <w:tab w:val="left" w:pos="270"/>
          <w:tab w:val="left" w:pos="9900"/>
        </w:tabs>
        <w:spacing w:before="60"/>
        <w:ind w:left="0"/>
        <w:contextualSpacing w:val="0"/>
        <w:rPr>
          <w:rFonts w:ascii="Calibri" w:hAnsi="Calibri" w:cs="Arial"/>
          <w:color w:val="000000"/>
          <w:sz w:val="20"/>
          <w:szCs w:val="20"/>
          <w:lang w:val="es-ES"/>
        </w:rPr>
      </w:pPr>
    </w:p>
    <w:p w14:paraId="061502F6" w14:textId="33857AE5" w:rsidR="009C3FFE" w:rsidRPr="00EA3397" w:rsidRDefault="00134483" w:rsidP="009C3FFE">
      <w:pPr>
        <w:pStyle w:val="ColorfulList-Accent11"/>
        <w:numPr>
          <w:ilvl w:val="0"/>
          <w:numId w:val="17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>¿Empaca productos para clientes que tengan marca propia</w:t>
      </w:r>
      <w:r w:rsidR="00432261" w:rsidRPr="00EA3397">
        <w:rPr>
          <w:rFonts w:ascii="Calibri" w:hAnsi="Calibri" w:cs="Arial"/>
          <w:sz w:val="20"/>
          <w:szCs w:val="20"/>
          <w:lang w:val="es-ES"/>
        </w:rPr>
        <w:t xml:space="preserve"> y/o comercializadoras</w:t>
      </w:r>
      <w:r w:rsidRPr="00EA3397">
        <w:rPr>
          <w:rFonts w:ascii="Calibri" w:hAnsi="Calibri" w:cs="Arial"/>
          <w:sz w:val="20"/>
          <w:szCs w:val="20"/>
          <w:lang w:val="es-ES"/>
        </w:rPr>
        <w:t>?</w:t>
      </w:r>
      <w:r w:rsidR="00432261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>Sí</w:t>
      </w:r>
      <w:r w:rsidR="009C3FFE" w:rsidRPr="00EA3397">
        <w:rPr>
          <w:rFonts w:ascii="Calibri" w:hAnsi="Calibri" w:cs="Arial"/>
          <w:sz w:val="20"/>
          <w:szCs w:val="20"/>
          <w:lang w:val="es-ES"/>
        </w:rPr>
        <w:tab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9C3FFE"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9C3FFE" w:rsidRPr="00EA3397">
        <w:rPr>
          <w:rFonts w:ascii="Calibri" w:hAnsi="Calibri" w:cs="Arial"/>
          <w:sz w:val="20"/>
          <w:szCs w:val="20"/>
          <w:lang w:val="es-ES"/>
        </w:rPr>
        <w:t>No</w:t>
      </w:r>
    </w:p>
    <w:p w14:paraId="57AFAAC2" w14:textId="416D52E8" w:rsidR="00455E1F" w:rsidRPr="00EA3397" w:rsidRDefault="00134483" w:rsidP="00134483">
      <w:pPr>
        <w:pStyle w:val="ColorfulList-Accent11"/>
        <w:tabs>
          <w:tab w:val="left" w:pos="270"/>
          <w:tab w:val="left" w:pos="5220"/>
          <w:tab w:val="left" w:pos="6030"/>
        </w:tabs>
        <w:spacing w:before="60"/>
        <w:ind w:left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        </w:t>
      </w:r>
      <w:r w:rsidR="00E15986" w:rsidRPr="00EA3397">
        <w:rPr>
          <w:rFonts w:ascii="Calibri" w:hAnsi="Calibri" w:cs="Arial"/>
          <w:sz w:val="20"/>
          <w:szCs w:val="20"/>
          <w:lang w:val="es-ES"/>
        </w:rPr>
        <w:t>En caso afirmativo</w:t>
      </w:r>
      <w:r w:rsidRPr="00EA3397">
        <w:rPr>
          <w:rFonts w:ascii="Calibri" w:hAnsi="Calibri" w:cs="Arial"/>
          <w:sz w:val="20"/>
          <w:szCs w:val="20"/>
          <w:lang w:val="es-ES"/>
        </w:rPr>
        <w:t>,</w:t>
      </w:r>
      <w:r w:rsidR="00432261" w:rsidRPr="00EA3397">
        <w:rPr>
          <w:rFonts w:ascii="Calibri" w:hAnsi="Calibri" w:cs="Arial"/>
          <w:sz w:val="20"/>
          <w:szCs w:val="20"/>
          <w:lang w:val="es-ES"/>
        </w:rPr>
        <w:t xml:space="preserve"> ¿el propietario de marca propia tiene certificación orgánica?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</w:p>
    <w:p w14:paraId="1841EB68" w14:textId="7FB0D63D" w:rsidR="00455E1F" w:rsidRPr="00EA3397" w:rsidRDefault="00455E1F" w:rsidP="00455E1F">
      <w:pPr>
        <w:pStyle w:val="ColorfulList-Accent11"/>
        <w:tabs>
          <w:tab w:val="left" w:pos="270"/>
          <w:tab w:val="left" w:pos="5220"/>
          <w:tab w:val="left" w:pos="603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bookmarkEnd w:id="3"/>
      <w:r w:rsidRPr="00EA3397">
        <w:rPr>
          <w:rFonts w:ascii="Calibri" w:hAnsi="Calibri" w:cs="Arial"/>
          <w:sz w:val="20"/>
          <w:szCs w:val="20"/>
          <w:lang w:val="es-ES"/>
        </w:rPr>
        <w:t xml:space="preserve"> Sí, se adjunta </w:t>
      </w:r>
      <w:r w:rsidR="00134483" w:rsidRPr="00EA3397">
        <w:rPr>
          <w:rFonts w:ascii="Calibri" w:hAnsi="Calibri" w:cs="Arial"/>
          <w:sz w:val="20"/>
          <w:szCs w:val="20"/>
          <w:lang w:val="es-ES"/>
        </w:rPr>
        <w:t>el certificado orgánico actual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C93F14" w:rsidRPr="00EA3397">
        <w:rPr>
          <w:rFonts w:ascii="Calibri" w:hAnsi="Calibri" w:cs="Arial"/>
          <w:sz w:val="20"/>
          <w:szCs w:val="20"/>
          <w:lang w:val="es-ES"/>
        </w:rPr>
        <w:t>del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propietario de marca propia</w:t>
      </w:r>
      <w:r w:rsidR="00C93F14" w:rsidRPr="00EA3397">
        <w:rPr>
          <w:rFonts w:ascii="Calibri" w:hAnsi="Calibri" w:cs="Arial"/>
          <w:sz w:val="20"/>
          <w:szCs w:val="20"/>
          <w:lang w:val="es-ES"/>
        </w:rPr>
        <w:t>.</w:t>
      </w:r>
      <w:r w:rsidR="00134483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</w:p>
    <w:p w14:paraId="1F89C681" w14:textId="3664EF2C" w:rsidR="009C3FFE" w:rsidRPr="00EA3397" w:rsidRDefault="009C3FFE" w:rsidP="00EA3397">
      <w:pPr>
        <w:pStyle w:val="ColorfulList-Accent11"/>
        <w:tabs>
          <w:tab w:val="left" w:pos="270"/>
          <w:tab w:val="left" w:pos="5220"/>
          <w:tab w:val="left" w:pos="6030"/>
        </w:tabs>
        <w:spacing w:before="60" w:after="200"/>
        <w:ind w:left="360"/>
        <w:contextualSpacing w:val="0"/>
        <w:rPr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r w:rsidR="00134483" w:rsidRPr="00EA3397">
        <w:rPr>
          <w:rFonts w:ascii="Calibri" w:hAnsi="Calibri" w:cs="Arial"/>
          <w:sz w:val="20"/>
          <w:szCs w:val="20"/>
          <w:lang w:val="es-ES"/>
        </w:rPr>
        <w:t xml:space="preserve"> No</w:t>
      </w:r>
      <w:r w:rsidR="00455E1F" w:rsidRPr="00EA3397">
        <w:rPr>
          <w:rFonts w:ascii="Calibri" w:hAnsi="Calibri" w:cs="Arial"/>
          <w:sz w:val="20"/>
          <w:szCs w:val="20"/>
          <w:lang w:val="es-ES"/>
        </w:rPr>
        <w:t>, se</w:t>
      </w:r>
      <w:r w:rsidR="00134483"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455E1F" w:rsidRPr="00EA3397">
        <w:rPr>
          <w:rFonts w:ascii="Calibri" w:hAnsi="Calibri" w:cs="Arial"/>
          <w:sz w:val="20"/>
          <w:szCs w:val="20"/>
          <w:lang w:val="es-ES"/>
        </w:rPr>
        <w:t xml:space="preserve">adjunta </w:t>
      </w:r>
      <w:r w:rsidR="00134483" w:rsidRPr="00EA3397">
        <w:rPr>
          <w:rFonts w:ascii="Calibri" w:hAnsi="Calibri" w:cs="Arial"/>
          <w:sz w:val="20"/>
          <w:szCs w:val="20"/>
          <w:lang w:val="es-ES"/>
        </w:rPr>
        <w:t xml:space="preserve">un </w:t>
      </w:r>
      <w:r w:rsidR="00555A1D" w:rsidRPr="00EA3397">
        <w:rPr>
          <w:rFonts w:ascii="Calibri" w:hAnsi="Calibri" w:cs="Arial"/>
          <w:sz w:val="20"/>
          <w:szCs w:val="20"/>
          <w:lang w:val="es-ES"/>
        </w:rPr>
        <w:t xml:space="preserve">formato de </w:t>
      </w:r>
      <w:r w:rsidR="00134483" w:rsidRPr="00EA3397">
        <w:rPr>
          <w:rFonts w:ascii="Calibri" w:hAnsi="Calibri" w:cs="Arial"/>
          <w:b/>
          <w:sz w:val="20"/>
          <w:szCs w:val="20"/>
          <w:lang w:val="es-ES"/>
        </w:rPr>
        <w:t xml:space="preserve">Acuerdo </w:t>
      </w:r>
      <w:r w:rsidR="00555A1D" w:rsidRPr="00EA3397">
        <w:rPr>
          <w:rFonts w:ascii="Calibri" w:hAnsi="Calibri" w:cs="Arial"/>
          <w:b/>
          <w:sz w:val="20"/>
          <w:szCs w:val="20"/>
          <w:lang w:val="es-ES"/>
        </w:rPr>
        <w:t xml:space="preserve">Para Empresas con </w:t>
      </w:r>
      <w:r w:rsidR="002B70B3" w:rsidRPr="00EA3397">
        <w:rPr>
          <w:rFonts w:ascii="Calibri" w:hAnsi="Calibri" w:cs="Arial"/>
          <w:b/>
          <w:sz w:val="20"/>
          <w:szCs w:val="20"/>
          <w:lang w:val="es-ES"/>
        </w:rPr>
        <w:t xml:space="preserve">Marca </w:t>
      </w:r>
      <w:r w:rsidR="00555A1D" w:rsidRPr="00EA3397">
        <w:rPr>
          <w:rFonts w:ascii="Calibri" w:hAnsi="Calibri" w:cs="Arial"/>
          <w:b/>
          <w:sz w:val="20"/>
          <w:szCs w:val="20"/>
          <w:lang w:val="es-ES"/>
        </w:rPr>
        <w:t>P</w:t>
      </w:r>
      <w:r w:rsidR="00204134" w:rsidRPr="00EA3397">
        <w:rPr>
          <w:rFonts w:ascii="Calibri" w:hAnsi="Calibri" w:cs="Arial"/>
          <w:b/>
          <w:sz w:val="20"/>
          <w:szCs w:val="20"/>
          <w:lang w:val="es-ES"/>
        </w:rPr>
        <w:t>rivada</w:t>
      </w:r>
      <w:r w:rsidR="00555A1D" w:rsidRPr="00EA3397">
        <w:rPr>
          <w:rFonts w:ascii="Calibri" w:hAnsi="Calibri" w:cs="Arial"/>
          <w:b/>
          <w:sz w:val="20"/>
          <w:szCs w:val="20"/>
          <w:lang w:val="es-ES"/>
        </w:rPr>
        <w:t>.</w:t>
      </w:r>
    </w:p>
    <w:p w14:paraId="039102A2" w14:textId="28309AC9" w:rsidR="00134483" w:rsidRPr="00EA3397" w:rsidRDefault="00134483" w:rsidP="00134483">
      <w:pPr>
        <w:pStyle w:val="ColorfulList-Accent11"/>
        <w:numPr>
          <w:ilvl w:val="0"/>
          <w:numId w:val="17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>Adjunte todas las etiquetas con la solicitud</w:t>
      </w:r>
      <w:r w:rsidR="00555A1D" w:rsidRPr="00EA3397">
        <w:rPr>
          <w:rFonts w:ascii="Calibri" w:hAnsi="Calibri" w:cs="Arial"/>
          <w:sz w:val="20"/>
          <w:szCs w:val="20"/>
          <w:lang w:val="es-ES"/>
        </w:rPr>
        <w:t>.</w:t>
      </w:r>
    </w:p>
    <w:p w14:paraId="4110396A" w14:textId="39DDA537" w:rsidR="00E15986" w:rsidRPr="00EA3397" w:rsidRDefault="009C3FFE" w:rsidP="00EA3397">
      <w:pPr>
        <w:pStyle w:val="ColorfulList-Accent11"/>
        <w:tabs>
          <w:tab w:val="left" w:pos="270"/>
          <w:tab w:val="left" w:pos="5220"/>
          <w:tab w:val="left" w:pos="6030"/>
        </w:tabs>
        <w:spacing w:before="60" w:after="200"/>
        <w:ind w:left="360"/>
        <w:contextualSpacing w:val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  <w:lang w:val="es-ES"/>
        </w:rPr>
      </w:r>
      <w:r w:rsidR="00000000">
        <w:rPr>
          <w:rFonts w:ascii="Calibri" w:hAnsi="Calibri" w:cs="Arial"/>
          <w:b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b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555A1D" w:rsidRPr="00EA3397">
        <w:rPr>
          <w:rFonts w:ascii="Calibri" w:hAnsi="Calibri" w:cs="Arial"/>
          <w:sz w:val="20"/>
          <w:szCs w:val="20"/>
          <w:lang w:val="es-ES"/>
        </w:rPr>
        <w:t>Se a</w:t>
      </w:r>
      <w:r w:rsidR="00134483" w:rsidRPr="00EA3397">
        <w:rPr>
          <w:rFonts w:ascii="Calibri" w:hAnsi="Calibri" w:cs="Arial"/>
          <w:sz w:val="20"/>
          <w:szCs w:val="20"/>
          <w:lang w:val="es-ES"/>
        </w:rPr>
        <w:t>djunta</w:t>
      </w:r>
      <w:r w:rsidR="00555A1D" w:rsidRPr="00EA3397">
        <w:rPr>
          <w:rFonts w:ascii="Calibri" w:hAnsi="Calibri" w:cs="Arial"/>
          <w:sz w:val="20"/>
          <w:szCs w:val="20"/>
          <w:lang w:val="es-ES"/>
        </w:rPr>
        <w:t>n todas las etiquetas en uso.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 </w:t>
      </w:r>
      <w:r w:rsidRPr="00EA3397">
        <w:rPr>
          <w:rFonts w:ascii="Calibri" w:hAnsi="Calibri" w:cs="Arial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  <w:lang w:val="es-ES"/>
        </w:rPr>
      </w:r>
      <w:r w:rsidR="00000000">
        <w:rPr>
          <w:rFonts w:ascii="Calibri" w:hAnsi="Calibri" w:cs="Arial"/>
          <w:b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b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</w:t>
      </w:r>
      <w:r w:rsidR="00134483" w:rsidRPr="00EA3397">
        <w:rPr>
          <w:rFonts w:ascii="Calibri" w:hAnsi="Calibri" w:cs="Arial"/>
          <w:sz w:val="20"/>
          <w:szCs w:val="20"/>
          <w:lang w:val="es-ES"/>
        </w:rPr>
        <w:t xml:space="preserve">Se enviarán </w:t>
      </w:r>
      <w:r w:rsidR="00555A1D" w:rsidRPr="00EA3397">
        <w:rPr>
          <w:rFonts w:ascii="Calibri" w:hAnsi="Calibri" w:cs="Arial"/>
          <w:sz w:val="20"/>
          <w:szCs w:val="20"/>
          <w:lang w:val="es-ES"/>
        </w:rPr>
        <w:t xml:space="preserve">las etiquetas </w:t>
      </w:r>
      <w:r w:rsidR="00DA5794" w:rsidRPr="00EA3397">
        <w:rPr>
          <w:rFonts w:ascii="Calibri" w:hAnsi="Calibri" w:cs="Arial"/>
          <w:sz w:val="20"/>
          <w:szCs w:val="20"/>
          <w:lang w:val="es-ES"/>
        </w:rPr>
        <w:t xml:space="preserve">para revisarlas </w:t>
      </w:r>
      <w:r w:rsidR="00134483" w:rsidRPr="00EA3397">
        <w:rPr>
          <w:rFonts w:ascii="Calibri" w:hAnsi="Calibri" w:cs="Arial"/>
          <w:i/>
          <w:iCs/>
          <w:sz w:val="20"/>
          <w:szCs w:val="20"/>
          <w:lang w:val="es-ES"/>
        </w:rPr>
        <w:t>antes de imprimirlas</w:t>
      </w:r>
      <w:r w:rsidR="00555A1D" w:rsidRPr="00EA3397">
        <w:rPr>
          <w:rFonts w:ascii="Calibri" w:hAnsi="Calibri" w:cs="Arial"/>
          <w:sz w:val="20"/>
          <w:szCs w:val="20"/>
          <w:lang w:val="es-ES"/>
        </w:rPr>
        <w:t>.</w:t>
      </w:r>
    </w:p>
    <w:p w14:paraId="4B890840" w14:textId="5A7E46F4" w:rsidR="009C3FFE" w:rsidRPr="00EA3397" w:rsidRDefault="00931D47" w:rsidP="00386D78">
      <w:pPr>
        <w:pStyle w:val="ColorfulList-Accent11"/>
        <w:numPr>
          <w:ilvl w:val="1"/>
          <w:numId w:val="21"/>
        </w:numPr>
        <w:tabs>
          <w:tab w:val="left" w:pos="270"/>
        </w:tabs>
        <w:spacing w:before="120" w:after="120"/>
        <w:contextualSpacing w:val="0"/>
        <w:rPr>
          <w:rFonts w:ascii="Calibri" w:hAnsi="Calibri" w:cs="Arial"/>
          <w:b/>
          <w:sz w:val="20"/>
          <w:szCs w:val="20"/>
          <w:lang w:val="es-ES"/>
        </w:rPr>
      </w:pPr>
      <w:r w:rsidRPr="00EA3397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7744F3" w:rsidRPr="00EA3397">
        <w:rPr>
          <w:rFonts w:ascii="Calibri" w:hAnsi="Calibri" w:cs="Arial"/>
          <w:b/>
          <w:sz w:val="20"/>
          <w:szCs w:val="20"/>
          <w:lang w:val="es-ES"/>
        </w:rPr>
        <w:t xml:space="preserve">ETIQUETADO </w:t>
      </w:r>
      <w:r w:rsidR="00E15986" w:rsidRPr="00EA3397">
        <w:rPr>
          <w:rFonts w:ascii="Calibri" w:hAnsi="Calibri" w:cs="Arial"/>
          <w:b/>
          <w:sz w:val="20"/>
          <w:szCs w:val="20"/>
          <w:lang w:val="es-ES"/>
        </w:rPr>
        <w:t xml:space="preserve">Y CUMPLIMIENTO </w:t>
      </w:r>
      <w:r w:rsidR="004F0F70" w:rsidRPr="00EA3397">
        <w:rPr>
          <w:rFonts w:ascii="Calibri" w:hAnsi="Calibri" w:cs="Arial"/>
          <w:b/>
          <w:sz w:val="20"/>
          <w:szCs w:val="20"/>
          <w:lang w:val="es-ES"/>
        </w:rPr>
        <w:t>INTERNACIONAL</w:t>
      </w:r>
      <w:r w:rsidR="004F0F70" w:rsidRPr="00EA3397" w:rsidDel="004F0F70">
        <w:rPr>
          <w:rFonts w:ascii="Calibri" w:hAnsi="Calibri" w:cs="Arial"/>
          <w:b/>
          <w:sz w:val="20"/>
          <w:szCs w:val="20"/>
          <w:lang w:val="es-ES"/>
        </w:rPr>
        <w:t xml:space="preserve"> </w:t>
      </w:r>
    </w:p>
    <w:p w14:paraId="3A37451D" w14:textId="3974E957" w:rsidR="007744F3" w:rsidRPr="00EA3397" w:rsidRDefault="007744F3" w:rsidP="00EA3397">
      <w:pPr>
        <w:tabs>
          <w:tab w:val="left" w:pos="270"/>
        </w:tabs>
        <w:spacing w:before="60" w:after="200"/>
        <w:ind w:right="-216"/>
        <w:rPr>
          <w:rFonts w:ascii="Calibri" w:hAnsi="Calibri" w:cs="Arial"/>
          <w:sz w:val="20"/>
          <w:szCs w:val="20"/>
          <w:u w:val="single"/>
          <w:lang w:val="es-ES"/>
        </w:rPr>
      </w:pPr>
      <w:r w:rsidRPr="00EA3397">
        <w:rPr>
          <w:rFonts w:ascii="Calibri" w:hAnsi="Calibri" w:cs="Arial"/>
          <w:sz w:val="20"/>
          <w:szCs w:val="20"/>
          <w:u w:val="single"/>
          <w:lang w:val="es-ES"/>
        </w:rPr>
        <w:t>Las guías de etiquetado para exportación y los requisitos de</w:t>
      </w:r>
      <w:r w:rsidR="004779F0"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>l</w:t>
      </w:r>
      <w:r w:rsidR="004779F0" w:rsidRPr="00EA3397">
        <w:rPr>
          <w:rFonts w:ascii="Calibri" w:hAnsi="Calibri" w:cs="Arial"/>
          <w:sz w:val="20"/>
          <w:szCs w:val="20"/>
          <w:u w:val="single"/>
          <w:lang w:val="es-ES"/>
        </w:rPr>
        <w:t>os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Acuerdo</w:t>
      </w:r>
      <w:r w:rsidR="004779F0" w:rsidRPr="00EA3397">
        <w:rPr>
          <w:rFonts w:ascii="Calibri" w:hAnsi="Calibri" w:cs="Arial"/>
          <w:sz w:val="20"/>
          <w:szCs w:val="20"/>
          <w:u w:val="single"/>
          <w:lang w:val="es-ES"/>
        </w:rPr>
        <w:t>s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de Equivalencia están disponibles en nuestra </w:t>
      </w:r>
      <w:r w:rsidR="0041097B" w:rsidRPr="00EA3397">
        <w:rPr>
          <w:rFonts w:ascii="Calibri" w:hAnsi="Calibri" w:cs="Arial"/>
          <w:sz w:val="20"/>
          <w:szCs w:val="20"/>
          <w:u w:val="single"/>
          <w:lang w:val="es-ES"/>
        </w:rPr>
        <w:t>página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web. </w:t>
      </w:r>
      <w:r w:rsidR="00E804CC"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IMPORTANTE: 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>Todas la</w:t>
      </w:r>
      <w:r w:rsidR="00E804CC" w:rsidRPr="00EA3397">
        <w:rPr>
          <w:rFonts w:ascii="Calibri" w:hAnsi="Calibri" w:cs="Arial"/>
          <w:sz w:val="20"/>
          <w:szCs w:val="20"/>
          <w:u w:val="single"/>
          <w:lang w:val="es-ES"/>
        </w:rPr>
        <w:t>s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etiquetas deben ser enviadas a OTCO para </w:t>
      </w:r>
      <w:r w:rsidR="00E804CC" w:rsidRPr="00EA3397">
        <w:rPr>
          <w:rFonts w:ascii="Calibri" w:hAnsi="Calibri" w:cs="Arial"/>
          <w:sz w:val="20"/>
          <w:szCs w:val="20"/>
          <w:u w:val="single"/>
          <w:lang w:val="es-ES"/>
        </w:rPr>
        <w:t>revisarlas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</w:t>
      </w:r>
      <w:r w:rsidR="00E804CC" w:rsidRPr="00EA3397">
        <w:rPr>
          <w:rFonts w:ascii="Calibri" w:hAnsi="Calibri" w:cs="Arial"/>
          <w:sz w:val="20"/>
          <w:szCs w:val="20"/>
          <w:u w:val="single"/>
          <w:lang w:val="es-ES"/>
        </w:rPr>
        <w:t>antes de imprimirlas</w:t>
      </w:r>
      <w:r w:rsidRPr="00EA3397">
        <w:rPr>
          <w:rFonts w:ascii="Calibri" w:hAnsi="Calibri" w:cs="Arial"/>
          <w:sz w:val="20"/>
          <w:szCs w:val="20"/>
          <w:u w:val="single"/>
          <w:lang w:val="es-ES"/>
        </w:rPr>
        <w:t>.</w:t>
      </w:r>
      <w:r w:rsidR="00E804CC" w:rsidRPr="00EA3397">
        <w:rPr>
          <w:rFonts w:ascii="Calibri" w:hAnsi="Calibri" w:cs="Arial"/>
          <w:sz w:val="20"/>
          <w:szCs w:val="20"/>
          <w:u w:val="single"/>
          <w:lang w:val="es-ES"/>
        </w:rPr>
        <w:t xml:space="preserve"> OTCO no será responsable de ningún costo asociado con la reimpresión de las etiquetas que una operación imprimió antes de la revisión y que posteriormente se determinó que no cumplían. </w:t>
      </w:r>
    </w:p>
    <w:p w14:paraId="43F06DD5" w14:textId="75896590" w:rsidR="00E5493A" w:rsidRPr="00EA3397" w:rsidRDefault="00E5493A" w:rsidP="0041097B">
      <w:pPr>
        <w:pStyle w:val="ListParagraph"/>
        <w:numPr>
          <w:ilvl w:val="0"/>
          <w:numId w:val="28"/>
        </w:numPr>
        <w:tabs>
          <w:tab w:val="left" w:pos="270"/>
        </w:tabs>
        <w:spacing w:before="60"/>
        <w:ind w:left="270" w:hanging="270"/>
        <w:rPr>
          <w:rFonts w:ascii="Calibri" w:hAnsi="Calibri" w:cs="Arial"/>
          <w:sz w:val="20"/>
          <w:szCs w:val="20"/>
          <w:lang w:val="es-ES"/>
        </w:rPr>
      </w:pPr>
      <w:r w:rsidRPr="00F51B46">
        <w:rPr>
          <w:rFonts w:ascii="Calibri" w:hAnsi="Calibri" w:cs="Arial"/>
          <w:sz w:val="20"/>
          <w:szCs w:val="20"/>
          <w:lang w:val="es-ES"/>
        </w:rPr>
        <w:t>¿Su operación importa o exporta ingredientes o productos orgánicos de otros países, o</w:t>
      </w:r>
      <w:r w:rsidR="00B733B8" w:rsidRPr="00F51B46">
        <w:rPr>
          <w:rFonts w:ascii="Calibri" w:hAnsi="Calibri" w:cs="Arial"/>
          <w:sz w:val="20"/>
          <w:szCs w:val="20"/>
          <w:lang w:val="es-ES"/>
        </w:rPr>
        <w:t xml:space="preserve"> de lo contrario</w:t>
      </w:r>
      <w:r w:rsidRPr="00F51B46">
        <w:rPr>
          <w:rFonts w:ascii="Calibri" w:hAnsi="Calibri" w:cs="Arial"/>
          <w:sz w:val="20"/>
          <w:szCs w:val="20"/>
          <w:lang w:val="es-ES"/>
        </w:rPr>
        <w:t xml:space="preserve"> requiere equivalencia canadiense?</w:t>
      </w:r>
    </w:p>
    <w:p w14:paraId="2E076B47" w14:textId="317EF540" w:rsidR="00E5493A" w:rsidRPr="00EA3397" w:rsidRDefault="00E5493A" w:rsidP="00EA3397">
      <w:pPr>
        <w:pStyle w:val="ListParagraph"/>
        <w:tabs>
          <w:tab w:val="left" w:pos="270"/>
        </w:tabs>
        <w:spacing w:before="60" w:after="200"/>
        <w:ind w:left="36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bookmarkEnd w:id="4"/>
      <w:r w:rsidRPr="00EA3397">
        <w:rPr>
          <w:rFonts w:ascii="Calibri" w:hAnsi="Calibri" w:cs="Arial"/>
          <w:sz w:val="20"/>
          <w:szCs w:val="20"/>
          <w:lang w:val="es-ES"/>
        </w:rPr>
        <w:t xml:space="preserve"> S</w:t>
      </w:r>
      <w:r w:rsidR="00B733B8" w:rsidRPr="00EA3397">
        <w:rPr>
          <w:rFonts w:ascii="Calibri" w:hAnsi="Calibri" w:cs="Arial"/>
          <w:sz w:val="20"/>
          <w:szCs w:val="20"/>
          <w:lang w:val="es-ES"/>
        </w:rPr>
        <w:t>í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  </w:t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A339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sz w:val="20"/>
          <w:szCs w:val="20"/>
          <w:lang w:val="es-ES"/>
        </w:rPr>
        <w:fldChar w:fldCharType="end"/>
      </w:r>
      <w:bookmarkEnd w:id="5"/>
      <w:r w:rsidRPr="00EA3397">
        <w:rPr>
          <w:rFonts w:ascii="Calibri" w:hAnsi="Calibri" w:cs="Arial"/>
          <w:sz w:val="20"/>
          <w:szCs w:val="20"/>
          <w:lang w:val="es-ES"/>
        </w:rPr>
        <w:t xml:space="preserve"> No. </w:t>
      </w:r>
      <w:r w:rsidR="00C93F14" w:rsidRPr="00EA3397">
        <w:rPr>
          <w:rFonts w:ascii="Calibri" w:hAnsi="Calibri" w:cs="Arial"/>
          <w:sz w:val="20"/>
          <w:szCs w:val="20"/>
          <w:lang w:val="es-ES"/>
        </w:rPr>
        <w:t>termine aquí.</w:t>
      </w:r>
    </w:p>
    <w:p w14:paraId="75632E17" w14:textId="191BA35B" w:rsidR="007744F3" w:rsidRPr="00EA3397" w:rsidRDefault="004779F0" w:rsidP="00A87063">
      <w:pPr>
        <w:pStyle w:val="ListParagraph"/>
        <w:numPr>
          <w:ilvl w:val="0"/>
          <w:numId w:val="28"/>
        </w:numPr>
        <w:tabs>
          <w:tab w:val="left" w:pos="270"/>
        </w:tabs>
        <w:spacing w:before="60"/>
        <w:ind w:left="0" w:firstLine="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>¿</w:t>
      </w:r>
      <w:r w:rsidR="007744F3" w:rsidRPr="00EA3397">
        <w:rPr>
          <w:rFonts w:ascii="Calibri" w:hAnsi="Calibri" w:cs="Arial"/>
          <w:sz w:val="20"/>
          <w:szCs w:val="20"/>
          <w:lang w:val="es-ES"/>
        </w:rPr>
        <w:t>De cu</w:t>
      </w:r>
      <w:r w:rsidR="00984596" w:rsidRPr="00EA3397">
        <w:rPr>
          <w:rFonts w:ascii="Calibri" w:hAnsi="Calibri" w:cs="Arial"/>
          <w:sz w:val="20"/>
          <w:szCs w:val="20"/>
          <w:lang w:val="es-ES"/>
        </w:rPr>
        <w:t>á</w:t>
      </w:r>
      <w:r w:rsidR="007744F3" w:rsidRPr="00EA3397">
        <w:rPr>
          <w:rFonts w:ascii="Calibri" w:hAnsi="Calibri" w:cs="Arial"/>
          <w:sz w:val="20"/>
          <w:szCs w:val="20"/>
          <w:lang w:val="es-ES"/>
        </w:rPr>
        <w:t xml:space="preserve">l de los siguientes países </w:t>
      </w:r>
      <w:r w:rsidR="007744F3" w:rsidRPr="00EA3397">
        <w:rPr>
          <w:rFonts w:ascii="Calibri" w:hAnsi="Calibri" w:cs="Arial"/>
          <w:b/>
          <w:bCs/>
          <w:sz w:val="20"/>
          <w:szCs w:val="20"/>
          <w:lang w:val="es-ES"/>
        </w:rPr>
        <w:t>importa</w:t>
      </w:r>
      <w:r w:rsidR="00984596" w:rsidRPr="00EA3397">
        <w:rPr>
          <w:rFonts w:ascii="Calibri" w:hAnsi="Calibri" w:cs="Arial"/>
          <w:sz w:val="20"/>
          <w:szCs w:val="20"/>
          <w:lang w:val="es-ES"/>
        </w:rPr>
        <w:t xml:space="preserve"> su empresa</w:t>
      </w:r>
      <w:r w:rsidR="007744F3" w:rsidRPr="00EA3397">
        <w:rPr>
          <w:rFonts w:ascii="Calibri" w:hAnsi="Calibri" w:cs="Arial"/>
          <w:sz w:val="20"/>
          <w:szCs w:val="20"/>
          <w:lang w:val="es-ES"/>
        </w:rPr>
        <w:t xml:space="preserve"> ingredientes o productos</w:t>
      </w:r>
      <w:r w:rsidR="00984596" w:rsidRPr="00EA3397">
        <w:rPr>
          <w:rFonts w:ascii="Calibri" w:hAnsi="Calibri" w:cs="Arial"/>
          <w:sz w:val="20"/>
          <w:szCs w:val="20"/>
          <w:lang w:val="es-ES"/>
        </w:rPr>
        <w:t xml:space="preserve"> orgánicos</w:t>
      </w:r>
      <w:r w:rsidR="007744F3" w:rsidRPr="00EA3397">
        <w:rPr>
          <w:rFonts w:ascii="Calibri" w:hAnsi="Calibri" w:cs="Arial"/>
          <w:sz w:val="20"/>
          <w:szCs w:val="20"/>
          <w:lang w:val="es-ES"/>
        </w:rPr>
        <w:t>?</w:t>
      </w:r>
    </w:p>
    <w:p w14:paraId="78EC3046" w14:textId="0D6B3165" w:rsidR="007744F3" w:rsidRPr="00EA3397" w:rsidRDefault="007744F3" w:rsidP="00EA3397">
      <w:pPr>
        <w:pStyle w:val="ListParagraph"/>
        <w:tabs>
          <w:tab w:val="left" w:pos="270"/>
          <w:tab w:val="left" w:pos="1530"/>
        </w:tabs>
        <w:spacing w:before="60"/>
        <w:ind w:left="3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Canadá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Japón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Unión Europea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India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Otro (</w:t>
      </w:r>
      <w:r w:rsidR="00B733B8" w:rsidRPr="00EA3397">
        <w:rPr>
          <w:rFonts w:ascii="Calibri" w:hAnsi="Calibri" w:cs="Arial"/>
          <w:color w:val="000000"/>
          <w:sz w:val="20"/>
          <w:szCs w:val="20"/>
          <w:lang w:val="es-ES"/>
        </w:rPr>
        <w:t>Identifique</w:t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): </w:t>
      </w:r>
      <w:r w:rsidR="00434D66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434D66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="00434D66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="00434D66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434D66"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p w14:paraId="24473CAB" w14:textId="7CE37A58" w:rsidR="00E5493A" w:rsidRPr="00EA3397" w:rsidRDefault="007744F3" w:rsidP="00EA3397">
      <w:pPr>
        <w:pStyle w:val="ListParagraph"/>
        <w:tabs>
          <w:tab w:val="left" w:pos="270"/>
          <w:tab w:val="left" w:pos="2160"/>
          <w:tab w:val="left" w:pos="4320"/>
          <w:tab w:val="left" w:pos="6480"/>
        </w:tabs>
        <w:spacing w:before="60"/>
        <w:ind w:left="3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México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Corea del Sur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Suiza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B733B8" w:rsidRPr="00EA3397">
        <w:rPr>
          <w:rFonts w:ascii="Calibri" w:hAnsi="Calibri" w:cs="Arial"/>
          <w:color w:val="000000"/>
          <w:sz w:val="20"/>
          <w:szCs w:val="20"/>
          <w:lang w:val="es-ES"/>
        </w:rPr>
        <w:t>No aplica</w:t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t>, no se importa</w:t>
      </w:r>
      <w:r w:rsidR="00B733B8" w:rsidRPr="00EA3397">
        <w:rPr>
          <w:rFonts w:ascii="Calibri" w:hAnsi="Calibri" w:cs="Arial"/>
          <w:color w:val="000000"/>
          <w:sz w:val="20"/>
          <w:szCs w:val="20"/>
          <w:lang w:val="es-ES"/>
        </w:rPr>
        <w:t>.</w:t>
      </w:r>
      <w:r w:rsidR="00434D6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</w:p>
    <w:p w14:paraId="0571B673" w14:textId="72370185" w:rsidR="00E3450A" w:rsidRPr="00EA3397" w:rsidRDefault="00E3450A" w:rsidP="00EA3397">
      <w:pPr>
        <w:pStyle w:val="ListParagraph"/>
        <w:numPr>
          <w:ilvl w:val="0"/>
          <w:numId w:val="29"/>
        </w:numPr>
        <w:tabs>
          <w:tab w:val="left" w:pos="270"/>
          <w:tab w:val="left" w:pos="2340"/>
          <w:tab w:val="left" w:pos="6930"/>
          <w:tab w:val="left" w:pos="7020"/>
        </w:tabs>
        <w:spacing w:before="60"/>
        <w:ind w:left="72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¿Cómo se asegura su operación de recopilar </w:t>
      </w:r>
      <w:r w:rsidR="00F821D1" w:rsidRPr="00EA3397">
        <w:rPr>
          <w:rFonts w:ascii="Calibri" w:hAnsi="Calibri" w:cs="Arial"/>
          <w:color w:val="000000"/>
          <w:sz w:val="20"/>
          <w:szCs w:val="20"/>
          <w:lang w:val="es-ES"/>
        </w:rPr>
        <w:t>los documentos de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importación adecuad</w:t>
      </w:r>
      <w:r w:rsidR="00F821D1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os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para todos los productos procedentes de los países seleccionados anteriormente?</w:t>
      </w:r>
    </w:p>
    <w:p w14:paraId="54C94000" w14:textId="5C526481" w:rsidR="00E3450A" w:rsidRPr="00EA3397" w:rsidRDefault="00E3450A" w:rsidP="00EA3397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/>
        <w:ind w:left="81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Se mantiene el certificado de importación NOP de cada envío in situ</w:t>
      </w:r>
    </w:p>
    <w:p w14:paraId="0D3D52B6" w14:textId="2DDFAF23" w:rsidR="007744F3" w:rsidRPr="00EA3397" w:rsidRDefault="00E3450A" w:rsidP="00EA3397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 w:after="200"/>
        <w:ind w:left="810"/>
        <w:rPr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La documentación la mantiene un coempacador orgánico certificado.</w:t>
      </w:r>
    </w:p>
    <w:p w14:paraId="791A69B3" w14:textId="4E41732E" w:rsidR="00984596" w:rsidRPr="00EA3397" w:rsidRDefault="00984596" w:rsidP="00984596">
      <w:pPr>
        <w:pStyle w:val="ListParagraph"/>
        <w:numPr>
          <w:ilvl w:val="0"/>
          <w:numId w:val="28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sz w:val="20"/>
          <w:szCs w:val="20"/>
          <w:lang w:val="es-ES"/>
        </w:rPr>
        <w:t xml:space="preserve">¿A cuál de los </w:t>
      </w:r>
      <w:r w:rsidR="001560EB" w:rsidRPr="00EA3397">
        <w:rPr>
          <w:rFonts w:ascii="Calibri" w:hAnsi="Calibri" w:cs="Arial"/>
          <w:sz w:val="20"/>
          <w:szCs w:val="20"/>
          <w:lang w:val="es-ES"/>
        </w:rPr>
        <w:t>siguientes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países </w:t>
      </w:r>
      <w:r w:rsidRPr="00EA3397">
        <w:rPr>
          <w:rFonts w:ascii="Calibri" w:hAnsi="Calibri" w:cs="Arial"/>
          <w:b/>
          <w:bCs/>
          <w:sz w:val="20"/>
          <w:szCs w:val="20"/>
          <w:lang w:val="es-ES"/>
        </w:rPr>
        <w:t>exporta</w:t>
      </w:r>
      <w:r w:rsidRPr="00EA3397">
        <w:rPr>
          <w:rFonts w:ascii="Calibri" w:hAnsi="Calibri" w:cs="Arial"/>
          <w:sz w:val="20"/>
          <w:szCs w:val="20"/>
          <w:lang w:val="es-ES"/>
        </w:rPr>
        <w:t xml:space="preserve"> su empresa ingredientes o productos orgánicos?</w:t>
      </w:r>
      <w:r w:rsidR="00E5493A" w:rsidRPr="00EA3397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14:paraId="667ED7A9" w14:textId="38753597" w:rsidR="00E5493A" w:rsidRPr="00EA3397" w:rsidRDefault="00E5493A" w:rsidP="00EA3397">
      <w:pPr>
        <w:tabs>
          <w:tab w:val="left" w:pos="270"/>
          <w:tab w:val="left" w:pos="3150"/>
          <w:tab w:val="left" w:pos="5400"/>
        </w:tabs>
        <w:spacing w:before="60"/>
        <w:ind w:left="3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Canad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á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   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Jap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ó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n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Uni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ó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n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Europea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    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India                             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Otro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Identifique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):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</w:p>
    <w:p w14:paraId="2B2458CB" w14:textId="62F06250" w:rsidR="00E5493A" w:rsidRPr="00EA3397" w:rsidRDefault="00E5493A" w:rsidP="00EA3397">
      <w:pPr>
        <w:tabs>
          <w:tab w:val="left" w:pos="270"/>
          <w:tab w:val="left" w:pos="5400"/>
        </w:tabs>
        <w:spacing w:before="60"/>
        <w:ind w:left="3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M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é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xico     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Corea del Sur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   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Suiza</w:t>
      </w:r>
      <w:r w:rsidR="00EE13C3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No aplica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, no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se exporta y no requieren equivalencia.</w:t>
      </w:r>
    </w:p>
    <w:p w14:paraId="2C6F3AE4" w14:textId="6B5499F4" w:rsidR="00E5493A" w:rsidRPr="00EA3397" w:rsidRDefault="00E5493A" w:rsidP="00EA3397">
      <w:pPr>
        <w:tabs>
          <w:tab w:val="left" w:pos="270"/>
          <w:tab w:val="left" w:pos="9900"/>
        </w:tabs>
        <w:spacing w:before="60"/>
        <w:ind w:left="3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bookmarkEnd w:id="6"/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No aplica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, no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>exporta</w:t>
      </w:r>
      <w:r w:rsidR="00E3450A" w:rsidRPr="00EA3397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pero </w:t>
      </w:r>
      <w:r w:rsidR="00F13194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la </w:t>
      </w:r>
      <w:r w:rsidR="00984596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equivalencia canadiense es necesaria para mis ventas nacionales en EE. UU.  </w:t>
      </w:r>
    </w:p>
    <w:p w14:paraId="54C0CE30" w14:textId="2671DB4A" w:rsidR="00E3450A" w:rsidRPr="00EA3397" w:rsidRDefault="00E3450A" w:rsidP="00EA3397">
      <w:pPr>
        <w:pStyle w:val="ListParagraph"/>
        <w:numPr>
          <w:ilvl w:val="0"/>
          <w:numId w:val="30"/>
        </w:numPr>
        <w:tabs>
          <w:tab w:val="left" w:pos="270"/>
          <w:tab w:val="left" w:pos="9900"/>
        </w:tabs>
        <w:spacing w:before="60"/>
        <w:ind w:left="72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¿Cómo verifica su </w:t>
      </w:r>
      <w:r w:rsidR="00F821D1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operación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que sólo se utilizan etiquetas conformes para los productos exportados a los países seleccionados anteriormente?</w:t>
      </w:r>
    </w:p>
    <w:p w14:paraId="70E02974" w14:textId="3760131E" w:rsidR="00F821D1" w:rsidRPr="00EA3397" w:rsidRDefault="00F821D1" w:rsidP="00EA3397">
      <w:pPr>
        <w:pStyle w:val="ListParagraph"/>
        <w:tabs>
          <w:tab w:val="left" w:pos="27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Las etiquetas se envían a OTCO para su revisión y aprobación </w:t>
      </w:r>
      <w:r w:rsidRPr="00EA3397">
        <w:rPr>
          <w:rFonts w:ascii="Calibri" w:hAnsi="Calibri" w:cs="Arial"/>
          <w:i/>
          <w:iCs/>
          <w:color w:val="000000"/>
          <w:sz w:val="20"/>
          <w:szCs w:val="20"/>
          <w:lang w:val="es-ES"/>
        </w:rPr>
        <w:t>antes de imprimirlas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.</w:t>
      </w:r>
    </w:p>
    <w:p w14:paraId="3E9AD7F0" w14:textId="18862CA3" w:rsidR="00F821D1" w:rsidRPr="00EA3397" w:rsidRDefault="00F821D1" w:rsidP="00EA3397">
      <w:pPr>
        <w:pStyle w:val="ListParagraph"/>
        <w:tabs>
          <w:tab w:val="left" w:pos="27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Otro (</w:t>
      </w:r>
      <w:r w:rsidR="00F13194" w:rsidRPr="00EA3397">
        <w:rPr>
          <w:rFonts w:ascii="Calibri" w:hAnsi="Calibri" w:cs="Arial"/>
          <w:color w:val="000000"/>
          <w:sz w:val="20"/>
          <w:szCs w:val="20"/>
          <w:lang w:val="es-ES"/>
        </w:rPr>
        <w:t>E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xplique)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</w:p>
    <w:p w14:paraId="62FA149B" w14:textId="355AFDE5" w:rsidR="00E3450A" w:rsidRPr="00EA3397" w:rsidRDefault="00F821D1" w:rsidP="00EA3397">
      <w:pPr>
        <w:pStyle w:val="ListParagraph"/>
        <w:numPr>
          <w:ilvl w:val="0"/>
          <w:numId w:val="30"/>
        </w:numPr>
        <w:tabs>
          <w:tab w:val="left" w:pos="270"/>
          <w:tab w:val="left" w:pos="9900"/>
        </w:tabs>
        <w:spacing w:before="60"/>
        <w:ind w:left="72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¿Cómo se asegura de que los </w:t>
      </w:r>
      <w:r w:rsidRPr="00EA3397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>documentos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>de exportación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adecuados acompañan a los productos enviados a los países seleccionados anteriormente?</w:t>
      </w:r>
    </w:p>
    <w:p w14:paraId="1E631EE8" w14:textId="207D29DA" w:rsidR="00F821D1" w:rsidRPr="00EA3397" w:rsidRDefault="00F821D1" w:rsidP="00EA3397">
      <w:pPr>
        <w:pStyle w:val="ListParagraph"/>
        <w:tabs>
          <w:tab w:val="left" w:pos="27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La documentación de cada envío se mantiene in situ.</w:t>
      </w:r>
    </w:p>
    <w:p w14:paraId="101BE9A3" w14:textId="38C95C04" w:rsidR="00F821D1" w:rsidRPr="00EA3397" w:rsidRDefault="00F821D1" w:rsidP="00EA3397">
      <w:pPr>
        <w:pStyle w:val="ListParagraph"/>
        <w:tabs>
          <w:tab w:val="left" w:pos="27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Otro (</w:t>
      </w:r>
      <w:r w:rsidR="00F13194" w:rsidRPr="00EA3397">
        <w:rPr>
          <w:rFonts w:ascii="Calibri" w:hAnsi="Calibri" w:cs="Arial"/>
          <w:color w:val="000000"/>
          <w:sz w:val="20"/>
          <w:szCs w:val="20"/>
          <w:lang w:val="es-ES"/>
        </w:rPr>
        <w:t>E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xplique)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 </w:t>
      </w:r>
    </w:p>
    <w:p w14:paraId="55E1DD01" w14:textId="5110F2AA" w:rsidR="00F821D1" w:rsidRPr="00EA3397" w:rsidRDefault="00F821D1" w:rsidP="00EA3397">
      <w:pPr>
        <w:pStyle w:val="ListParagraph"/>
        <w:numPr>
          <w:ilvl w:val="0"/>
          <w:numId w:val="30"/>
        </w:numPr>
        <w:tabs>
          <w:tab w:val="left" w:pos="270"/>
          <w:tab w:val="left" w:pos="9900"/>
        </w:tabs>
        <w:spacing w:before="60"/>
        <w:ind w:left="72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¿Cómo se asegura de que se cumplen los acuerdos de equivalencia </w:t>
      </w:r>
      <w:r w:rsidR="001F6BCC"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correspondientes para 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los productos enviados a los países seleccionados anteriormente?</w:t>
      </w:r>
    </w:p>
    <w:p w14:paraId="7F9823E6" w14:textId="51964BF8" w:rsidR="00F821D1" w:rsidRPr="00EA3397" w:rsidRDefault="00F821D1" w:rsidP="00EA3397">
      <w:pPr>
        <w:pStyle w:val="ListParagraph"/>
        <w:tabs>
          <w:tab w:val="left" w:pos="27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Los acuerdos de equivalencia se envían a OTCO para su revisión y aprobación </w:t>
      </w:r>
      <w:r w:rsidRPr="00EA3397">
        <w:rPr>
          <w:rFonts w:ascii="Calibri" w:hAnsi="Calibri" w:cs="Arial"/>
          <w:i/>
          <w:iCs/>
          <w:color w:val="000000"/>
          <w:sz w:val="20"/>
          <w:szCs w:val="20"/>
          <w:lang w:val="es-ES"/>
        </w:rPr>
        <w:t>antes de exportar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>.</w:t>
      </w:r>
    </w:p>
    <w:p w14:paraId="5A2EB833" w14:textId="62729964" w:rsidR="007744F3" w:rsidRPr="00EA3397" w:rsidRDefault="00F13194" w:rsidP="00EA3397">
      <w:pPr>
        <w:tabs>
          <w:tab w:val="left" w:pos="270"/>
          <w:tab w:val="left" w:pos="9900"/>
        </w:tabs>
        <w:spacing w:before="60"/>
        <w:ind w:left="720"/>
        <w:rPr>
          <w:rFonts w:ascii="Calibri" w:hAnsi="Calibri" w:cs="Arial"/>
          <w:sz w:val="20"/>
          <w:szCs w:val="20"/>
          <w:lang w:val="es-ES"/>
        </w:rPr>
      </w:pP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</w:r>
      <w:r w:rsidR="00000000">
        <w:rPr>
          <w:rFonts w:ascii="Calibri" w:hAnsi="Calibri" w:cs="Arial"/>
          <w:color w:val="000000"/>
          <w:sz w:val="20"/>
          <w:szCs w:val="20"/>
          <w:lang w:val="es-ES"/>
        </w:rPr>
        <w:fldChar w:fldCharType="separate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fldChar w:fldCharType="end"/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Otro (Explique)</w:t>
      </w:r>
      <w:r w:rsidR="00F51B46" w:rsidRPr="00EA3397">
        <w:rPr>
          <w:rFonts w:ascii="Calibri" w:hAnsi="Calibri" w:cs="Arial"/>
          <w:color w:val="000000"/>
          <w:sz w:val="20"/>
          <w:szCs w:val="20"/>
          <w:lang w:val="es-ES"/>
        </w:rPr>
        <w:t>:</w:t>
      </w:r>
      <w:r w:rsidRPr="00EA3397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instrText xml:space="preserve"> FORMTEXT </w:instrTex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separate"/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="00EA3397">
        <w:rPr>
          <w:rFonts w:ascii="Calibri" w:hAnsi="Calibri" w:cs="Arial"/>
          <w:noProof/>
          <w:color w:val="000000"/>
          <w:sz w:val="20"/>
          <w:szCs w:val="20"/>
          <w:u w:val="single"/>
          <w:lang w:val="es-ES"/>
        </w:rPr>
        <w:t> </w:t>
      </w:r>
      <w:r w:rsidRPr="00EA3397">
        <w:rPr>
          <w:rFonts w:ascii="Calibri" w:hAnsi="Calibri" w:cs="Arial"/>
          <w:color w:val="000000"/>
          <w:sz w:val="20"/>
          <w:szCs w:val="20"/>
          <w:u w:val="single"/>
          <w:lang w:val="es-ES"/>
        </w:rPr>
        <w:fldChar w:fldCharType="end"/>
      </w:r>
    </w:p>
    <w:sectPr w:rsidR="007744F3" w:rsidRPr="00EA3397" w:rsidSect="00DE294D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B037" w14:textId="77777777" w:rsidR="00F9787D" w:rsidRDefault="00F9787D">
      <w:r>
        <w:separator/>
      </w:r>
    </w:p>
  </w:endnote>
  <w:endnote w:type="continuationSeparator" w:id="0">
    <w:p w14:paraId="3351C67A" w14:textId="77777777" w:rsidR="00F9787D" w:rsidRDefault="00F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4D3B" w14:textId="071FFE2A" w:rsidR="00E50E0F" w:rsidRDefault="007A1585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E50E0F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50E0F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50E0F" w:rsidRPr="007A6823">
        <w:rPr>
          <w:rFonts w:ascii="Calibri" w:hAnsi="Calibri" w:cs="Arial"/>
          <w:b/>
          <w:szCs w:val="20"/>
        </w:rPr>
        <w:t>organic@tilth.org</w:t>
      </w:r>
    </w:hyperlink>
  </w:p>
  <w:p w14:paraId="208C996A" w14:textId="77777777" w:rsidR="00E50E0F" w:rsidRDefault="00E50E0F" w:rsidP="00462B84">
    <w:pPr>
      <w:pStyle w:val="Footer"/>
      <w:rPr>
        <w:rFonts w:ascii="Arial" w:hAnsi="Arial" w:cs="Arial"/>
        <w:sz w:val="18"/>
        <w:szCs w:val="18"/>
      </w:rPr>
    </w:pPr>
  </w:p>
  <w:p w14:paraId="4CE64E33" w14:textId="490E7C5A" w:rsidR="00E50E0F" w:rsidRPr="00DE294D" w:rsidRDefault="00E50E0F" w:rsidP="00462B84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H3-</w:t>
    </w:r>
    <w:r>
      <w:rPr>
        <w:rFonts w:ascii="Calibri" w:hAnsi="Calibri" w:cs="Arial"/>
        <w:sz w:val="16"/>
        <w:szCs w:val="16"/>
        <w:lang w:val="es-VE"/>
      </w:rPr>
      <w:t xml:space="preserve"> </w:t>
    </w:r>
    <w:r>
      <w:rPr>
        <w:rFonts w:ascii="Calibri" w:hAnsi="Calibri" w:cs="Arial"/>
        <w:sz w:val="16"/>
        <w:szCs w:val="16"/>
        <w:lang w:val="es-VE"/>
      </w:rPr>
      <w:t xml:space="preserve">Resumen del producto – Revisado el  </w:t>
    </w:r>
    <w:r w:rsidR="001001CA">
      <w:rPr>
        <w:rFonts w:ascii="Calibri" w:hAnsi="Calibri" w:cs="Arial"/>
        <w:sz w:val="16"/>
        <w:szCs w:val="16"/>
        <w:lang w:val="es-VE"/>
      </w:rPr>
      <w:t>2023</w:t>
    </w:r>
    <w:r w:rsidR="00487207">
      <w:rPr>
        <w:rFonts w:ascii="Calibri" w:hAnsi="Calibri" w:cs="Arial"/>
        <w:sz w:val="16"/>
        <w:szCs w:val="16"/>
        <w:lang w:val="es-VE"/>
      </w:rPr>
      <w:t>/</w:t>
    </w:r>
    <w:r w:rsidR="002249FC">
      <w:rPr>
        <w:rFonts w:ascii="Calibri" w:hAnsi="Calibri" w:cs="Arial"/>
        <w:sz w:val="16"/>
        <w:szCs w:val="16"/>
        <w:lang w:val="es-VE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DADD" w14:textId="77777777" w:rsidR="00F9787D" w:rsidRDefault="00F9787D">
      <w:r>
        <w:separator/>
      </w:r>
    </w:p>
  </w:footnote>
  <w:footnote w:type="continuationSeparator" w:id="0">
    <w:p w14:paraId="19917271" w14:textId="77777777" w:rsidR="00F9787D" w:rsidRDefault="00F9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50E0F" w14:paraId="5D17374E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39DE2F06" w14:textId="77777777" w:rsidR="00E50E0F" w:rsidRDefault="00A87063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741031D2" wp14:editId="2C5431DD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BBEC2FD" w14:textId="77777777" w:rsidR="00E50E0F" w:rsidRPr="00C06404" w:rsidRDefault="00E50E0F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RESUMEN DEL PRODUCTO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004B142B" w14:textId="77777777" w:rsidR="00E50E0F" w:rsidRPr="0041097B" w:rsidRDefault="00E50E0F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41097B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5B516832" w14:textId="77777777" w:rsidR="00E50E0F" w:rsidRPr="000C6DF7" w:rsidRDefault="00E50E0F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H3</w:t>
          </w:r>
        </w:p>
      </w:tc>
    </w:tr>
    <w:tr w:rsidR="00E50E0F" w:rsidRPr="00E15986" w14:paraId="0D57A135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5EB19E33" w14:textId="77777777" w:rsidR="00E50E0F" w:rsidRDefault="00E50E0F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F0EF5D3" w14:textId="57A5BCAA" w:rsidR="00E50E0F" w:rsidRPr="00C06404" w:rsidRDefault="00A87063" w:rsidP="00C06404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509A668" wp14:editId="4E41A352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20DD216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" strokeweight=".25pt"/>
                </w:pict>
              </mc:Fallback>
            </mc:AlternateContent>
          </w:r>
          <w:r w:rsidR="00E50E0F">
            <w:rPr>
              <w:rFonts w:ascii="Rockwell" w:hAnsi="Rockwell"/>
              <w:sz w:val="24"/>
              <w:lang w:val="es-VE"/>
            </w:rPr>
            <w:t>V</w:t>
          </w:r>
          <w:r w:rsidR="00E50E0F" w:rsidRPr="00C06404">
            <w:rPr>
              <w:rFonts w:ascii="Rockwell" w:hAnsi="Rockwell"/>
              <w:sz w:val="24"/>
              <w:lang w:val="es-VE"/>
            </w:rPr>
            <w:t xml:space="preserve">ersiones electrónicas disponibles en </w:t>
          </w:r>
          <w:r w:rsidR="00E50E0F"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="00E50E0F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E50E0F" w:rsidRPr="00D426AB">
            <w:rPr>
              <w:rFonts w:ascii="Rockwell" w:hAnsi="Rockwell"/>
              <w:sz w:val="24"/>
            </w:rPr>
            <w:t xml:space="preserve">          </w:t>
          </w:r>
          <w:r w:rsidR="00984596" w:rsidRPr="0041097B">
            <w:rPr>
              <w:rFonts w:ascii="Rockwell" w:hAnsi="Rockwell"/>
              <w:sz w:val="24"/>
              <w:lang w:val="es-VE"/>
            </w:rPr>
            <w:t xml:space="preserve">Página </w:t>
          </w:r>
          <w:r w:rsidR="00984596" w:rsidRPr="0041097B">
            <w:rPr>
              <w:rFonts w:ascii="Rockwell" w:hAnsi="Rockwell"/>
              <w:sz w:val="24"/>
              <w:lang w:val="es-VE"/>
            </w:rPr>
            <w:fldChar w:fldCharType="begin"/>
          </w:r>
          <w:r w:rsidR="00984596" w:rsidRPr="0041097B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984596" w:rsidRPr="0041097B">
            <w:rPr>
              <w:rFonts w:ascii="Rockwell" w:hAnsi="Rockwell"/>
              <w:sz w:val="24"/>
              <w:lang w:val="es-VE"/>
            </w:rPr>
            <w:fldChar w:fldCharType="separate"/>
          </w:r>
          <w:r w:rsidR="00984596" w:rsidRPr="0041097B">
            <w:rPr>
              <w:rFonts w:ascii="Rockwell" w:hAnsi="Rockwell"/>
              <w:noProof/>
              <w:sz w:val="24"/>
              <w:lang w:val="es-VE"/>
            </w:rPr>
            <w:t>1</w:t>
          </w:r>
          <w:r w:rsidR="00984596" w:rsidRPr="0041097B">
            <w:rPr>
              <w:rFonts w:ascii="Rockwell" w:hAnsi="Rockwell"/>
              <w:sz w:val="24"/>
              <w:lang w:val="es-VE"/>
            </w:rPr>
            <w:fldChar w:fldCharType="end"/>
          </w:r>
          <w:r w:rsidR="00984596" w:rsidRPr="0041097B">
            <w:rPr>
              <w:rFonts w:ascii="Rockwell" w:hAnsi="Rockwell"/>
              <w:sz w:val="24"/>
              <w:lang w:val="es-VE"/>
            </w:rPr>
            <w:t xml:space="preserve"> of </w:t>
          </w:r>
          <w:r w:rsidR="00984596" w:rsidRPr="0041097B">
            <w:rPr>
              <w:rFonts w:ascii="Rockwell" w:hAnsi="Rockwell"/>
              <w:sz w:val="24"/>
              <w:lang w:val="es-VE"/>
            </w:rPr>
            <w:fldChar w:fldCharType="begin"/>
          </w:r>
          <w:r w:rsidR="00984596" w:rsidRPr="0041097B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984596" w:rsidRPr="0041097B">
            <w:rPr>
              <w:rFonts w:ascii="Rockwell" w:hAnsi="Rockwell"/>
              <w:sz w:val="24"/>
              <w:lang w:val="es-VE"/>
            </w:rPr>
            <w:fldChar w:fldCharType="separate"/>
          </w:r>
          <w:r w:rsidR="00984596" w:rsidRPr="0041097B">
            <w:rPr>
              <w:rFonts w:ascii="Rockwell" w:hAnsi="Rockwell"/>
              <w:noProof/>
              <w:sz w:val="24"/>
              <w:lang w:val="es-VE"/>
            </w:rPr>
            <w:t>4</w:t>
          </w:r>
          <w:r w:rsidR="00984596" w:rsidRPr="0041097B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5BF97DB0" w14:textId="77777777" w:rsidR="00E50E0F" w:rsidRDefault="00E50E0F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5D020AD" w14:textId="77777777" w:rsidR="00E50E0F" w:rsidRDefault="00E5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6D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8D29D6"/>
    <w:multiLevelType w:val="hybridMultilevel"/>
    <w:tmpl w:val="74F41A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12384"/>
    <w:multiLevelType w:val="hybridMultilevel"/>
    <w:tmpl w:val="E8D03ADA"/>
    <w:lvl w:ilvl="0" w:tplc="41F85A4E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4DFE"/>
    <w:multiLevelType w:val="hybridMultilevel"/>
    <w:tmpl w:val="74F41A9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5857AC"/>
    <w:multiLevelType w:val="multilevel"/>
    <w:tmpl w:val="5E4CF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E2CA6"/>
    <w:multiLevelType w:val="hybridMultilevel"/>
    <w:tmpl w:val="9C4EE7E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13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207A6"/>
    <w:multiLevelType w:val="hybridMultilevel"/>
    <w:tmpl w:val="A912BABA"/>
    <w:lvl w:ilvl="0" w:tplc="121E4A2E">
      <w:start w:val="1"/>
      <w:numFmt w:val="decimal"/>
      <w:lvlText w:val="%1)"/>
      <w:lvlJc w:val="left"/>
      <w:pPr>
        <w:ind w:left="540" w:hanging="360"/>
      </w:pPr>
      <w:rPr>
        <w:b w:val="0"/>
        <w:bCs w:val="0"/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FE9"/>
    <w:multiLevelType w:val="hybridMultilevel"/>
    <w:tmpl w:val="3A1EDC40"/>
    <w:lvl w:ilvl="0" w:tplc="5AD64526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452DE0"/>
    <w:multiLevelType w:val="hybridMultilevel"/>
    <w:tmpl w:val="FE0EF77C"/>
    <w:lvl w:ilvl="0" w:tplc="8B443A32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030F4"/>
    <w:multiLevelType w:val="hybridMultilevel"/>
    <w:tmpl w:val="89B2F73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C25495"/>
    <w:multiLevelType w:val="hybridMultilevel"/>
    <w:tmpl w:val="C0726FC2"/>
    <w:lvl w:ilvl="0" w:tplc="1C24E69E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87970795">
    <w:abstractNumId w:val="2"/>
  </w:num>
  <w:num w:numId="2" w16cid:durableId="2122071026">
    <w:abstractNumId w:val="27"/>
  </w:num>
  <w:num w:numId="3" w16cid:durableId="1843547764">
    <w:abstractNumId w:val="1"/>
  </w:num>
  <w:num w:numId="4" w16cid:durableId="349454713">
    <w:abstractNumId w:val="9"/>
  </w:num>
  <w:num w:numId="5" w16cid:durableId="15735433">
    <w:abstractNumId w:val="14"/>
  </w:num>
  <w:num w:numId="6" w16cid:durableId="1990670207">
    <w:abstractNumId w:val="21"/>
  </w:num>
  <w:num w:numId="7" w16cid:durableId="1338146536">
    <w:abstractNumId w:val="18"/>
  </w:num>
  <w:num w:numId="8" w16cid:durableId="843209290">
    <w:abstractNumId w:val="0"/>
  </w:num>
  <w:num w:numId="9" w16cid:durableId="824511418">
    <w:abstractNumId w:val="13"/>
  </w:num>
  <w:num w:numId="10" w16cid:durableId="838229287">
    <w:abstractNumId w:val="19"/>
  </w:num>
  <w:num w:numId="11" w16cid:durableId="29112436">
    <w:abstractNumId w:val="26"/>
  </w:num>
  <w:num w:numId="12" w16cid:durableId="1453087582">
    <w:abstractNumId w:val="6"/>
  </w:num>
  <w:num w:numId="13" w16cid:durableId="2112578707">
    <w:abstractNumId w:val="8"/>
  </w:num>
  <w:num w:numId="14" w16cid:durableId="21174624">
    <w:abstractNumId w:val="23"/>
  </w:num>
  <w:num w:numId="15" w16cid:durableId="1807895287">
    <w:abstractNumId w:val="15"/>
  </w:num>
  <w:num w:numId="16" w16cid:durableId="868448835">
    <w:abstractNumId w:val="11"/>
  </w:num>
  <w:num w:numId="17" w16cid:durableId="1533303473">
    <w:abstractNumId w:val="17"/>
  </w:num>
  <w:num w:numId="18" w16cid:durableId="1421290317">
    <w:abstractNumId w:val="22"/>
  </w:num>
  <w:num w:numId="19" w16cid:durableId="1623342935">
    <w:abstractNumId w:val="20"/>
  </w:num>
  <w:num w:numId="20" w16cid:durableId="1405956638">
    <w:abstractNumId w:val="29"/>
  </w:num>
  <w:num w:numId="21" w16cid:durableId="2061710574">
    <w:abstractNumId w:val="12"/>
  </w:num>
  <w:num w:numId="22" w16cid:durableId="1639218386">
    <w:abstractNumId w:val="24"/>
  </w:num>
  <w:num w:numId="23" w16cid:durableId="160855812">
    <w:abstractNumId w:val="16"/>
  </w:num>
  <w:num w:numId="24" w16cid:durableId="2003199847">
    <w:abstractNumId w:val="4"/>
  </w:num>
  <w:num w:numId="25" w16cid:durableId="161090239">
    <w:abstractNumId w:val="28"/>
  </w:num>
  <w:num w:numId="26" w16cid:durableId="1267035803">
    <w:abstractNumId w:val="25"/>
  </w:num>
  <w:num w:numId="27" w16cid:durableId="468203733">
    <w:abstractNumId w:val="7"/>
  </w:num>
  <w:num w:numId="28" w16cid:durableId="1472937690">
    <w:abstractNumId w:val="10"/>
  </w:num>
  <w:num w:numId="29" w16cid:durableId="1810976439">
    <w:abstractNumId w:val="3"/>
  </w:num>
  <w:num w:numId="30" w16cid:durableId="131807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230F4"/>
    <w:rsid w:val="00047E8E"/>
    <w:rsid w:val="00055D62"/>
    <w:rsid w:val="000A34D0"/>
    <w:rsid w:val="000A6E65"/>
    <w:rsid w:val="000C650F"/>
    <w:rsid w:val="000E387F"/>
    <w:rsid w:val="000E7182"/>
    <w:rsid w:val="001001CA"/>
    <w:rsid w:val="00102B44"/>
    <w:rsid w:val="001213D6"/>
    <w:rsid w:val="00134483"/>
    <w:rsid w:val="00151543"/>
    <w:rsid w:val="001560EB"/>
    <w:rsid w:val="001623C1"/>
    <w:rsid w:val="00175516"/>
    <w:rsid w:val="00191872"/>
    <w:rsid w:val="00191D7E"/>
    <w:rsid w:val="0019486B"/>
    <w:rsid w:val="001A06BE"/>
    <w:rsid w:val="001E1CA8"/>
    <w:rsid w:val="001E5B8F"/>
    <w:rsid w:val="001F1224"/>
    <w:rsid w:val="001F5C8A"/>
    <w:rsid w:val="001F6BCC"/>
    <w:rsid w:val="00204134"/>
    <w:rsid w:val="002249FC"/>
    <w:rsid w:val="0022749B"/>
    <w:rsid w:val="00257365"/>
    <w:rsid w:val="002A4286"/>
    <w:rsid w:val="002A4AA4"/>
    <w:rsid w:val="002B52F3"/>
    <w:rsid w:val="002B70B3"/>
    <w:rsid w:val="002D00A7"/>
    <w:rsid w:val="002D4FBE"/>
    <w:rsid w:val="002D5DD2"/>
    <w:rsid w:val="00333BA3"/>
    <w:rsid w:val="003356CF"/>
    <w:rsid w:val="003809B5"/>
    <w:rsid w:val="00386D78"/>
    <w:rsid w:val="003A4678"/>
    <w:rsid w:val="003A72EF"/>
    <w:rsid w:val="003B5781"/>
    <w:rsid w:val="003E3478"/>
    <w:rsid w:val="003F058D"/>
    <w:rsid w:val="0040663F"/>
    <w:rsid w:val="0041097B"/>
    <w:rsid w:val="00431111"/>
    <w:rsid w:val="00432261"/>
    <w:rsid w:val="00434D66"/>
    <w:rsid w:val="004437D9"/>
    <w:rsid w:val="00445155"/>
    <w:rsid w:val="00455E1F"/>
    <w:rsid w:val="00462B84"/>
    <w:rsid w:val="004716CF"/>
    <w:rsid w:val="00473073"/>
    <w:rsid w:val="00473682"/>
    <w:rsid w:val="004779F0"/>
    <w:rsid w:val="00480AED"/>
    <w:rsid w:val="00481A51"/>
    <w:rsid w:val="00487207"/>
    <w:rsid w:val="00493DD6"/>
    <w:rsid w:val="004B2A70"/>
    <w:rsid w:val="004C1945"/>
    <w:rsid w:val="004E658D"/>
    <w:rsid w:val="004F0F70"/>
    <w:rsid w:val="0050235C"/>
    <w:rsid w:val="00555A1D"/>
    <w:rsid w:val="005914A3"/>
    <w:rsid w:val="00596BF6"/>
    <w:rsid w:val="005B245A"/>
    <w:rsid w:val="005B3643"/>
    <w:rsid w:val="005E69D4"/>
    <w:rsid w:val="00611472"/>
    <w:rsid w:val="00624EE3"/>
    <w:rsid w:val="00627DEA"/>
    <w:rsid w:val="006309C1"/>
    <w:rsid w:val="00631A87"/>
    <w:rsid w:val="00634A0D"/>
    <w:rsid w:val="00692259"/>
    <w:rsid w:val="006A6DF8"/>
    <w:rsid w:val="006B3123"/>
    <w:rsid w:val="006C2D40"/>
    <w:rsid w:val="006C58C5"/>
    <w:rsid w:val="006C6E55"/>
    <w:rsid w:val="006D286D"/>
    <w:rsid w:val="006D296E"/>
    <w:rsid w:val="006E3F1C"/>
    <w:rsid w:val="00700DF8"/>
    <w:rsid w:val="007038AB"/>
    <w:rsid w:val="0071148F"/>
    <w:rsid w:val="00737718"/>
    <w:rsid w:val="00740483"/>
    <w:rsid w:val="00750216"/>
    <w:rsid w:val="00752C93"/>
    <w:rsid w:val="00754FEF"/>
    <w:rsid w:val="0076333C"/>
    <w:rsid w:val="00772A42"/>
    <w:rsid w:val="007744F3"/>
    <w:rsid w:val="007938C2"/>
    <w:rsid w:val="00796B3A"/>
    <w:rsid w:val="007A1585"/>
    <w:rsid w:val="008052A4"/>
    <w:rsid w:val="00806F04"/>
    <w:rsid w:val="00812117"/>
    <w:rsid w:val="00830A0A"/>
    <w:rsid w:val="00832FB7"/>
    <w:rsid w:val="00861552"/>
    <w:rsid w:val="008654E9"/>
    <w:rsid w:val="008705B0"/>
    <w:rsid w:val="008B3CEF"/>
    <w:rsid w:val="008B74B3"/>
    <w:rsid w:val="008D3A90"/>
    <w:rsid w:val="00906CB0"/>
    <w:rsid w:val="00921298"/>
    <w:rsid w:val="00931D47"/>
    <w:rsid w:val="00956796"/>
    <w:rsid w:val="009571F1"/>
    <w:rsid w:val="00963A51"/>
    <w:rsid w:val="00973922"/>
    <w:rsid w:val="00974CD7"/>
    <w:rsid w:val="00984596"/>
    <w:rsid w:val="009B1D32"/>
    <w:rsid w:val="009B3D55"/>
    <w:rsid w:val="009C13F9"/>
    <w:rsid w:val="009C22AC"/>
    <w:rsid w:val="009C3FFE"/>
    <w:rsid w:val="009E64EA"/>
    <w:rsid w:val="00A02F2D"/>
    <w:rsid w:val="00A0394D"/>
    <w:rsid w:val="00A042A8"/>
    <w:rsid w:val="00A2426D"/>
    <w:rsid w:val="00A34DE1"/>
    <w:rsid w:val="00A41A6F"/>
    <w:rsid w:val="00A4279D"/>
    <w:rsid w:val="00A7001A"/>
    <w:rsid w:val="00A7698E"/>
    <w:rsid w:val="00A80763"/>
    <w:rsid w:val="00A87063"/>
    <w:rsid w:val="00A9085A"/>
    <w:rsid w:val="00A93E0F"/>
    <w:rsid w:val="00AB4785"/>
    <w:rsid w:val="00AC1781"/>
    <w:rsid w:val="00AE718A"/>
    <w:rsid w:val="00AE7DCF"/>
    <w:rsid w:val="00B13ACE"/>
    <w:rsid w:val="00B35BD3"/>
    <w:rsid w:val="00B40FB1"/>
    <w:rsid w:val="00B44FD6"/>
    <w:rsid w:val="00B67876"/>
    <w:rsid w:val="00B733B8"/>
    <w:rsid w:val="00B800A2"/>
    <w:rsid w:val="00BA03B1"/>
    <w:rsid w:val="00BA0E6F"/>
    <w:rsid w:val="00BA20E3"/>
    <w:rsid w:val="00BC57A9"/>
    <w:rsid w:val="00BC617F"/>
    <w:rsid w:val="00BF4E00"/>
    <w:rsid w:val="00C03686"/>
    <w:rsid w:val="00C062A7"/>
    <w:rsid w:val="00C06404"/>
    <w:rsid w:val="00C24754"/>
    <w:rsid w:val="00C4535A"/>
    <w:rsid w:val="00C6128E"/>
    <w:rsid w:val="00C83C35"/>
    <w:rsid w:val="00C93F14"/>
    <w:rsid w:val="00CA2A49"/>
    <w:rsid w:val="00CE3D3A"/>
    <w:rsid w:val="00D24088"/>
    <w:rsid w:val="00D36327"/>
    <w:rsid w:val="00D67B41"/>
    <w:rsid w:val="00D9729A"/>
    <w:rsid w:val="00DA48CB"/>
    <w:rsid w:val="00DA5794"/>
    <w:rsid w:val="00DC5C7C"/>
    <w:rsid w:val="00DE294D"/>
    <w:rsid w:val="00E15986"/>
    <w:rsid w:val="00E21296"/>
    <w:rsid w:val="00E3450A"/>
    <w:rsid w:val="00E50E0F"/>
    <w:rsid w:val="00E5493A"/>
    <w:rsid w:val="00E6388A"/>
    <w:rsid w:val="00E804CC"/>
    <w:rsid w:val="00E834B6"/>
    <w:rsid w:val="00E86F42"/>
    <w:rsid w:val="00E87B64"/>
    <w:rsid w:val="00EA3397"/>
    <w:rsid w:val="00EA6A2A"/>
    <w:rsid w:val="00EC4AFC"/>
    <w:rsid w:val="00ED5317"/>
    <w:rsid w:val="00EE13C3"/>
    <w:rsid w:val="00EE1A0C"/>
    <w:rsid w:val="00EE7485"/>
    <w:rsid w:val="00F13194"/>
    <w:rsid w:val="00F151B2"/>
    <w:rsid w:val="00F51B46"/>
    <w:rsid w:val="00F5212C"/>
    <w:rsid w:val="00F551C4"/>
    <w:rsid w:val="00F76356"/>
    <w:rsid w:val="00F816F0"/>
    <w:rsid w:val="00F821D1"/>
    <w:rsid w:val="00F91163"/>
    <w:rsid w:val="00F9787D"/>
    <w:rsid w:val="00F97DA6"/>
    <w:rsid w:val="00FB6682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86A218"/>
  <w14:defaultImageDpi w14:val="300"/>
  <w15:docId w15:val="{15BA78DF-5822-DA41-8B42-C2DD59EF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4437D9"/>
    <w:pPr>
      <w:ind w:left="720"/>
    </w:pPr>
  </w:style>
  <w:style w:type="paragraph" w:styleId="Revision">
    <w:name w:val="Revision"/>
    <w:hidden/>
    <w:uiPriority w:val="71"/>
    <w:semiHidden/>
    <w:rsid w:val="00EC4AFC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B6EC-ACB2-4A52-BE4B-0A516D3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SP-H3ProductSummary</vt:lpstr>
      <vt:lpstr>SP-H3ProductSummary</vt:lpstr>
    </vt:vector>
  </TitlesOfParts>
  <Manager/>
  <Company>Oregon Tilth</Company>
  <LinksUpToDate>false</LinksUpToDate>
  <CharactersWithSpaces>10136</CharactersWithSpaces>
  <SharedDoc>false</SharedDoc>
  <HyperlinkBase/>
  <HLinks>
    <vt:vector size="24" baseType="variant">
      <vt:variant>
        <vt:i4>5439505</vt:i4>
      </vt:variant>
      <vt:variant>
        <vt:i4>192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SP-H3ProductSummary</dc:title>
  <dc:subject/>
  <dc:creator>Oregon Tilth</dc:creator>
  <cp:keywords/>
  <dc:description/>
  <cp:lastModifiedBy>Joel Borjesson</cp:lastModifiedBy>
  <cp:revision>2</cp:revision>
  <cp:lastPrinted>2013-10-29T00:01:00Z</cp:lastPrinted>
  <dcterms:created xsi:type="dcterms:W3CDTF">2023-10-31T22:40:00Z</dcterms:created>
  <dcterms:modified xsi:type="dcterms:W3CDTF">2023-10-31T22:40:00Z</dcterms:modified>
  <cp:category/>
</cp:coreProperties>
</file>