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C08A" w14:textId="5B1D38AF" w:rsidR="008607C0" w:rsidRPr="007F1781" w:rsidRDefault="008607C0" w:rsidP="008607C0">
      <w:pPr>
        <w:rPr>
          <w:rFonts w:ascii="Calibri" w:hAnsi="Calibri"/>
          <w:b/>
          <w:sz w:val="20"/>
          <w:szCs w:val="20"/>
          <w:lang w:val="es-ES_tradnl"/>
        </w:rPr>
      </w:pPr>
      <w:r w:rsidRPr="007F1781">
        <w:rPr>
          <w:rFonts w:ascii="Calibri" w:hAnsi="Calibri"/>
          <w:b/>
          <w:sz w:val="20"/>
          <w:szCs w:val="20"/>
          <w:lang w:val="es-ES_tradnl"/>
        </w:rPr>
        <w:t>Nombre legal de la empresa:</w:t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 xml:space="preserve"> </w:t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/>
          <w:b/>
          <w:sz w:val="20"/>
          <w:szCs w:val="20"/>
          <w:lang w:val="es-ES_tradnl"/>
        </w:rPr>
        <w:t>___________________________________________________   Fecha:</w:t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 xml:space="preserve"> </w:t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7F1781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/>
          <w:b/>
          <w:sz w:val="20"/>
          <w:szCs w:val="20"/>
          <w:lang w:val="es-ES_tradnl"/>
        </w:rPr>
        <w:t>_______________</w:t>
      </w:r>
    </w:p>
    <w:p w14:paraId="4B044FC4" w14:textId="77777777" w:rsidR="008607C0" w:rsidRPr="007F1781" w:rsidRDefault="008607C0" w:rsidP="008607C0">
      <w:pPr>
        <w:rPr>
          <w:rFonts w:ascii="Calibri" w:hAnsi="Calibri"/>
          <w:vanish/>
          <w:sz w:val="20"/>
          <w:szCs w:val="20"/>
          <w:lang w:val="es-ES_tradnl"/>
        </w:rPr>
      </w:pPr>
    </w:p>
    <w:p w14:paraId="7F74DFAD" w14:textId="45CD3E94" w:rsidR="008607C0" w:rsidRPr="007F1781" w:rsidRDefault="008607C0" w:rsidP="008607C0">
      <w:pPr>
        <w:ind w:left="270" w:hanging="270"/>
        <w:rPr>
          <w:rFonts w:ascii="Calibri" w:hAnsi="Calibri"/>
          <w:sz w:val="20"/>
          <w:szCs w:val="20"/>
          <w:lang w:val="es-ES_tradnl"/>
        </w:rPr>
      </w:pPr>
      <w:r w:rsidRPr="007F1781">
        <w:rPr>
          <w:rFonts w:ascii="Times New Roman" w:hAnsi="Times New Roman"/>
          <w:sz w:val="20"/>
          <w:szCs w:val="20"/>
          <w:lang w:val="es-ES_tradnl"/>
        </w:rPr>
        <w:t>►</w:t>
      </w:r>
      <w:r w:rsidRPr="007F1781">
        <w:rPr>
          <w:rFonts w:ascii="Calibri" w:hAnsi="Calibri"/>
          <w:sz w:val="20"/>
          <w:szCs w:val="20"/>
          <w:lang w:val="es-ES_tradnl"/>
        </w:rPr>
        <w:t xml:space="preserve"> Llene este </w:t>
      </w:r>
      <w:r w:rsidR="00C0584B">
        <w:rPr>
          <w:rFonts w:ascii="Calibri" w:hAnsi="Calibri"/>
          <w:sz w:val="20"/>
          <w:szCs w:val="20"/>
          <w:lang w:val="es-ES_tradnl"/>
        </w:rPr>
        <w:t>formato</w:t>
      </w:r>
      <w:r w:rsidRPr="007F1781">
        <w:rPr>
          <w:rFonts w:ascii="Calibri" w:hAnsi="Calibri"/>
          <w:sz w:val="20"/>
          <w:szCs w:val="20"/>
          <w:lang w:val="es-ES_tradnl"/>
        </w:rPr>
        <w:t xml:space="preserve"> si </w:t>
      </w:r>
      <w:r w:rsidR="00091086">
        <w:rPr>
          <w:rFonts w:ascii="Calibri" w:hAnsi="Calibri"/>
          <w:sz w:val="20"/>
          <w:szCs w:val="20"/>
          <w:lang w:val="es-ES_tradnl"/>
        </w:rPr>
        <w:t>usted opera un</w:t>
      </w:r>
      <w:r w:rsidR="00C0584B">
        <w:rPr>
          <w:rFonts w:ascii="Calibri" w:hAnsi="Calibri"/>
          <w:sz w:val="20"/>
          <w:szCs w:val="20"/>
          <w:lang w:val="es-ES_tradnl"/>
        </w:rPr>
        <w:t>a</w:t>
      </w:r>
      <w:r w:rsidR="00091086">
        <w:rPr>
          <w:rFonts w:ascii="Calibri" w:hAnsi="Calibri"/>
          <w:sz w:val="20"/>
          <w:szCs w:val="20"/>
          <w:lang w:val="es-ES_tradnl"/>
        </w:rPr>
        <w:t xml:space="preserve"> instalación de procesamiento o manejo o si </w:t>
      </w:r>
      <w:r w:rsidRPr="007F1781">
        <w:rPr>
          <w:rFonts w:ascii="Calibri" w:hAnsi="Calibri"/>
          <w:sz w:val="20"/>
          <w:szCs w:val="20"/>
          <w:lang w:val="es-ES_tradnl"/>
        </w:rPr>
        <w:t>son suyos los productos que usted vende</w:t>
      </w:r>
      <w:r w:rsidR="00C0584B">
        <w:rPr>
          <w:rFonts w:ascii="Calibri" w:hAnsi="Calibri"/>
          <w:sz w:val="20"/>
          <w:szCs w:val="20"/>
          <w:lang w:val="es-ES_tradnl"/>
        </w:rPr>
        <w:t xml:space="preserve"> y/o</w:t>
      </w:r>
      <w:r w:rsidRPr="007F1781">
        <w:rPr>
          <w:rFonts w:ascii="Calibri" w:hAnsi="Calibri"/>
          <w:sz w:val="20"/>
          <w:szCs w:val="20"/>
          <w:lang w:val="es-ES_tradnl"/>
        </w:rPr>
        <w:t xml:space="preserve"> </w:t>
      </w:r>
      <w:r w:rsidR="004A0E12" w:rsidRPr="007F1781">
        <w:rPr>
          <w:rFonts w:ascii="Calibri" w:hAnsi="Calibri"/>
          <w:sz w:val="20"/>
          <w:szCs w:val="20"/>
          <w:lang w:val="es-ES_tradnl"/>
        </w:rPr>
        <w:t>distribuye.</w:t>
      </w:r>
    </w:p>
    <w:p w14:paraId="34B8319F" w14:textId="0102EA8F" w:rsidR="006E5B8E" w:rsidRPr="007F1781" w:rsidRDefault="008607C0" w:rsidP="009C350A">
      <w:pPr>
        <w:tabs>
          <w:tab w:val="left" w:pos="10080"/>
        </w:tabs>
        <w:ind w:left="270" w:hanging="270"/>
        <w:rPr>
          <w:rFonts w:ascii="Calibri" w:hAnsi="Calibri"/>
          <w:sz w:val="20"/>
          <w:szCs w:val="20"/>
          <w:lang w:val="es-ES_tradnl"/>
        </w:rPr>
      </w:pPr>
      <w:r w:rsidRPr="007F1781">
        <w:rPr>
          <w:rFonts w:ascii="Times New Roman" w:hAnsi="Times New Roman"/>
          <w:sz w:val="20"/>
          <w:szCs w:val="20"/>
          <w:lang w:val="es-ES_tradnl"/>
        </w:rPr>
        <w:t>►</w:t>
      </w:r>
      <w:r w:rsidRPr="007F1781">
        <w:rPr>
          <w:rFonts w:ascii="Calibri" w:hAnsi="Calibri"/>
          <w:sz w:val="20"/>
          <w:szCs w:val="20"/>
          <w:lang w:val="es-ES_tradnl"/>
        </w:rPr>
        <w:t xml:space="preserve"> </w:t>
      </w:r>
      <w:r w:rsidR="00C0584B">
        <w:rPr>
          <w:rFonts w:ascii="Calibri" w:hAnsi="Calibri"/>
          <w:sz w:val="20"/>
          <w:szCs w:val="20"/>
          <w:lang w:val="es-ES_tradnl"/>
        </w:rPr>
        <w:t>Llene</w:t>
      </w:r>
      <w:r w:rsidR="00C0584B" w:rsidRPr="00091086">
        <w:rPr>
          <w:rFonts w:ascii="Calibri" w:hAnsi="Calibri"/>
          <w:sz w:val="20"/>
          <w:szCs w:val="20"/>
          <w:lang w:val="es-ES_tradnl"/>
        </w:rPr>
        <w:t xml:space="preserve"> </w:t>
      </w:r>
      <w:r w:rsidR="00091086" w:rsidRPr="00091086">
        <w:rPr>
          <w:rFonts w:ascii="Calibri" w:hAnsi="Calibri"/>
          <w:sz w:val="20"/>
          <w:szCs w:val="20"/>
          <w:lang w:val="es-ES_tradnl"/>
        </w:rPr>
        <w:t xml:space="preserve">este </w:t>
      </w:r>
      <w:r w:rsidR="00C0584B">
        <w:rPr>
          <w:rFonts w:ascii="Calibri" w:hAnsi="Calibri"/>
          <w:sz w:val="20"/>
          <w:szCs w:val="20"/>
          <w:lang w:val="es-ES_tradnl"/>
        </w:rPr>
        <w:t>formato</w:t>
      </w:r>
      <w:r w:rsidR="00091086" w:rsidRPr="00091086">
        <w:rPr>
          <w:rFonts w:ascii="Calibri" w:hAnsi="Calibri"/>
          <w:sz w:val="20"/>
          <w:szCs w:val="20"/>
          <w:lang w:val="es-ES_tradnl"/>
        </w:rPr>
        <w:t xml:space="preserve"> si se utilizan varias instalaciones en la fabricación de su producto y </w:t>
      </w:r>
      <w:r w:rsidR="00AF2EFE">
        <w:rPr>
          <w:rFonts w:ascii="Calibri" w:hAnsi="Calibri"/>
          <w:sz w:val="20"/>
          <w:szCs w:val="20"/>
          <w:lang w:val="es-ES_tradnl"/>
        </w:rPr>
        <w:t>las prácticas descritas</w:t>
      </w:r>
      <w:r w:rsidR="00091086" w:rsidRPr="00091086">
        <w:rPr>
          <w:rFonts w:ascii="Calibri" w:hAnsi="Calibri"/>
          <w:sz w:val="20"/>
          <w:szCs w:val="20"/>
          <w:lang w:val="es-ES_tradnl"/>
        </w:rPr>
        <w:t xml:space="preserve"> varían de una instalación a otra.</w:t>
      </w:r>
    </w:p>
    <w:p w14:paraId="7AB8C09F" w14:textId="77777777" w:rsidR="008607C0" w:rsidRPr="007F1781" w:rsidRDefault="008607C0" w:rsidP="009C350A">
      <w:pPr>
        <w:tabs>
          <w:tab w:val="left" w:pos="10080"/>
        </w:tabs>
        <w:ind w:left="270" w:hanging="270"/>
        <w:rPr>
          <w:lang w:val="es-ES_tradnl"/>
        </w:rPr>
      </w:pP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607C0" w:rsidRPr="002E3C22" w14:paraId="713D0AAF" w14:textId="77777777">
        <w:trPr>
          <w:trHeight w:val="648"/>
        </w:trPr>
        <w:tc>
          <w:tcPr>
            <w:tcW w:w="10872" w:type="dxa"/>
            <w:shd w:val="clear" w:color="auto" w:fill="D9D9D9"/>
          </w:tcPr>
          <w:p w14:paraId="1CC29E3B" w14:textId="2CDF53FB" w:rsidR="008607C0" w:rsidRPr="007F1781" w:rsidRDefault="008607C0" w:rsidP="00CF5F7A">
            <w:pPr>
              <w:tabs>
                <w:tab w:val="left" w:pos="360"/>
              </w:tabs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pPr>
            <w:r w:rsidRPr="007F178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NOP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7F178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§205.201 </w:t>
            </w:r>
            <w:r w:rsidR="00091086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y</w:t>
            </w:r>
            <w:r w:rsidRPr="007F1781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 §205.272</w:t>
            </w:r>
            <w:r w:rsidR="00091086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DC69DC" w:rsidRPr="00DC69DC">
              <w:rPr>
                <w:rFonts w:ascii="Calibri" w:hAnsi="Calibri" w:cs="Arial"/>
                <w:color w:val="000000" w:themeColor="text1"/>
                <w:sz w:val="20"/>
                <w:szCs w:val="20"/>
                <w:lang w:val="es-ES_tradnl"/>
              </w:rPr>
              <w:t>establecen que</w:t>
            </w:r>
            <w:r w:rsidR="00DC69DC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091086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u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na empresa </w:t>
            </w:r>
            <w:r w:rsidR="003A608C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que planea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vender, etiquetar o representar productos como orgánicos debe desarrollar un </w:t>
            </w:r>
            <w:r w:rsidR="00CF5F7A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Plan </w:t>
            </w:r>
            <w:r w:rsidR="007C6310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Orgánico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</w:t>
            </w:r>
            <w:r w:rsidR="003A608C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acordado</w:t>
            </w:r>
            <w:r w:rsidR="003A608C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por el productor y un agente certificador acreditado.  Un </w:t>
            </w:r>
            <w:r w:rsidR="00CF5F7A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Plan </w:t>
            </w:r>
            <w:r w:rsidR="00485E73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de Manejo </w:t>
            </w:r>
            <w:r w:rsidR="007C6310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Orgánico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debe incluir una descripción de las prácticas y procedimientos </w:t>
            </w:r>
            <w:r w:rsidR="003A608C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a realizar y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mantener para prevenir el contacto de los productos orgánicos con las sustancias prohibidas o la mezcla con productos convencionales</w:t>
            </w:r>
            <w:r w:rsidR="007A63C3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. Estas prácticas deben aplicarse y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debe </w:t>
            </w:r>
            <w:r w:rsidR="00C0584B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>mantener</w:t>
            </w:r>
            <w:r w:rsidR="00C0584B"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7F1781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t xml:space="preserve">registros suficientes para demostrar el cumplimiento. </w:t>
            </w:r>
          </w:p>
        </w:tc>
      </w:tr>
    </w:tbl>
    <w:p w14:paraId="4DCFBFD4" w14:textId="77777777" w:rsidR="008607C0" w:rsidRPr="007F1781" w:rsidRDefault="008607C0" w:rsidP="008607C0">
      <w:pPr>
        <w:rPr>
          <w:rFonts w:ascii="Calibri" w:hAnsi="Calibri" w:cs="Arial"/>
          <w:sz w:val="20"/>
          <w:szCs w:val="20"/>
          <w:u w:val="single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480"/>
      </w:tblGrid>
      <w:tr w:rsidR="00A140AB" w14:paraId="034D1778" w14:textId="77777777" w:rsidTr="009C350A">
        <w:trPr>
          <w:trHeight w:val="585"/>
        </w:trPr>
        <w:tc>
          <w:tcPr>
            <w:tcW w:w="4230" w:type="dxa"/>
            <w:tcBorders>
              <w:bottom w:val="nil"/>
            </w:tcBorders>
            <w:vAlign w:val="bottom"/>
          </w:tcPr>
          <w:p w14:paraId="312EEA52" w14:textId="671A8BAB" w:rsidR="00A140AB" w:rsidRDefault="00A140AB" w:rsidP="00A140AB">
            <w:pPr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091086">
              <w:rPr>
                <w:rFonts w:ascii="Calibri" w:hAnsi="Calibri" w:cs="Arial"/>
                <w:sz w:val="20"/>
                <w:szCs w:val="20"/>
                <w:lang w:val="es-ES_tradnl"/>
              </w:rPr>
              <w:t>Nombre / identificación y ubicación de la instalación cubierta por este plan si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es diferente de la instalación principal de la operación</w:t>
            </w:r>
            <w:r w:rsidRPr="007F1781">
              <w:rPr>
                <w:rFonts w:ascii="Calibri" w:hAnsi="Calibr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480" w:type="dxa"/>
            <w:vAlign w:val="bottom"/>
          </w:tcPr>
          <w:p w14:paraId="6FE019DD" w14:textId="7521D58D" w:rsidR="00A140AB" w:rsidRDefault="00A140AB" w:rsidP="009C350A">
            <w:pPr>
              <w:ind w:left="-10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</w:tr>
    </w:tbl>
    <w:p w14:paraId="13307DA6" w14:textId="77777777" w:rsidR="008607C0" w:rsidRPr="007F1781" w:rsidRDefault="008607C0" w:rsidP="008607C0">
      <w:pPr>
        <w:pStyle w:val="Heading2"/>
        <w:numPr>
          <w:ilvl w:val="1"/>
          <w:numId w:val="34"/>
        </w:numPr>
        <w:spacing w:before="120"/>
        <w:ind w:right="-18"/>
        <w:rPr>
          <w:rFonts w:ascii="Calibri" w:hAnsi="Calibri"/>
          <w:sz w:val="20"/>
          <w:szCs w:val="20"/>
          <w:lang w:val="es-ES_tradnl"/>
        </w:rPr>
      </w:pPr>
      <w:r w:rsidRPr="007F1781">
        <w:rPr>
          <w:rFonts w:ascii="Calibri" w:hAnsi="Calibri"/>
          <w:sz w:val="20"/>
          <w:szCs w:val="20"/>
          <w:lang w:val="es-ES_tradnl"/>
        </w:rPr>
        <w:t>RECEPCIÓN</w:t>
      </w:r>
    </w:p>
    <w:p w14:paraId="4650F6A3" w14:textId="0AEEE8B3" w:rsidR="008607C0" w:rsidRPr="007F1781" w:rsidRDefault="008607C0" w:rsidP="080AFDBA">
      <w:pPr>
        <w:pStyle w:val="Heading2"/>
        <w:numPr>
          <w:ilvl w:val="0"/>
          <w:numId w:val="32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80AFDBA">
        <w:rPr>
          <w:rFonts w:ascii="Calibri" w:hAnsi="Calibri"/>
          <w:b w:val="0"/>
          <w:bCs w:val="0"/>
          <w:sz w:val="20"/>
          <w:szCs w:val="20"/>
          <w:lang w:val="es-ES"/>
        </w:rPr>
        <w:t>¿</w:t>
      </w:r>
      <w:r w:rsidR="009A3C13">
        <w:rPr>
          <w:rFonts w:ascii="Calibri" w:hAnsi="Calibri"/>
          <w:b w:val="0"/>
          <w:bCs w:val="0"/>
          <w:sz w:val="20"/>
          <w:szCs w:val="20"/>
          <w:lang w:val="es-ES"/>
        </w:rPr>
        <w:t>Re</w:t>
      </w:r>
      <w:r w:rsidR="00FB38B4" w:rsidRPr="080AFDBA">
        <w:rPr>
          <w:rFonts w:ascii="Calibri" w:hAnsi="Calibri"/>
          <w:b w:val="0"/>
          <w:bCs w:val="0"/>
          <w:sz w:val="20"/>
          <w:szCs w:val="20"/>
          <w:lang w:val="es-ES"/>
        </w:rPr>
        <w:t>cibe</w:t>
      </w:r>
      <w:r w:rsidRPr="080AFDB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productos orgánicos y no orgánicos al mismo tiempo y en el mismo vehículo? </w:t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80AFDBA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  <w:fldChar w:fldCharType="separate"/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  <w:fldChar w:fldCharType="end"/>
      </w:r>
      <w:r w:rsidRPr="080AFDB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091086" w:rsidRPr="080AFDBA">
        <w:rPr>
          <w:rFonts w:ascii="Calibri" w:hAnsi="Calibri"/>
          <w:b w:val="0"/>
          <w:bCs w:val="0"/>
          <w:sz w:val="20"/>
          <w:szCs w:val="20"/>
          <w:lang w:val="es-ES"/>
        </w:rPr>
        <w:t>S</w:t>
      </w:r>
      <w:r w:rsidR="006E5B8E">
        <w:rPr>
          <w:rFonts w:ascii="Calibri" w:hAnsi="Calibri"/>
          <w:b w:val="0"/>
          <w:bCs w:val="0"/>
          <w:sz w:val="20"/>
          <w:szCs w:val="20"/>
          <w:lang w:val="es-ES"/>
        </w:rPr>
        <w:t>í</w:t>
      </w:r>
      <w:r w:rsidR="00091086" w:rsidRPr="080AFDB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 </w:t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80AFDBA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  <w:fldChar w:fldCharType="separate"/>
      </w:r>
      <w:r w:rsidRPr="080AFDBA">
        <w:rPr>
          <w:rFonts w:ascii="Calibri" w:hAnsi="Calibri"/>
          <w:b w:val="0"/>
          <w:bCs w:val="0"/>
          <w:color w:val="2B579A"/>
          <w:sz w:val="20"/>
          <w:szCs w:val="20"/>
          <w:shd w:val="clear" w:color="auto" w:fill="E6E6E6"/>
          <w:lang w:val="es-ES"/>
        </w:rPr>
        <w:fldChar w:fldCharType="end"/>
      </w:r>
      <w:r w:rsidRPr="080AFDB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091086" w:rsidRPr="080AFDBA">
        <w:rPr>
          <w:rFonts w:ascii="Calibri" w:hAnsi="Calibri"/>
          <w:b w:val="0"/>
          <w:bCs w:val="0"/>
          <w:sz w:val="20"/>
          <w:szCs w:val="20"/>
          <w:lang w:val="es-ES"/>
        </w:rPr>
        <w:t>No</w:t>
      </w:r>
    </w:p>
    <w:p w14:paraId="2B12A0EF" w14:textId="31B375A7" w:rsidR="008607C0" w:rsidRPr="007F1781" w:rsidRDefault="00134893" w:rsidP="00DC69DC">
      <w:pPr>
        <w:ind w:left="360" w:right="-72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Si su respuesta es sí</w:t>
      </w:r>
      <w:r w:rsidR="008607C0" w:rsidRPr="007F1781">
        <w:rPr>
          <w:rFonts w:ascii="Calibri" w:hAnsi="Calibri" w:cs="Arial"/>
          <w:sz w:val="20"/>
          <w:szCs w:val="20"/>
          <w:lang w:val="es-ES_tradnl"/>
        </w:rPr>
        <w:t xml:space="preserve"> ¿qué medidas se toman para prevenir la mezcla de los productos orgánicos con los no orgánicos?</w:t>
      </w:r>
    </w:p>
    <w:p w14:paraId="04B4C2E0" w14:textId="4CB55837" w:rsidR="008607C0" w:rsidRPr="007F1781" w:rsidRDefault="008607C0" w:rsidP="008607C0">
      <w:pPr>
        <w:tabs>
          <w:tab w:val="left" w:pos="2340"/>
        </w:tabs>
        <w:ind w:left="720"/>
        <w:rPr>
          <w:rFonts w:ascii="Calibri" w:hAnsi="Calibri" w:cs="Arial"/>
          <w:spacing w:val="-6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 xml:space="preserve">Tarimas 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>etiquetadas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ab/>
        <w:t xml:space="preserve"> </w: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Producto orgánico sellado o empacado en plástico </w: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Áreas 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 xml:space="preserve">designadas 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orgánicas y no orgánicas </w:t>
      </w:r>
    </w:p>
    <w:p w14:paraId="25A4BAE2" w14:textId="274E4B40" w:rsidR="008607C0" w:rsidRPr="007F1781" w:rsidRDefault="008607C0" w:rsidP="008607C0">
      <w:pPr>
        <w:tabs>
          <w:tab w:val="left" w:pos="8190"/>
        </w:tabs>
        <w:ind w:left="720"/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pP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z w:val="20"/>
          <w:szCs w:val="20"/>
          <w:lang w:val="es-ES_tradnl"/>
        </w:rPr>
        <w:t xml:space="preserve"> Otro:</w:t>
      </w:r>
      <w:r w:rsidRPr="007F1781">
        <w:rPr>
          <w:rFonts w:ascii="Calibri" w:hAnsi="Calibri" w:cs="Arial"/>
          <w:b/>
          <w:spacing w:val="-10"/>
          <w:sz w:val="20"/>
          <w:szCs w:val="20"/>
          <w:lang w:val="es-ES_tradnl"/>
        </w:rPr>
        <w:t xml:space="preserve"> </w:t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ab/>
      </w:r>
    </w:p>
    <w:p w14:paraId="3BA229B9" w14:textId="77777777" w:rsidR="008607C0" w:rsidRPr="007F1781" w:rsidRDefault="008607C0" w:rsidP="008607C0">
      <w:pPr>
        <w:tabs>
          <w:tab w:val="left" w:pos="8190"/>
        </w:tabs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pPr>
    </w:p>
    <w:p w14:paraId="57276BD5" w14:textId="2B401ACA" w:rsidR="008607C0" w:rsidRPr="007F1781" w:rsidRDefault="008607C0" w:rsidP="080AFDBA">
      <w:pPr>
        <w:numPr>
          <w:ilvl w:val="0"/>
          <w:numId w:val="32"/>
        </w:numPr>
        <w:tabs>
          <w:tab w:val="left" w:pos="360"/>
        </w:tabs>
        <w:ind w:right="-720"/>
        <w:rPr>
          <w:rFonts w:ascii="Calibri" w:hAnsi="Calibri" w:cs="Arial"/>
          <w:spacing w:val="-6"/>
          <w:sz w:val="20"/>
          <w:szCs w:val="20"/>
          <w:lang w:val="es-ES"/>
        </w:rPr>
      </w:pPr>
      <w:r w:rsidRPr="080AFDBA">
        <w:rPr>
          <w:rFonts w:ascii="Calibri" w:hAnsi="Calibri" w:cs="Arial"/>
          <w:spacing w:val="-6"/>
          <w:sz w:val="20"/>
          <w:szCs w:val="20"/>
          <w:lang w:val="es-ES"/>
        </w:rPr>
        <w:t xml:space="preserve">¿Llega algún producto sin cerrar o en </w:t>
      </w:r>
      <w:r w:rsidR="000C35C1" w:rsidRPr="73BB56A7">
        <w:rPr>
          <w:rFonts w:ascii="Calibri" w:hAnsi="Calibri" w:cs="Arial"/>
          <w:sz w:val="20"/>
          <w:szCs w:val="20"/>
          <w:lang w:val="es-ES"/>
        </w:rPr>
        <w:t xml:space="preserve">embalaje </w:t>
      </w:r>
      <w:r w:rsidRPr="080AFDBA">
        <w:rPr>
          <w:rFonts w:ascii="Calibri" w:hAnsi="Calibri" w:cs="Arial"/>
          <w:spacing w:val="-6"/>
          <w:sz w:val="20"/>
          <w:szCs w:val="20"/>
          <w:lang w:val="es-ES"/>
        </w:rPr>
        <w:t xml:space="preserve">permeable? (ej. </w:t>
      </w:r>
      <w:r w:rsidR="00434382">
        <w:rPr>
          <w:rFonts w:ascii="Calibri" w:hAnsi="Calibri" w:cs="Arial"/>
          <w:spacing w:val="-6"/>
          <w:sz w:val="20"/>
          <w:szCs w:val="20"/>
          <w:lang w:val="es-ES"/>
        </w:rPr>
        <w:t>empaque clamshell</w:t>
      </w:r>
      <w:r w:rsidRPr="080AFDBA">
        <w:rPr>
          <w:rFonts w:ascii="Calibri" w:hAnsi="Calibri" w:cs="Arial"/>
          <w:spacing w:val="-6"/>
          <w:sz w:val="20"/>
          <w:szCs w:val="20"/>
          <w:lang w:val="es-ES"/>
        </w:rPr>
        <w:t xml:space="preserve">, cajas abiertas, camiones) </w: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instrText xml:space="preserve"> FORMCHECKBOX </w:instrTex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separate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end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</w:t>
      </w:r>
      <w:r w:rsidR="00091086" w:rsidRPr="00DC69DC">
        <w:rPr>
          <w:rFonts w:ascii="Calibri" w:hAnsi="Calibri"/>
          <w:color w:val="000000" w:themeColor="text1"/>
          <w:sz w:val="20"/>
          <w:szCs w:val="20"/>
          <w:lang w:val="es-ES"/>
        </w:rPr>
        <w:t>S</w:t>
      </w:r>
      <w:r w:rsidR="00FB38B4" w:rsidRPr="00DC69DC">
        <w:rPr>
          <w:rFonts w:ascii="Calibri" w:hAnsi="Calibri"/>
          <w:color w:val="000000" w:themeColor="text1"/>
          <w:sz w:val="20"/>
          <w:szCs w:val="20"/>
          <w:lang w:val="es-ES"/>
        </w:rPr>
        <w:t>í</w:t>
      </w:r>
      <w:r w:rsidR="00091086" w:rsidRPr="00DC69DC" w:rsidDel="00091086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</w: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instrText xml:space="preserve"> FORMCHECKBOX </w:instrTex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separate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end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</w:t>
      </w:r>
      <w:r w:rsidR="00091086" w:rsidRPr="00DC69DC">
        <w:rPr>
          <w:rFonts w:ascii="Calibri" w:hAnsi="Calibri"/>
          <w:color w:val="000000" w:themeColor="text1"/>
          <w:sz w:val="20"/>
          <w:szCs w:val="20"/>
          <w:lang w:val="es-ES"/>
        </w:rPr>
        <w:t>No</w:t>
      </w:r>
    </w:p>
    <w:p w14:paraId="1E60AB1D" w14:textId="5550889B" w:rsidR="008607C0" w:rsidRPr="007F1781" w:rsidRDefault="00134893" w:rsidP="008607C0">
      <w:pPr>
        <w:ind w:left="360" w:right="-72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 xml:space="preserve">Si su respuesta es sí </w:t>
      </w:r>
      <w:r w:rsidR="008607C0" w:rsidRPr="007F1781">
        <w:rPr>
          <w:rFonts w:ascii="Calibri" w:hAnsi="Calibri" w:cs="Arial"/>
          <w:sz w:val="20"/>
          <w:szCs w:val="20"/>
          <w:lang w:val="es-ES_tradnl"/>
        </w:rPr>
        <w:t xml:space="preserve">¿cómo se asegura que se evitó la contaminación durante el transporte? (ej. protección de gases, líquidos) </w:t>
      </w:r>
    </w:p>
    <w:p w14:paraId="7D913E1D" w14:textId="0D957841" w:rsidR="008607C0" w:rsidRPr="007F1781" w:rsidRDefault="008607C0" w:rsidP="008607C0">
      <w:pPr>
        <w:tabs>
          <w:tab w:val="left" w:pos="360"/>
        </w:tabs>
        <w:ind w:left="720"/>
        <w:rPr>
          <w:rFonts w:ascii="Calibri" w:hAnsi="Calibri" w:cs="Arial"/>
          <w:spacing w:val="-6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="00522EA8">
        <w:rPr>
          <w:rFonts w:ascii="Calibri" w:hAnsi="Calibri" w:cs="Arial"/>
          <w:spacing w:val="-6"/>
          <w:sz w:val="20"/>
          <w:szCs w:val="20"/>
          <w:lang w:val="es-ES_tradnl"/>
        </w:rPr>
        <w:t xml:space="preserve">Las 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compañías transportistas </w:t>
      </w:r>
      <w:r w:rsidR="00522EA8">
        <w:rPr>
          <w:rFonts w:ascii="Calibri" w:hAnsi="Calibri" w:cs="Arial"/>
          <w:spacing w:val="-6"/>
          <w:sz w:val="20"/>
          <w:szCs w:val="20"/>
          <w:lang w:val="es-ES_tradnl"/>
        </w:rPr>
        <w:t xml:space="preserve">proveen declaraciones juradas 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>(</w:t>
      </w:r>
      <w:r w:rsidR="00522EA8">
        <w:rPr>
          <w:rFonts w:ascii="Calibri" w:hAnsi="Calibri" w:cs="Arial"/>
          <w:spacing w:val="-6"/>
          <w:sz w:val="20"/>
          <w:szCs w:val="20"/>
          <w:lang w:val="es-ES_tradnl"/>
        </w:rPr>
        <w:t>ejemplo</w:t>
      </w:r>
      <w:r w:rsidR="00522EA8"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>adjunt</w:t>
      </w:r>
      <w:r w:rsidR="00522EA8">
        <w:rPr>
          <w:rFonts w:ascii="Calibri" w:hAnsi="Calibri" w:cs="Arial"/>
          <w:spacing w:val="-6"/>
          <w:sz w:val="20"/>
          <w:szCs w:val="20"/>
          <w:lang w:val="es-ES_tradnl"/>
        </w:rPr>
        <w:t>o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) </w:t>
      </w:r>
    </w:p>
    <w:p w14:paraId="4808E2C9" w14:textId="3E369549" w:rsidR="008607C0" w:rsidRPr="007F1781" w:rsidRDefault="008607C0" w:rsidP="008607C0">
      <w:pPr>
        <w:tabs>
          <w:tab w:val="left" w:pos="360"/>
        </w:tabs>
        <w:ind w:left="720"/>
        <w:rPr>
          <w:rFonts w:ascii="Calibri" w:hAnsi="Calibri" w:cs="Arial"/>
          <w:spacing w:val="-6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El proveedor certificado suministra la documentación (</w:t>
      </w:r>
      <w:r w:rsidR="00522EA8">
        <w:rPr>
          <w:rFonts w:ascii="Calibri" w:hAnsi="Calibri" w:cs="Arial"/>
          <w:spacing w:val="-6"/>
          <w:sz w:val="20"/>
          <w:szCs w:val="20"/>
          <w:lang w:val="es-ES_tradnl"/>
        </w:rPr>
        <w:t>ejemplo</w:t>
      </w:r>
      <w:r w:rsidR="00522EA8"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>adjunt</w:t>
      </w:r>
      <w:r w:rsidR="00522EA8">
        <w:rPr>
          <w:rFonts w:ascii="Calibri" w:hAnsi="Calibri" w:cs="Arial"/>
          <w:spacing w:val="-6"/>
          <w:sz w:val="20"/>
          <w:szCs w:val="20"/>
          <w:lang w:val="es-ES_tradnl"/>
        </w:rPr>
        <w:t>o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>)</w:t>
      </w:r>
    </w:p>
    <w:p w14:paraId="17F1036D" w14:textId="4B82AF7D" w:rsidR="008607C0" w:rsidRPr="007F1781" w:rsidRDefault="008607C0" w:rsidP="008607C0">
      <w:pPr>
        <w:tabs>
          <w:tab w:val="left" w:pos="360"/>
          <w:tab w:val="left" w:pos="8190"/>
        </w:tabs>
        <w:ind w:left="720"/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pP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z w:val="20"/>
          <w:szCs w:val="20"/>
          <w:lang w:val="es-ES_tradnl"/>
        </w:rPr>
        <w:t xml:space="preserve"> Otro:</w:t>
      </w:r>
      <w:r w:rsidRPr="007F1781">
        <w:rPr>
          <w:rFonts w:ascii="Calibri" w:hAnsi="Calibri" w:cs="Arial"/>
          <w:b/>
          <w:spacing w:val="-10"/>
          <w:sz w:val="20"/>
          <w:szCs w:val="20"/>
          <w:lang w:val="es-ES_tradnl"/>
        </w:rPr>
        <w:t xml:space="preserve"> </w:t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5C2F53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95242B">
        <w:rPr>
          <w:rFonts w:ascii="Calibri" w:hAnsi="Calibri" w:cs="Arial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ab/>
      </w:r>
    </w:p>
    <w:p w14:paraId="141D2E3D" w14:textId="77777777" w:rsidR="008607C0" w:rsidRPr="007F1781" w:rsidRDefault="008607C0" w:rsidP="008607C0">
      <w:pPr>
        <w:tabs>
          <w:tab w:val="left" w:pos="360"/>
          <w:tab w:val="left" w:pos="8190"/>
        </w:tabs>
        <w:ind w:left="720"/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pPr>
    </w:p>
    <w:p w14:paraId="3E839222" w14:textId="54E79265" w:rsidR="008607C0" w:rsidRPr="007F1781" w:rsidRDefault="008607C0" w:rsidP="080AFDBA">
      <w:pPr>
        <w:numPr>
          <w:ilvl w:val="0"/>
          <w:numId w:val="32"/>
        </w:numPr>
        <w:tabs>
          <w:tab w:val="left" w:pos="360"/>
          <w:tab w:val="left" w:pos="720"/>
        </w:tabs>
        <w:ind w:right="72"/>
        <w:rPr>
          <w:rFonts w:ascii="Calibri" w:hAnsi="Calibri" w:cs="Arial"/>
          <w:spacing w:val="-6"/>
          <w:sz w:val="20"/>
          <w:szCs w:val="20"/>
          <w:lang w:val="es-ES"/>
        </w:rPr>
      </w:pPr>
      <w:r w:rsidRPr="080AFDBA">
        <w:rPr>
          <w:rFonts w:ascii="Calibri" w:hAnsi="Calibri" w:cs="Arial"/>
          <w:spacing w:val="-6"/>
          <w:sz w:val="20"/>
          <w:szCs w:val="20"/>
          <w:lang w:val="es-ES"/>
        </w:rPr>
        <w:t xml:space="preserve">¿Recibe productos en </w:t>
      </w:r>
      <w:r w:rsidR="000D1310">
        <w:rPr>
          <w:rFonts w:ascii="Calibri" w:hAnsi="Calibri" w:cs="Arial"/>
          <w:spacing w:val="-6"/>
          <w:sz w:val="20"/>
          <w:szCs w:val="20"/>
          <w:lang w:val="es-ES"/>
        </w:rPr>
        <w:t>contenedores</w:t>
      </w:r>
      <w:r w:rsidR="000D1310" w:rsidRPr="080AFDBA">
        <w:rPr>
          <w:rFonts w:ascii="Calibri" w:hAnsi="Calibri" w:cs="Arial"/>
          <w:spacing w:val="-6"/>
          <w:sz w:val="20"/>
          <w:szCs w:val="20"/>
          <w:lang w:val="es-ES"/>
        </w:rPr>
        <w:t xml:space="preserve"> </w:t>
      </w:r>
      <w:r w:rsidRPr="080AFDBA">
        <w:rPr>
          <w:rFonts w:ascii="Calibri" w:hAnsi="Calibri" w:cs="Arial"/>
          <w:spacing w:val="-6"/>
          <w:sz w:val="20"/>
          <w:szCs w:val="20"/>
          <w:lang w:val="es-ES"/>
        </w:rPr>
        <w:t xml:space="preserve">reutilizables (ej. envases plásticos, tanques, vagones)? </w: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instrText xml:space="preserve"> FORMCHECKBOX </w:instrTex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separate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end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</w:t>
      </w:r>
      <w:r w:rsidR="00091086" w:rsidRPr="00DC69DC">
        <w:rPr>
          <w:rFonts w:ascii="Calibri" w:hAnsi="Calibri"/>
          <w:color w:val="000000" w:themeColor="text1"/>
          <w:sz w:val="20"/>
          <w:szCs w:val="20"/>
          <w:lang w:val="es-ES"/>
        </w:rPr>
        <w:t>S</w:t>
      </w:r>
      <w:r w:rsidR="00FB38B4" w:rsidRPr="00DC69DC">
        <w:rPr>
          <w:rFonts w:ascii="Calibri" w:hAnsi="Calibri"/>
          <w:color w:val="000000" w:themeColor="text1"/>
          <w:sz w:val="20"/>
          <w:szCs w:val="20"/>
          <w:lang w:val="es-ES"/>
        </w:rPr>
        <w:t>í</w:t>
      </w:r>
      <w:r w:rsidR="00091086" w:rsidRPr="00DC69DC" w:rsidDel="00091086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</w: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instrText xml:space="preserve"> FORMCHECKBOX </w:instrText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separate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fldChar w:fldCharType="end"/>
      </w:r>
      <w:r w:rsidRPr="00DC69DC">
        <w:rPr>
          <w:rFonts w:ascii="Calibri" w:hAnsi="Calibri"/>
          <w:color w:val="000000" w:themeColor="text1"/>
          <w:sz w:val="20"/>
          <w:szCs w:val="20"/>
          <w:lang w:val="es-ES"/>
        </w:rPr>
        <w:t xml:space="preserve"> </w:t>
      </w:r>
      <w:r w:rsidR="00091086" w:rsidRPr="00DC69DC">
        <w:rPr>
          <w:rFonts w:ascii="Calibri" w:hAnsi="Calibri"/>
          <w:color w:val="000000" w:themeColor="text1"/>
          <w:sz w:val="20"/>
          <w:szCs w:val="20"/>
          <w:lang w:val="es-ES"/>
        </w:rPr>
        <w:t>No</w:t>
      </w:r>
    </w:p>
    <w:p w14:paraId="5889F020" w14:textId="0253F687" w:rsidR="008607C0" w:rsidRPr="007F1781" w:rsidRDefault="00134893" w:rsidP="008607C0">
      <w:pPr>
        <w:tabs>
          <w:tab w:val="left" w:pos="720"/>
        </w:tabs>
        <w:ind w:left="360" w:right="72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Si su respuesta es sí</w:t>
      </w:r>
      <w:r w:rsidR="008607C0" w:rsidRPr="007F1781">
        <w:rPr>
          <w:rFonts w:ascii="Calibri" w:hAnsi="Calibri" w:cs="Arial"/>
          <w:sz w:val="20"/>
          <w:szCs w:val="20"/>
          <w:lang w:val="es-ES_tradnl"/>
        </w:rPr>
        <w:t xml:space="preserve">, describa de qué manera </w:t>
      </w:r>
      <w:r w:rsidR="00A33286">
        <w:rPr>
          <w:rFonts w:ascii="Calibri" w:hAnsi="Calibri" w:cs="Arial"/>
          <w:sz w:val="20"/>
          <w:szCs w:val="20"/>
          <w:lang w:val="es-ES_tradnl"/>
        </w:rPr>
        <w:t>sus</w:t>
      </w:r>
      <w:r w:rsidR="008607C0" w:rsidRPr="007F1781">
        <w:rPr>
          <w:rFonts w:ascii="Calibri" w:hAnsi="Calibri" w:cs="Arial"/>
          <w:sz w:val="20"/>
          <w:szCs w:val="20"/>
          <w:lang w:val="es-ES_tradnl"/>
        </w:rPr>
        <w:t xml:space="preserve"> prácticas de limpieza y los materiales u</w:t>
      </w:r>
      <w:r w:rsidR="00A33286">
        <w:rPr>
          <w:rFonts w:ascii="Calibri" w:hAnsi="Calibri" w:cs="Arial"/>
          <w:sz w:val="20"/>
          <w:szCs w:val="20"/>
          <w:lang w:val="es-ES_tradnl"/>
        </w:rPr>
        <w:t>tiliz</w:t>
      </w:r>
      <w:r w:rsidR="008607C0" w:rsidRPr="007F1781">
        <w:rPr>
          <w:rFonts w:ascii="Calibri" w:hAnsi="Calibri" w:cs="Arial"/>
          <w:sz w:val="20"/>
          <w:szCs w:val="20"/>
          <w:lang w:val="es-ES_tradnl"/>
        </w:rPr>
        <w:t xml:space="preserve">ados para </w:t>
      </w:r>
      <w:r w:rsidR="00FB38B4">
        <w:rPr>
          <w:rFonts w:ascii="Calibri" w:hAnsi="Calibri" w:cs="Arial"/>
          <w:sz w:val="20"/>
          <w:szCs w:val="20"/>
          <w:lang w:val="es-ES_tradnl"/>
        </w:rPr>
        <w:t>limpiar no</w:t>
      </w:r>
      <w:r w:rsidR="00485E73" w:rsidRPr="007F1781">
        <w:rPr>
          <w:rFonts w:ascii="Calibri" w:hAnsi="Calibri" w:cs="Arial"/>
          <w:sz w:val="20"/>
          <w:szCs w:val="20"/>
          <w:lang w:val="es-ES_tradnl"/>
        </w:rPr>
        <w:t xml:space="preserve"> contaminan el producto</w:t>
      </w:r>
      <w:r w:rsidR="00522EA8">
        <w:rPr>
          <w:rFonts w:ascii="Calibri" w:hAnsi="Calibri" w:cs="Arial"/>
          <w:sz w:val="20"/>
          <w:szCs w:val="20"/>
          <w:lang w:val="es-ES_tradnl"/>
        </w:rPr>
        <w:t xml:space="preserve"> orgánico</w:t>
      </w:r>
      <w:r w:rsidR="00485E73" w:rsidRPr="007F1781">
        <w:rPr>
          <w:rFonts w:ascii="Calibri" w:hAnsi="Calibri" w:cs="Arial"/>
          <w:sz w:val="20"/>
          <w:szCs w:val="20"/>
          <w:lang w:val="es-ES_tradnl"/>
        </w:rPr>
        <w:t>.</w:t>
      </w:r>
      <w:r w:rsidR="008607C0" w:rsidRPr="007F1781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8607C0" w:rsidRPr="007F1781" w14:paraId="7CA223F2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ECDEA4B" w14:textId="1FCB74D4" w:rsidR="008607C0" w:rsidRPr="007F1781" w:rsidRDefault="008607C0" w:rsidP="008607C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5242B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F178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5242B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</w:r>
            <w:r w:rsidRPr="0095242B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  <w:fldChar w:fldCharType="separate"/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5242B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  <w:fldChar w:fldCharType="end"/>
            </w:r>
          </w:p>
        </w:tc>
      </w:tr>
    </w:tbl>
    <w:p w14:paraId="05E5EA01" w14:textId="0A61D999" w:rsidR="008607C0" w:rsidRPr="007F1781" w:rsidRDefault="008607C0" w:rsidP="009C350A">
      <w:pPr>
        <w:tabs>
          <w:tab w:val="left" w:pos="360"/>
          <w:tab w:val="left" w:pos="720"/>
        </w:tabs>
        <w:ind w:left="720" w:right="72"/>
        <w:rPr>
          <w:rFonts w:ascii="Calibri" w:hAnsi="Calibri"/>
          <w:sz w:val="20"/>
          <w:szCs w:val="20"/>
          <w:lang w:val="es-ES_tradnl"/>
        </w:rPr>
      </w:pPr>
      <w:r w:rsidRPr="080AFDBA">
        <w:rPr>
          <w:rFonts w:ascii="Calibri" w:hAnsi="Calibri" w:cs="Arial"/>
          <w:sz w:val="18"/>
          <w:szCs w:val="18"/>
          <w:lang w:val="es-ES"/>
        </w:rPr>
        <w:t xml:space="preserve">NOTA: </w:t>
      </w:r>
      <w:r w:rsidR="00517B00">
        <w:rPr>
          <w:rFonts w:ascii="Calibri" w:hAnsi="Calibri" w:cs="Arial"/>
          <w:sz w:val="18"/>
          <w:szCs w:val="18"/>
          <w:lang w:val="es-ES"/>
        </w:rPr>
        <w:t>Puede ser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que deba solicitar información </w:t>
      </w:r>
      <w:r w:rsidR="00517B00">
        <w:rPr>
          <w:rFonts w:ascii="Calibri" w:hAnsi="Calibri" w:cs="Arial"/>
          <w:sz w:val="18"/>
          <w:szCs w:val="18"/>
          <w:lang w:val="es-ES"/>
        </w:rPr>
        <w:t xml:space="preserve">adicional </w:t>
      </w:r>
      <w:r w:rsidR="000D1310">
        <w:rPr>
          <w:rFonts w:ascii="Calibri" w:hAnsi="Calibri" w:cs="Arial"/>
          <w:sz w:val="18"/>
          <w:szCs w:val="18"/>
          <w:lang w:val="es-ES"/>
        </w:rPr>
        <w:t>del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proveedor de </w:t>
      </w:r>
      <w:r w:rsidR="000D1310">
        <w:rPr>
          <w:rFonts w:ascii="Calibri" w:hAnsi="Calibri" w:cs="Arial"/>
          <w:sz w:val="18"/>
          <w:szCs w:val="18"/>
          <w:lang w:val="es-ES"/>
        </w:rPr>
        <w:t>contenedores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o </w:t>
      </w:r>
      <w:r w:rsidR="000D1310">
        <w:rPr>
          <w:rFonts w:ascii="Calibri" w:hAnsi="Calibri" w:cs="Arial"/>
          <w:sz w:val="18"/>
          <w:szCs w:val="18"/>
          <w:lang w:val="es-ES"/>
        </w:rPr>
        <w:t>el transportista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si su operación no es responsable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 </w:t>
      </w:r>
      <w:r w:rsidR="00F836A9">
        <w:rPr>
          <w:rFonts w:ascii="Calibri" w:hAnsi="Calibri" w:cs="Arial"/>
          <w:sz w:val="18"/>
          <w:szCs w:val="18"/>
          <w:lang w:val="es-ES"/>
        </w:rPr>
        <w:t>de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 la limpieza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</w:t>
      </w:r>
      <w:r w:rsidR="000D1310">
        <w:rPr>
          <w:rFonts w:ascii="Calibri" w:hAnsi="Calibri" w:cs="Arial"/>
          <w:sz w:val="18"/>
          <w:szCs w:val="18"/>
          <w:lang w:val="es-ES"/>
        </w:rPr>
        <w:t>d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el 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contenedor 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>reutilizable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 </w:t>
      </w:r>
      <w:r w:rsidR="00C046D6">
        <w:rPr>
          <w:rFonts w:ascii="Calibri" w:hAnsi="Calibri" w:cs="Arial"/>
          <w:sz w:val="18"/>
          <w:szCs w:val="18"/>
          <w:lang w:val="es-ES"/>
        </w:rPr>
        <w:t xml:space="preserve">o </w:t>
      </w:r>
      <w:r w:rsidR="00C046D6" w:rsidRPr="080AFDBA">
        <w:rPr>
          <w:rFonts w:ascii="Calibri" w:hAnsi="Calibri" w:cs="Arial"/>
          <w:sz w:val="18"/>
          <w:szCs w:val="18"/>
          <w:lang w:val="es-ES"/>
        </w:rPr>
        <w:t>vehículo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. Todos los limpiadores/desinfectantes utilizados en 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contenedores 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reutilizables </w:t>
      </w:r>
      <w:r w:rsidR="00C046D6">
        <w:rPr>
          <w:rFonts w:ascii="Calibri" w:hAnsi="Calibri" w:cs="Arial"/>
          <w:sz w:val="18"/>
          <w:szCs w:val="18"/>
          <w:lang w:val="es-ES"/>
        </w:rPr>
        <w:t xml:space="preserve">o </w:t>
      </w:r>
      <w:r w:rsidR="00C046D6" w:rsidRPr="080AFDBA">
        <w:rPr>
          <w:rFonts w:ascii="Calibri" w:hAnsi="Calibri" w:cs="Arial"/>
          <w:sz w:val="18"/>
          <w:szCs w:val="18"/>
          <w:lang w:val="es-ES"/>
        </w:rPr>
        <w:t xml:space="preserve">vehículos 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>debe</w:t>
      </w:r>
      <w:r w:rsidR="000D1310">
        <w:rPr>
          <w:rFonts w:ascii="Calibri" w:hAnsi="Calibri" w:cs="Arial"/>
          <w:sz w:val="18"/>
          <w:szCs w:val="18"/>
          <w:lang w:val="es-ES"/>
        </w:rPr>
        <w:t>n ser eliminados</w:t>
      </w:r>
      <w:r w:rsidR="00F836A9">
        <w:rPr>
          <w:rFonts w:ascii="Calibri" w:hAnsi="Calibri" w:cs="Arial"/>
          <w:sz w:val="18"/>
          <w:szCs w:val="18"/>
          <w:lang w:val="es-ES"/>
        </w:rPr>
        <w:t>;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 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o si hay </w:t>
      </w:r>
      <w:r w:rsidR="000D1310">
        <w:rPr>
          <w:rFonts w:ascii="Calibri" w:hAnsi="Calibri" w:cs="Arial"/>
          <w:sz w:val="18"/>
          <w:szCs w:val="18"/>
          <w:lang w:val="es-ES"/>
        </w:rPr>
        <w:t>residuos</w:t>
      </w:r>
      <w:r w:rsidR="00F836A9">
        <w:rPr>
          <w:rFonts w:ascii="Calibri" w:hAnsi="Calibri" w:cs="Arial"/>
          <w:sz w:val="18"/>
          <w:szCs w:val="18"/>
          <w:lang w:val="es-ES"/>
        </w:rPr>
        <w:t>,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 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estos deben </w:t>
      </w:r>
      <w:r w:rsidR="000D1310">
        <w:rPr>
          <w:rFonts w:ascii="Calibri" w:hAnsi="Calibri" w:cs="Arial"/>
          <w:sz w:val="18"/>
          <w:szCs w:val="18"/>
          <w:lang w:val="es-ES"/>
        </w:rPr>
        <w:t>ser incluidos</w:t>
      </w:r>
      <w:r w:rsidR="000D1310" w:rsidRPr="080AFDBA">
        <w:rPr>
          <w:rFonts w:ascii="Calibri" w:hAnsi="Calibri" w:cs="Arial"/>
          <w:sz w:val="18"/>
          <w:szCs w:val="18"/>
          <w:lang w:val="es-ES"/>
        </w:rPr>
        <w:t xml:space="preserve"> 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en la Lista Nacional del NOP </w:t>
      </w:r>
      <w:r w:rsidR="000D1310">
        <w:rPr>
          <w:rFonts w:ascii="Calibri" w:hAnsi="Calibri" w:cs="Arial"/>
          <w:sz w:val="18"/>
          <w:szCs w:val="18"/>
          <w:lang w:val="es-ES"/>
        </w:rPr>
        <w:t xml:space="preserve">y </w:t>
      </w:r>
      <w:r w:rsidR="00F836A9">
        <w:rPr>
          <w:rFonts w:ascii="Calibri" w:hAnsi="Calibri" w:cs="Arial"/>
          <w:sz w:val="18"/>
          <w:szCs w:val="18"/>
          <w:lang w:val="es-ES"/>
        </w:rPr>
        <w:t>se deben incluir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en su Plan </w:t>
      </w:r>
      <w:r w:rsidR="00FB38B4" w:rsidRPr="080AFDBA">
        <w:rPr>
          <w:rFonts w:ascii="Calibri" w:hAnsi="Calibri" w:cs="Arial"/>
          <w:sz w:val="18"/>
          <w:szCs w:val="18"/>
          <w:lang w:val="es-ES"/>
        </w:rPr>
        <w:t>O</w:t>
      </w:r>
      <w:r w:rsidR="007C6310" w:rsidRPr="080AFDBA">
        <w:rPr>
          <w:rFonts w:ascii="Calibri" w:hAnsi="Calibri" w:cs="Arial"/>
          <w:sz w:val="18"/>
          <w:szCs w:val="18"/>
          <w:lang w:val="es-ES"/>
        </w:rPr>
        <w:t>rgánico</w:t>
      </w:r>
      <w:r w:rsidR="00485E73" w:rsidRPr="080AFDBA">
        <w:rPr>
          <w:rFonts w:ascii="Calibri" w:hAnsi="Calibri" w:cs="Arial"/>
          <w:sz w:val="18"/>
          <w:szCs w:val="18"/>
          <w:lang w:val="es-ES"/>
        </w:rPr>
        <w:t xml:space="preserve"> como material aprobado. </w:t>
      </w:r>
      <w:r w:rsidRPr="080AFDBA">
        <w:rPr>
          <w:rFonts w:ascii="Calibri" w:hAnsi="Calibri" w:cs="Arial"/>
          <w:color w:val="2B579A"/>
          <w:sz w:val="18"/>
          <w:szCs w:val="18"/>
          <w:shd w:val="clear" w:color="auto" w:fill="E6E6E6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80AFDBA">
        <w:rPr>
          <w:rFonts w:ascii="Calibri" w:hAnsi="Calibri" w:cs="Arial"/>
          <w:sz w:val="18"/>
          <w:szCs w:val="18"/>
          <w:lang w:val="es-ES"/>
        </w:rPr>
        <w:instrText xml:space="preserve"> FORMCHECKBOX </w:instrText>
      </w:r>
      <w:r w:rsidRPr="080AFDBA">
        <w:rPr>
          <w:rFonts w:ascii="Calibri" w:hAnsi="Calibri" w:cs="Arial"/>
          <w:color w:val="2B579A"/>
          <w:sz w:val="18"/>
          <w:szCs w:val="18"/>
          <w:shd w:val="clear" w:color="auto" w:fill="E6E6E6"/>
          <w:lang w:val="es-ES"/>
        </w:rPr>
      </w:r>
      <w:r w:rsidRPr="080AFDBA">
        <w:rPr>
          <w:rFonts w:ascii="Calibri" w:hAnsi="Calibri" w:cs="Arial"/>
          <w:color w:val="2B579A"/>
          <w:sz w:val="18"/>
          <w:szCs w:val="18"/>
          <w:shd w:val="clear" w:color="auto" w:fill="E6E6E6"/>
          <w:lang w:val="es-ES"/>
        </w:rPr>
        <w:fldChar w:fldCharType="separate"/>
      </w:r>
      <w:r w:rsidRPr="080AFDBA">
        <w:rPr>
          <w:rFonts w:ascii="Calibri" w:hAnsi="Calibri" w:cs="Arial"/>
          <w:color w:val="2B579A"/>
          <w:sz w:val="18"/>
          <w:szCs w:val="18"/>
          <w:shd w:val="clear" w:color="auto" w:fill="E6E6E6"/>
          <w:lang w:val="es-ES"/>
        </w:rPr>
        <w:fldChar w:fldCharType="end"/>
      </w:r>
      <w:r w:rsidRPr="080AFDBA">
        <w:rPr>
          <w:rFonts w:ascii="Calibri" w:hAnsi="Calibri" w:cs="Arial"/>
          <w:sz w:val="18"/>
          <w:szCs w:val="18"/>
          <w:lang w:val="es-ES"/>
        </w:rPr>
        <w:t xml:space="preserve"> Adjunta</w:t>
      </w:r>
    </w:p>
    <w:p w14:paraId="604ED5D8" w14:textId="77777777" w:rsidR="008607C0" w:rsidRPr="007F1781" w:rsidRDefault="008607C0" w:rsidP="008607C0">
      <w:pPr>
        <w:pStyle w:val="Heading2"/>
        <w:numPr>
          <w:ilvl w:val="1"/>
          <w:numId w:val="34"/>
        </w:numPr>
        <w:spacing w:before="120"/>
        <w:ind w:right="-18"/>
        <w:rPr>
          <w:rFonts w:ascii="Calibri" w:hAnsi="Calibri"/>
          <w:sz w:val="20"/>
          <w:szCs w:val="20"/>
          <w:lang w:val="es-ES_tradnl"/>
        </w:rPr>
      </w:pPr>
      <w:r w:rsidRPr="007F1781">
        <w:rPr>
          <w:rFonts w:ascii="Calibri" w:hAnsi="Calibri"/>
          <w:sz w:val="20"/>
          <w:szCs w:val="20"/>
          <w:lang w:val="es-ES_tradnl"/>
        </w:rPr>
        <w:t>ALMACENAMIENTO</w:t>
      </w:r>
    </w:p>
    <w:p w14:paraId="4B6EA31F" w14:textId="1E6F8DC1" w:rsidR="008607C0" w:rsidRPr="007F1781" w:rsidRDefault="008607C0" w:rsidP="080AFDBA">
      <w:pPr>
        <w:numPr>
          <w:ilvl w:val="1"/>
          <w:numId w:val="28"/>
        </w:numPr>
        <w:tabs>
          <w:tab w:val="num" w:pos="360"/>
        </w:tabs>
        <w:ind w:left="0" w:right="-18" w:firstLine="0"/>
        <w:rPr>
          <w:rFonts w:ascii="Calibri" w:hAnsi="Calibri" w:cs="Arial"/>
          <w:sz w:val="20"/>
          <w:szCs w:val="20"/>
          <w:lang w:val="es-ES"/>
        </w:rPr>
      </w:pPr>
      <w:r w:rsidRPr="080AFDBA">
        <w:rPr>
          <w:rFonts w:ascii="Calibri" w:hAnsi="Calibri" w:cs="Arial"/>
          <w:sz w:val="20"/>
          <w:szCs w:val="20"/>
          <w:lang w:val="es-ES"/>
        </w:rPr>
        <w:t xml:space="preserve">¿Se usan modificadores de atmósfera </w:t>
      </w:r>
      <w:r w:rsidR="00FB38B4" w:rsidRPr="080AFDBA">
        <w:rPr>
          <w:rFonts w:ascii="Calibri" w:hAnsi="Calibri" w:cs="Arial"/>
          <w:sz w:val="20"/>
          <w:szCs w:val="20"/>
          <w:lang w:val="es-ES"/>
        </w:rPr>
        <w:t xml:space="preserve">(ej. CO2, etileno) </w:t>
      </w:r>
      <w:r w:rsidRPr="080AFDBA">
        <w:rPr>
          <w:rFonts w:ascii="Calibri" w:hAnsi="Calibri" w:cs="Arial"/>
          <w:sz w:val="20"/>
          <w:szCs w:val="20"/>
          <w:lang w:val="es-ES"/>
        </w:rPr>
        <w:t>en</w:t>
      </w:r>
      <w:r w:rsidR="00C046D6">
        <w:rPr>
          <w:rFonts w:ascii="Calibri" w:hAnsi="Calibri" w:cs="Arial"/>
          <w:sz w:val="20"/>
          <w:szCs w:val="20"/>
          <w:lang w:val="es-ES"/>
        </w:rPr>
        <w:t xml:space="preserve"> el procesamiento de un</w:t>
      </w:r>
      <w:r w:rsidRPr="080AFDBA">
        <w:rPr>
          <w:rFonts w:ascii="Calibri" w:hAnsi="Calibri" w:cs="Arial"/>
          <w:sz w:val="20"/>
          <w:szCs w:val="20"/>
          <w:lang w:val="es-ES"/>
        </w:rPr>
        <w:t xml:space="preserve"> ingrediente o áreas de almacenamiento del producto? </w:t>
      </w:r>
    </w:p>
    <w:p w14:paraId="6E74CC6D" w14:textId="455B8C95" w:rsidR="008607C0" w:rsidRPr="007F1781" w:rsidRDefault="008607C0" w:rsidP="008607C0">
      <w:pPr>
        <w:ind w:right="-18" w:firstLine="360"/>
        <w:rPr>
          <w:rFonts w:ascii="Calibri" w:hAnsi="Calibri" w:cs="Arial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>No aplica</w:t>
      </w:r>
      <w:r w:rsidR="008629C9">
        <w:rPr>
          <w:rFonts w:ascii="Calibri" w:hAnsi="Calibri" w:cs="Arial"/>
          <w:spacing w:val="-6"/>
          <w:sz w:val="20"/>
          <w:szCs w:val="20"/>
          <w:lang w:val="es-ES_tradnl"/>
        </w:rPr>
        <w:t>. No se utilizan modificadores de atmósfera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>.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ab/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z w:val="20"/>
          <w:szCs w:val="20"/>
          <w:lang w:val="es-ES_tradnl"/>
        </w:rPr>
        <w:t xml:space="preserve"> Sí. Describa </w:t>
      </w:r>
      <w:r w:rsidR="008629C9">
        <w:rPr>
          <w:rFonts w:ascii="Calibri" w:hAnsi="Calibri" w:cs="Arial"/>
          <w:sz w:val="20"/>
          <w:szCs w:val="20"/>
          <w:lang w:val="es-ES_tradnl"/>
        </w:rPr>
        <w:t xml:space="preserve">cómo se usa </w:t>
      </w:r>
      <w:r w:rsidRPr="007F1781">
        <w:rPr>
          <w:rFonts w:ascii="Calibri" w:hAnsi="Calibri" w:cs="Arial"/>
          <w:sz w:val="20"/>
          <w:szCs w:val="20"/>
          <w:lang w:val="es-ES_tradnl"/>
        </w:rPr>
        <w:t xml:space="preserve">el modificador de </w:t>
      </w:r>
      <w:r w:rsidR="007C6310" w:rsidRPr="007F1781">
        <w:rPr>
          <w:rFonts w:ascii="Calibri" w:hAnsi="Calibri" w:cs="Arial"/>
          <w:sz w:val="20"/>
          <w:szCs w:val="20"/>
          <w:lang w:val="es-ES_tradnl"/>
        </w:rPr>
        <w:t>atmósfera:</w:t>
      </w:r>
      <w:r w:rsidR="00FB38B4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FB38B4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" w:name="Text128"/>
      <w:r w:rsidR="00FB38B4" w:rsidRPr="009C350A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="00FB38B4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</w:r>
      <w:r w:rsidR="00FB38B4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FB38B4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FB38B4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FB38B4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FB38B4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FB38B4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FB38B4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bookmarkEnd w:id="1"/>
      <w:r w:rsidRPr="007F1781">
        <w:rPr>
          <w:rFonts w:ascii="Calibri" w:hAnsi="Calibri" w:cs="Arial"/>
          <w:sz w:val="20"/>
          <w:szCs w:val="20"/>
          <w:u w:val="single"/>
          <w:lang w:val="es-ES_tradnl"/>
        </w:rPr>
        <w:t xml:space="preserve"> </w:t>
      </w:r>
    </w:p>
    <w:p w14:paraId="11D36E95" w14:textId="77777777" w:rsidR="008607C0" w:rsidRPr="007F1781" w:rsidRDefault="008607C0" w:rsidP="008607C0">
      <w:pPr>
        <w:ind w:right="-18" w:firstLine="720"/>
        <w:rPr>
          <w:rFonts w:ascii="Calibri" w:hAnsi="Calibri" w:cs="Arial"/>
          <w:sz w:val="20"/>
          <w:szCs w:val="20"/>
          <w:lang w:val="es-ES_tradnl"/>
        </w:rPr>
      </w:pPr>
    </w:p>
    <w:p w14:paraId="7745FCB4" w14:textId="77777777" w:rsidR="008607C0" w:rsidRPr="007F1781" w:rsidRDefault="008607C0" w:rsidP="008607C0">
      <w:pPr>
        <w:numPr>
          <w:ilvl w:val="1"/>
          <w:numId w:val="28"/>
        </w:numPr>
        <w:tabs>
          <w:tab w:val="num" w:pos="360"/>
        </w:tabs>
        <w:ind w:left="0" w:right="-18" w:firstLine="0"/>
        <w:rPr>
          <w:rFonts w:ascii="Calibri" w:hAnsi="Calibri" w:cs="Arial"/>
          <w:sz w:val="20"/>
          <w:szCs w:val="20"/>
          <w:lang w:val="es-ES_tradnl"/>
        </w:rPr>
      </w:pPr>
      <w:r w:rsidRPr="007F1781">
        <w:rPr>
          <w:rFonts w:ascii="Calibri" w:hAnsi="Calibri" w:cs="Arial"/>
          <w:sz w:val="20"/>
          <w:szCs w:val="20"/>
          <w:lang w:val="es-ES_tradnl"/>
        </w:rPr>
        <w:t>¿Cómo se asegura que los productos orgánicos no se mezclan con los no orgánicos en el almacenamiento?</w:t>
      </w:r>
    </w:p>
    <w:p w14:paraId="52FC7688" w14:textId="642D19DA" w:rsidR="008607C0" w:rsidRPr="007F1781" w:rsidRDefault="008607C0" w:rsidP="008607C0">
      <w:pPr>
        <w:ind w:right="-18" w:firstLine="360"/>
        <w:rPr>
          <w:rFonts w:ascii="Calibri" w:hAnsi="Calibri" w:cs="Arial"/>
          <w:spacing w:val="-6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>No aplica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>.  Todos los productos son orgánicos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>.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Todos los productos están sellados y etiquetados</w:t>
      </w:r>
      <w:r w:rsidR="00FB38B4">
        <w:rPr>
          <w:rFonts w:ascii="Calibri" w:hAnsi="Calibri" w:cs="Arial"/>
          <w:spacing w:val="-6"/>
          <w:sz w:val="20"/>
          <w:szCs w:val="20"/>
          <w:lang w:val="es-ES_tradnl"/>
        </w:rPr>
        <w:t>.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</w:p>
    <w:p w14:paraId="3A5C2409" w14:textId="39E25B98" w:rsidR="008607C0" w:rsidRPr="007F1781" w:rsidRDefault="008607C0" w:rsidP="008607C0">
      <w:pPr>
        <w:ind w:right="-18" w:firstLine="360"/>
        <w:rPr>
          <w:rFonts w:ascii="Calibri" w:hAnsi="Calibri" w:cs="Arial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Hay áreas de </w:t>
      </w:r>
      <w:r w:rsidR="001C2A0F" w:rsidRPr="007F1781">
        <w:rPr>
          <w:rFonts w:ascii="Calibri" w:hAnsi="Calibri" w:cs="Arial"/>
          <w:spacing w:val="-6"/>
          <w:sz w:val="20"/>
          <w:szCs w:val="20"/>
          <w:lang w:val="es-ES_tradnl"/>
        </w:rPr>
        <w:t>almacenamiento identificadas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como orgánicas</w:t>
      </w:r>
      <w:r w:rsidR="001C2A0F">
        <w:rPr>
          <w:rFonts w:ascii="Calibri" w:hAnsi="Calibri" w:cs="Arial"/>
          <w:spacing w:val="-6"/>
          <w:sz w:val="20"/>
          <w:szCs w:val="20"/>
          <w:lang w:val="es-ES_tradnl"/>
        </w:rPr>
        <w:t>.</w:t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</w:p>
    <w:p w14:paraId="12D1FC84" w14:textId="57E52969" w:rsidR="007A63C3" w:rsidRDefault="008607C0" w:rsidP="009C350A">
      <w:pPr>
        <w:spacing w:after="60"/>
        <w:ind w:right="-14" w:firstLine="360"/>
        <w:rPr>
          <w:rFonts w:ascii="Calibri" w:hAnsi="Calibri" w:cs="Arial"/>
          <w:spacing w:val="-10"/>
          <w:sz w:val="20"/>
          <w:szCs w:val="20"/>
          <w:lang w:val="es-ES_tradnl"/>
        </w:rPr>
      </w:pP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E5957">
        <w:rPr>
          <w:rFonts w:ascii="Calibri" w:hAnsi="Calibri" w:cs="Arial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7F1781">
        <w:rPr>
          <w:rFonts w:ascii="Calibri" w:hAnsi="Calibri" w:cs="Arial"/>
          <w:spacing w:val="-6"/>
          <w:sz w:val="20"/>
          <w:szCs w:val="20"/>
          <w:lang w:val="es-ES_tradnl"/>
        </w:rPr>
        <w:t xml:space="preserve"> </w:t>
      </w:r>
      <w:r w:rsidRPr="007F1781">
        <w:rPr>
          <w:rFonts w:ascii="Calibri" w:hAnsi="Calibri" w:cs="Arial"/>
          <w:sz w:val="20"/>
          <w:szCs w:val="20"/>
          <w:lang w:val="es-ES_tradnl"/>
        </w:rPr>
        <w:t>Otro:</w:t>
      </w:r>
      <w:r w:rsidR="001C2A0F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" w:name="Text129"/>
      <w:r w:rsidR="001C2A0F" w:rsidRPr="009C350A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="001C2A0F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</w:r>
      <w:r w:rsidR="001C2A0F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1C2A0F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1C2A0F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1C2A0F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1C2A0F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1C2A0F" w:rsidRPr="009C350A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1C2A0F" w:rsidRPr="009C350A">
        <w:rPr>
          <w:rFonts w:ascii="Calibri" w:hAnsi="Calibri" w:cs="Arial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bookmarkEnd w:id="2"/>
      <w:r w:rsidRPr="007F1781">
        <w:rPr>
          <w:rFonts w:ascii="Calibri" w:hAnsi="Calibri" w:cs="Arial"/>
          <w:b/>
          <w:spacing w:val="-10"/>
          <w:sz w:val="20"/>
          <w:szCs w:val="20"/>
          <w:lang w:val="es-ES_tradnl"/>
        </w:rPr>
        <w:t xml:space="preserve"> </w:t>
      </w:r>
    </w:p>
    <w:p w14:paraId="04408CC8" w14:textId="26FE8B45" w:rsidR="007A63C3" w:rsidRPr="009C350A" w:rsidRDefault="007A63C3" w:rsidP="002B016D">
      <w:pPr>
        <w:numPr>
          <w:ilvl w:val="1"/>
          <w:numId w:val="28"/>
        </w:numPr>
        <w:tabs>
          <w:tab w:val="num" w:pos="360"/>
        </w:tabs>
        <w:ind w:left="0" w:right="-18" w:firstLine="0"/>
        <w:rPr>
          <w:rFonts w:ascii="Calibri" w:hAnsi="Calibri" w:cs="Arial"/>
          <w:color w:val="000000" w:themeColor="text1"/>
          <w:sz w:val="20"/>
          <w:szCs w:val="20"/>
          <w:lang w:val="es-ES_tradnl"/>
        </w:rPr>
      </w:pPr>
      <w:r w:rsidRPr="009C350A">
        <w:rPr>
          <w:rFonts w:ascii="Calibri" w:hAnsi="Calibri" w:cs="Arial"/>
          <w:sz w:val="20"/>
          <w:szCs w:val="20"/>
          <w:lang w:val="es-ES_tradnl"/>
        </w:rPr>
        <w:t>¿</w:t>
      </w:r>
      <w:r>
        <w:rPr>
          <w:rFonts w:ascii="Calibri" w:hAnsi="Calibri" w:cs="Arial"/>
          <w:sz w:val="20"/>
          <w:szCs w:val="20"/>
          <w:lang w:val="es-ES_tradnl"/>
        </w:rPr>
        <w:t xml:space="preserve">Guarda los ingredientes/productos en recipientes reutilizables? </w:t>
      </w:r>
      <w:r w:rsidRPr="009C350A">
        <w:rPr>
          <w:rFonts w:ascii="Calibri" w:hAnsi="Calibri" w:cs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sz w:val="20"/>
          <w:szCs w:val="20"/>
          <w:lang w:val="es-MX"/>
        </w:rPr>
        <w:instrText xml:space="preserve"> FORMCHECKBOX </w:instrText>
      </w:r>
      <w:r w:rsidRPr="009C350A">
        <w:rPr>
          <w:rFonts w:ascii="Calibri" w:hAnsi="Calibri" w:cs="Calibri"/>
          <w:sz w:val="20"/>
          <w:szCs w:val="20"/>
        </w:rPr>
      </w:r>
      <w:r w:rsidRPr="009C350A">
        <w:rPr>
          <w:rFonts w:ascii="Calibri" w:hAnsi="Calibri" w:cs="Calibri"/>
          <w:sz w:val="20"/>
          <w:szCs w:val="20"/>
        </w:rPr>
        <w:fldChar w:fldCharType="separate"/>
      </w:r>
      <w:r w:rsidRPr="009C350A">
        <w:rPr>
          <w:rFonts w:ascii="Calibri" w:hAnsi="Calibri" w:cs="Calibri"/>
          <w:sz w:val="20"/>
          <w:szCs w:val="20"/>
        </w:rPr>
        <w:fldChar w:fldCharType="end"/>
      </w:r>
      <w:r w:rsidRPr="009C350A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9C350A">
        <w:rPr>
          <w:rFonts w:ascii="Calibri" w:hAnsi="Calibri" w:cs="Calibri"/>
          <w:sz w:val="20"/>
          <w:szCs w:val="20"/>
        </w:rPr>
        <w:t xml:space="preserve">Sí. </w:t>
      </w:r>
      <w:r w:rsidRPr="009C350A">
        <w:rPr>
          <w:rFonts w:ascii="Calibri" w:hAnsi="Calibri" w:cs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sz w:val="20"/>
          <w:szCs w:val="20"/>
        </w:rPr>
        <w:instrText xml:space="preserve"> FORMCHECKBOX </w:instrText>
      </w:r>
      <w:r w:rsidRPr="009C350A">
        <w:rPr>
          <w:rFonts w:ascii="Calibri" w:hAnsi="Calibri" w:cs="Calibri"/>
          <w:sz w:val="20"/>
          <w:szCs w:val="20"/>
        </w:rPr>
      </w:r>
      <w:r w:rsidRPr="009C350A">
        <w:rPr>
          <w:rFonts w:ascii="Calibri" w:hAnsi="Calibri" w:cs="Calibri"/>
          <w:sz w:val="20"/>
          <w:szCs w:val="20"/>
        </w:rPr>
        <w:fldChar w:fldCharType="separate"/>
      </w:r>
      <w:r w:rsidRPr="009C350A">
        <w:rPr>
          <w:rFonts w:ascii="Calibri" w:hAnsi="Calibri" w:cs="Calibri"/>
          <w:sz w:val="20"/>
          <w:szCs w:val="20"/>
        </w:rPr>
        <w:fldChar w:fldCharType="end"/>
      </w:r>
      <w:r w:rsidRPr="009C350A">
        <w:rPr>
          <w:rFonts w:ascii="Calibri" w:hAnsi="Calibri" w:cs="Calibri"/>
          <w:sz w:val="20"/>
          <w:szCs w:val="20"/>
        </w:rPr>
        <w:t xml:space="preserve"> No.</w:t>
      </w:r>
    </w:p>
    <w:p w14:paraId="3B899E97" w14:textId="17D4473D" w:rsidR="007A63C3" w:rsidRPr="009C350A" w:rsidRDefault="007A63C3" w:rsidP="009C350A">
      <w:pPr>
        <w:numPr>
          <w:ilvl w:val="2"/>
          <w:numId w:val="28"/>
        </w:numPr>
        <w:shd w:val="clear" w:color="auto" w:fill="FFFFFF" w:themeFill="background1"/>
        <w:ind w:right="-18"/>
        <w:rPr>
          <w:rFonts w:ascii="Calibri" w:hAnsi="Calibri" w:cs="Arial"/>
          <w:color w:val="000000" w:themeColor="text1"/>
          <w:sz w:val="20"/>
          <w:szCs w:val="20"/>
          <w:lang w:val="es-ES_tradnl"/>
        </w:rPr>
      </w:pP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t xml:space="preserve">En case afirmativo, describa cómo </w:t>
      </w:r>
      <w:r w:rsidR="008E2DBC"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t>las prácticas de limpieza y los materiales utilizados no contaminan el producto orgánico.</w:t>
      </w:r>
    </w:p>
    <w:p w14:paraId="6FC8E53A" w14:textId="5889D45D" w:rsidR="008E2DBC" w:rsidRPr="009C350A" w:rsidRDefault="008E2DBC" w:rsidP="009C350A">
      <w:pPr>
        <w:ind w:left="720" w:right="-18"/>
        <w:rPr>
          <w:rFonts w:ascii="Calibri" w:hAnsi="Calibri" w:cs="Arial"/>
          <w:color w:val="000000" w:themeColor="text1"/>
          <w:sz w:val="20"/>
          <w:szCs w:val="20"/>
          <w:lang w:val="es-MX"/>
        </w:rPr>
      </w:pP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t xml:space="preserve">   Descrito en el formato H5.  </w:t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Arial"/>
          <w:color w:val="000000" w:themeColor="text1"/>
          <w:spacing w:val="-6"/>
          <w:sz w:val="20"/>
          <w:szCs w:val="20"/>
          <w:shd w:val="clear" w:color="auto" w:fill="E6E6E6"/>
          <w:lang w:val="es-ES_tradnl"/>
        </w:rPr>
        <w:t xml:space="preserve"> Otro: </w:t>
      </w:r>
      <w:r w:rsidRPr="009C350A">
        <w:rPr>
          <w:rFonts w:ascii="Calibri" w:hAnsi="Calibri" w:cs="Arial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9"/>
            <w:enabled/>
            <w:calcOnExit w:val="0"/>
            <w:textInput/>
          </w:ffData>
        </w:fldChar>
      </w:r>
      <w:r w:rsidRPr="009C350A">
        <w:rPr>
          <w:rFonts w:ascii="Calibri" w:hAnsi="Calibri" w:cs="Arial"/>
          <w:color w:val="000000" w:themeColor="text1"/>
          <w:sz w:val="20"/>
          <w:szCs w:val="20"/>
          <w:u w:val="single"/>
          <w:lang w:val="es-ES_tradnl"/>
        </w:rPr>
        <w:instrText xml:space="preserve"> FORMTEXT </w:instrText>
      </w:r>
      <w:r w:rsidRPr="009C350A">
        <w:rPr>
          <w:rFonts w:ascii="Calibri" w:hAnsi="Calibri" w:cs="Arial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</w:r>
      <w:r w:rsidRPr="009C350A">
        <w:rPr>
          <w:rFonts w:ascii="Calibri" w:hAnsi="Calibri" w:cs="Arial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Arial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Pr="009C350A">
        <w:rPr>
          <w:rFonts w:ascii="Calibri" w:hAnsi="Calibri" w:cs="Arial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Pr="009C350A">
        <w:rPr>
          <w:rFonts w:ascii="Calibri" w:hAnsi="Calibri" w:cs="Arial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Pr="009C350A">
        <w:rPr>
          <w:rFonts w:ascii="Calibri" w:hAnsi="Calibri" w:cs="Arial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Pr="009C350A">
        <w:rPr>
          <w:rFonts w:ascii="Calibri" w:hAnsi="Calibri" w:cs="Arial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Pr="009C350A">
        <w:rPr>
          <w:rFonts w:ascii="Calibri" w:hAnsi="Calibri" w:cs="Arial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  <w:fldChar w:fldCharType="end"/>
      </w:r>
    </w:p>
    <w:p w14:paraId="489044D1" w14:textId="54B0C8D5" w:rsidR="008607C0" w:rsidRPr="007F1781" w:rsidRDefault="006423BC" w:rsidP="009C350A">
      <w:pPr>
        <w:pStyle w:val="Heading2"/>
        <w:numPr>
          <w:ilvl w:val="1"/>
          <w:numId w:val="34"/>
        </w:numPr>
        <w:spacing w:before="120" w:after="120"/>
        <w:ind w:right="-14"/>
        <w:rPr>
          <w:rFonts w:ascii="Calibri" w:hAnsi="Calibri"/>
          <w:sz w:val="20"/>
          <w:szCs w:val="20"/>
          <w:lang w:val="es-ES_tradnl"/>
        </w:rPr>
      </w:pPr>
      <w:r w:rsidRPr="007F1781">
        <w:rPr>
          <w:rFonts w:ascii="Calibri" w:hAnsi="Calibri"/>
          <w:sz w:val="20"/>
          <w:szCs w:val="20"/>
          <w:lang w:val="es-ES_tradnl"/>
        </w:rPr>
        <w:lastRenderedPageBreak/>
        <w:t>EM</w:t>
      </w:r>
      <w:r>
        <w:rPr>
          <w:rFonts w:ascii="Calibri" w:hAnsi="Calibri"/>
          <w:sz w:val="20"/>
          <w:szCs w:val="20"/>
          <w:lang w:val="es-ES_tradnl"/>
        </w:rPr>
        <w:t xml:space="preserve">PAQUE </w:t>
      </w:r>
      <w:r w:rsidR="00965D13" w:rsidRPr="007F1781">
        <w:rPr>
          <w:rFonts w:ascii="Calibri" w:hAnsi="Calibri"/>
          <w:sz w:val="20"/>
          <w:szCs w:val="20"/>
          <w:lang w:val="es-ES_tradnl"/>
        </w:rPr>
        <w:t>Y ENVÍO</w:t>
      </w:r>
    </w:p>
    <w:p w14:paraId="42E735AB" w14:textId="01D5BB9E" w:rsidR="008E2DBC" w:rsidRPr="006423BC" w:rsidRDefault="008E2DBC" w:rsidP="009C350A">
      <w:pPr>
        <w:numPr>
          <w:ilvl w:val="0"/>
          <w:numId w:val="36"/>
        </w:numPr>
        <w:ind w:left="274" w:right="-14" w:hanging="274"/>
        <w:rPr>
          <w:rFonts w:ascii="Calibri" w:hAnsi="Calibri" w:cs="Calibri"/>
          <w:sz w:val="20"/>
          <w:szCs w:val="20"/>
          <w:lang w:val="es-ES_tradnl"/>
        </w:rPr>
      </w:pPr>
      <w:bookmarkStart w:id="3" w:name="_Hlk147077625"/>
      <w:r>
        <w:rPr>
          <w:rFonts w:ascii="Calibri" w:hAnsi="Calibri" w:cs="Arial"/>
          <w:sz w:val="20"/>
          <w:szCs w:val="20"/>
          <w:lang w:val="es-ES_tradnl"/>
        </w:rPr>
        <w:t>¿</w:t>
      </w:r>
      <w:r w:rsidRPr="006423BC">
        <w:rPr>
          <w:rFonts w:ascii="Calibri" w:hAnsi="Calibri" w:cs="Calibri"/>
          <w:sz w:val="20"/>
          <w:szCs w:val="20"/>
          <w:lang w:val="es-ES_tradnl"/>
        </w:rPr>
        <w:t>Qué tipos de envases de contacto directo utilizan? (seleccione todos los que correspondan):</w:t>
      </w:r>
    </w:p>
    <w:bookmarkStart w:id="4" w:name="_Hlk147077670"/>
    <w:bookmarkEnd w:id="3"/>
    <w:p w14:paraId="42FF0605" w14:textId="1D157DB4" w:rsidR="008E2DBC" w:rsidRPr="009C350A" w:rsidRDefault="008E2DBC" w:rsidP="009C350A">
      <w:pPr>
        <w:spacing w:after="120"/>
        <w:ind w:left="274" w:right="-14"/>
        <w:rPr>
          <w:rFonts w:ascii="Calibri" w:hAnsi="Calibri" w:cs="Calibri"/>
          <w:color w:val="000000" w:themeColor="text1"/>
          <w:sz w:val="20"/>
          <w:szCs w:val="20"/>
          <w:lang w:val="es-ES_tradnl"/>
        </w:rPr>
      </w:pP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color w:val="000000" w:themeColor="text1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Plástico duro</w:t>
      </w:r>
      <w:bookmarkStart w:id="5" w:name="_Hlk147077777"/>
      <w:r w:rsidRPr="009C350A">
        <w:rPr>
          <w:rFonts w:ascii="Calibri" w:hAnsi="Calibri" w:cs="Calibri"/>
          <w:color w:val="000000" w:themeColor="text1"/>
          <w:spacing w:val="-6"/>
          <w:sz w:val="20"/>
          <w:szCs w:val="20"/>
          <w:lang w:val="es-MX"/>
        </w:rPr>
        <w:tab/>
      </w:r>
      <w:bookmarkEnd w:id="5"/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color w:val="000000" w:themeColor="text1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Plástico flexible</w:t>
      </w:r>
      <w:r w:rsidRPr="009C350A">
        <w:rPr>
          <w:rFonts w:ascii="Calibri" w:hAnsi="Calibri" w:cs="Calibri"/>
          <w:color w:val="000000" w:themeColor="text1"/>
          <w:spacing w:val="-6"/>
          <w:sz w:val="20"/>
          <w:szCs w:val="20"/>
          <w:lang w:val="es-MX"/>
        </w:rPr>
        <w:tab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color w:val="000000" w:themeColor="text1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Papel</w:t>
      </w:r>
      <w:r w:rsidRPr="009C350A">
        <w:rPr>
          <w:rFonts w:ascii="Calibri" w:hAnsi="Calibri" w:cs="Calibri"/>
          <w:color w:val="000000" w:themeColor="text1"/>
          <w:spacing w:val="-6"/>
          <w:sz w:val="20"/>
          <w:szCs w:val="20"/>
          <w:lang w:val="es-MX"/>
        </w:rPr>
        <w:tab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color w:val="000000" w:themeColor="text1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Cartón</w:t>
      </w:r>
      <w:r w:rsidRPr="009C350A">
        <w:rPr>
          <w:rFonts w:ascii="Calibri" w:hAnsi="Calibri" w:cs="Calibri"/>
          <w:color w:val="000000" w:themeColor="text1"/>
          <w:spacing w:val="-6"/>
          <w:sz w:val="20"/>
          <w:szCs w:val="20"/>
          <w:lang w:val="es-MX"/>
        </w:rPr>
        <w:tab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C350A">
        <w:rPr>
          <w:rFonts w:ascii="Calibri" w:hAnsi="Calibri" w:cs="Calibri"/>
          <w:color w:val="000000" w:themeColor="text1"/>
          <w:sz w:val="20"/>
          <w:szCs w:val="20"/>
          <w:lang w:val="es-ES_tradnl"/>
        </w:rPr>
        <w:instrText xml:space="preserve"> FORMCHECKBOX </w:instrText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separate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Vidrio</w:t>
      </w:r>
      <w:r w:rsidR="00985649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ab/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lang w:val="es-ES_tradnl"/>
        </w:rPr>
        <w:instrText xml:space="preserve"> FORMCHECKBOX </w:instrText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separate"/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fldChar w:fldCharType="end"/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Otro: </w:t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9"/>
            <w:enabled/>
            <w:calcOnExit w:val="0"/>
            <w:textInput/>
          </w:ffData>
        </w:fldChar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u w:val="single"/>
          <w:lang w:val="es-ES_tradnl"/>
        </w:rPr>
        <w:instrText xml:space="preserve"> FORMTEXT </w:instrText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3B7EE1" w:rsidRPr="009C350A">
        <w:rPr>
          <w:rFonts w:ascii="Calibri" w:hAnsi="Calibri" w:cs="Calibri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color w:val="000000" w:themeColor="text1"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color w:val="000000" w:themeColor="text1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color w:val="000000" w:themeColor="text1"/>
          <w:sz w:val="20"/>
          <w:szCs w:val="20"/>
          <w:shd w:val="clear" w:color="auto" w:fill="E6E6E6"/>
          <w:lang w:val="es-ES_tradnl"/>
        </w:rPr>
        <w:t xml:space="preserve"> </w:t>
      </w:r>
    </w:p>
    <w:p w14:paraId="61ACD9C5" w14:textId="5C843290" w:rsidR="008607C0" w:rsidRPr="006423BC" w:rsidRDefault="008607C0" w:rsidP="009C350A">
      <w:pPr>
        <w:numPr>
          <w:ilvl w:val="0"/>
          <w:numId w:val="36"/>
        </w:numPr>
        <w:ind w:left="274" w:right="-14" w:hanging="274"/>
        <w:rPr>
          <w:rFonts w:ascii="Calibri" w:hAnsi="Calibri" w:cs="Calibri"/>
          <w:sz w:val="20"/>
          <w:szCs w:val="20"/>
          <w:lang w:val="es-ES_tradnl"/>
        </w:rPr>
      </w:pPr>
      <w:bookmarkStart w:id="6" w:name="_Hlk147077861"/>
      <w:bookmarkEnd w:id="4"/>
      <w:r w:rsidRPr="006423BC">
        <w:rPr>
          <w:rFonts w:ascii="Calibri" w:hAnsi="Calibri" w:cs="Calibri"/>
          <w:sz w:val="20"/>
          <w:szCs w:val="20"/>
          <w:lang w:val="es-ES_tradnl"/>
        </w:rPr>
        <w:t xml:space="preserve">¿Se verifica que todos los materiales de </w:t>
      </w:r>
      <w:r w:rsidR="002B016D" w:rsidRPr="006423BC">
        <w:rPr>
          <w:rFonts w:ascii="Calibri" w:hAnsi="Calibri" w:cs="Calibri"/>
          <w:sz w:val="20"/>
          <w:szCs w:val="20"/>
          <w:lang w:val="es-ES_tradnl"/>
        </w:rPr>
        <w:t xml:space="preserve">empaque </w:t>
      </w:r>
      <w:r w:rsidRPr="006423BC">
        <w:rPr>
          <w:rFonts w:ascii="Calibri" w:hAnsi="Calibri" w:cs="Calibri"/>
          <w:sz w:val="20"/>
          <w:szCs w:val="20"/>
          <w:lang w:val="es-ES_tradnl"/>
        </w:rPr>
        <w:t>del fabricante están libres de materiales prohibidos? (ej. fungicidas, conservantes, fumigantes)</w:t>
      </w:r>
    </w:p>
    <w:bookmarkEnd w:id="6"/>
    <w:p w14:paraId="78FEDA82" w14:textId="0F9554B3" w:rsidR="008607C0" w:rsidRPr="006423BC" w:rsidRDefault="008607C0" w:rsidP="009C350A">
      <w:pPr>
        <w:spacing w:after="120"/>
        <w:ind w:left="274" w:right="-14"/>
        <w:rPr>
          <w:rFonts w:ascii="Calibri" w:hAnsi="Calibri" w:cs="Calibri"/>
          <w:sz w:val="20"/>
          <w:szCs w:val="20"/>
          <w:lang w:val="es-ES_tradnl"/>
        </w:rPr>
      </w:pP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Sí</w:t>
      </w:r>
      <w:r w:rsidR="009E44BC" w:rsidRPr="006423BC">
        <w:rPr>
          <w:rFonts w:ascii="Calibri" w:hAnsi="Calibri" w:cs="Calibri"/>
          <w:sz w:val="20"/>
          <w:szCs w:val="20"/>
          <w:lang w:val="es-ES_tradnl"/>
        </w:rPr>
        <w:t>. D</w:t>
      </w:r>
      <w:r w:rsidR="00287072" w:rsidRPr="006423BC">
        <w:rPr>
          <w:rFonts w:ascii="Calibri" w:hAnsi="Calibri" w:cs="Calibri"/>
          <w:sz w:val="20"/>
          <w:szCs w:val="20"/>
          <w:lang w:val="es-ES_tradnl"/>
        </w:rPr>
        <w:t xml:space="preserve">ocumentación </w:t>
      </w:r>
      <w:r w:rsidR="009E44BC" w:rsidRPr="006423BC">
        <w:rPr>
          <w:rFonts w:ascii="Calibri" w:hAnsi="Calibri" w:cs="Calibri"/>
          <w:sz w:val="20"/>
          <w:szCs w:val="20"/>
          <w:lang w:val="es-ES_tradnl"/>
        </w:rPr>
        <w:t>y verificación adjuntas</w:t>
      </w:r>
      <w:r w:rsidR="003D782F" w:rsidRPr="006423BC">
        <w:rPr>
          <w:rFonts w:ascii="Calibri" w:hAnsi="Calibri" w:cs="Calibri"/>
          <w:sz w:val="20"/>
          <w:szCs w:val="20"/>
          <w:lang w:val="es-ES_tradnl"/>
        </w:rPr>
        <w:t>.</w:t>
      </w:r>
      <w:r w:rsidR="009E44BC" w:rsidRPr="006423BC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  <w:r w:rsidR="003D782F" w:rsidRPr="006423BC">
        <w:rPr>
          <w:rFonts w:ascii="Calibri" w:hAnsi="Calibri" w:cs="Calibri"/>
          <w:spacing w:val="-6"/>
          <w:sz w:val="20"/>
          <w:szCs w:val="20"/>
          <w:lang w:val="es-ES_tradnl"/>
        </w:rPr>
        <w:t>No se aplica</w:t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. No se </w:t>
      </w:r>
      <w:r w:rsidR="003D782F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utilizan </w:t>
      </w:r>
      <w:r w:rsidR="006423BC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materiales de </w:t>
      </w:r>
      <w:r w:rsidR="002B016D" w:rsidRPr="006423BC">
        <w:rPr>
          <w:rFonts w:ascii="Calibri" w:hAnsi="Calibri" w:cs="Calibri"/>
          <w:spacing w:val="-6"/>
          <w:sz w:val="20"/>
          <w:szCs w:val="20"/>
          <w:lang w:val="es-ES_tradnl"/>
        </w:rPr>
        <w:t>empaque</w:t>
      </w:r>
      <w:r w:rsidR="003D782F" w:rsidRPr="006423BC">
        <w:rPr>
          <w:rFonts w:ascii="Calibri" w:hAnsi="Calibri" w:cs="Calibri"/>
          <w:spacing w:val="-6"/>
          <w:sz w:val="20"/>
          <w:szCs w:val="20"/>
          <w:lang w:val="es-ES_tradnl"/>
        </w:rPr>
        <w:t>.</w:t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</w:p>
    <w:p w14:paraId="6411AA34" w14:textId="6EDF0614" w:rsidR="008607C0" w:rsidRPr="006423BC" w:rsidRDefault="008607C0" w:rsidP="009C350A">
      <w:pPr>
        <w:numPr>
          <w:ilvl w:val="0"/>
          <w:numId w:val="36"/>
        </w:numPr>
        <w:ind w:left="274" w:right="-14" w:hanging="270"/>
        <w:rPr>
          <w:rFonts w:ascii="Calibri" w:hAnsi="Calibri" w:cs="Calibri"/>
          <w:b/>
          <w:bCs/>
          <w:sz w:val="20"/>
          <w:szCs w:val="20"/>
          <w:lang w:val="es-ES"/>
        </w:rPr>
      </w:pPr>
      <w:r w:rsidRPr="006423BC">
        <w:rPr>
          <w:rFonts w:ascii="Calibri" w:hAnsi="Calibri" w:cs="Calibri"/>
          <w:sz w:val="20"/>
          <w:szCs w:val="20"/>
          <w:lang w:val="es-ES"/>
        </w:rPr>
        <w:t xml:space="preserve">¿Se usan ayudas para el </w:t>
      </w:r>
      <w:r w:rsidR="006423BC" w:rsidRPr="006423BC">
        <w:rPr>
          <w:rFonts w:ascii="Calibri" w:hAnsi="Calibri" w:cs="Calibri"/>
          <w:sz w:val="20"/>
          <w:szCs w:val="20"/>
          <w:lang w:val="es-ES"/>
        </w:rPr>
        <w:t>em</w:t>
      </w:r>
      <w:r w:rsidR="006423BC">
        <w:rPr>
          <w:rFonts w:ascii="Calibri" w:hAnsi="Calibri" w:cs="Calibri"/>
          <w:sz w:val="20"/>
          <w:szCs w:val="20"/>
          <w:lang w:val="es-ES"/>
        </w:rPr>
        <w:t>paque</w:t>
      </w:r>
      <w:r w:rsidRPr="006423BC">
        <w:rPr>
          <w:rFonts w:ascii="Calibri" w:hAnsi="Calibri" w:cs="Calibri"/>
          <w:sz w:val="20"/>
          <w:szCs w:val="20"/>
          <w:lang w:val="es-ES"/>
        </w:rPr>
        <w:t xml:space="preserve">? (ej. gas de nitrógeno, CO2, absorbente de oxígeno)  </w:t>
      </w:r>
    </w:p>
    <w:p w14:paraId="6578F85B" w14:textId="35B628D2" w:rsidR="00560D90" w:rsidRPr="006423BC" w:rsidRDefault="008607C0" w:rsidP="009C350A">
      <w:pPr>
        <w:spacing w:after="60"/>
        <w:ind w:left="274" w:right="-14"/>
        <w:rPr>
          <w:rFonts w:ascii="Calibri" w:hAnsi="Calibri" w:cs="Calibri"/>
          <w:b/>
          <w:sz w:val="20"/>
          <w:szCs w:val="20"/>
          <w:lang w:val="es-ES_tradnl"/>
        </w:rPr>
      </w:pP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No</w:t>
      </w:r>
      <w:r w:rsidR="006F1D0F" w:rsidRPr="006423BC">
        <w:rPr>
          <w:rFonts w:ascii="Calibri" w:hAnsi="Calibri" w:cs="Calibri"/>
          <w:sz w:val="20"/>
          <w:szCs w:val="20"/>
          <w:lang w:val="es-ES_tradnl"/>
        </w:rPr>
        <w:t>.</w:t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  </w: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Sí</w:t>
      </w:r>
      <w:r w:rsidR="003B7EE1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, </w:t>
      </w:r>
      <w:r w:rsidR="008F12B9">
        <w:rPr>
          <w:rFonts w:ascii="Calibri" w:hAnsi="Calibri" w:cs="Calibri"/>
          <w:spacing w:val="-6"/>
          <w:sz w:val="20"/>
          <w:szCs w:val="20"/>
          <w:lang w:val="es-ES_tradnl"/>
        </w:rPr>
        <w:t>enumere</w:t>
      </w:r>
      <w:r w:rsidR="003B7EE1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. </w:t>
      </w:r>
      <w:r w:rsidR="003B7EE1"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t xml:space="preserve"> </w:t>
      </w:r>
      <w:r w:rsidR="003B7EE1" w:rsidRPr="009C350A">
        <w:rPr>
          <w:rFonts w:ascii="Calibri" w:hAnsi="Calibri" w:cs="Calibri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29"/>
            <w:enabled/>
            <w:calcOnExit w:val="0"/>
            <w:textInput/>
          </w:ffData>
        </w:fldChar>
      </w:r>
      <w:r w:rsidR="003B7EE1" w:rsidRPr="009C350A">
        <w:rPr>
          <w:rFonts w:ascii="Calibri" w:hAnsi="Calibri" w:cs="Calibri"/>
          <w:sz w:val="20"/>
          <w:szCs w:val="20"/>
          <w:u w:val="single"/>
          <w:lang w:val="es-ES_tradnl"/>
        </w:rPr>
        <w:instrText xml:space="preserve"> FORMTEXT </w:instrText>
      </w:r>
      <w:r w:rsidR="003B7EE1" w:rsidRPr="009C350A">
        <w:rPr>
          <w:rFonts w:ascii="Calibri" w:hAnsi="Calibri" w:cs="Calibri"/>
          <w:color w:val="2B579A"/>
          <w:sz w:val="20"/>
          <w:szCs w:val="20"/>
          <w:u w:val="single"/>
          <w:shd w:val="clear" w:color="auto" w:fill="E6E6E6"/>
          <w:lang w:val="es-ES_tradnl"/>
        </w:rPr>
      </w:r>
      <w:r w:rsidR="003B7EE1" w:rsidRPr="009C350A">
        <w:rPr>
          <w:rFonts w:ascii="Calibri" w:hAnsi="Calibri" w:cs="Calibri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3B7EE1" w:rsidRPr="009C350A">
        <w:rPr>
          <w:rFonts w:ascii="Calibri" w:hAnsi="Calibri" w:cs="Calibri"/>
          <w:noProof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noProof/>
          <w:sz w:val="20"/>
          <w:szCs w:val="20"/>
          <w:u w:val="single"/>
          <w:lang w:val="es-ES_tradnl"/>
        </w:rPr>
        <w:t> </w:t>
      </w:r>
      <w:r w:rsidR="003B7EE1" w:rsidRPr="009C350A">
        <w:rPr>
          <w:rFonts w:ascii="Calibri" w:hAnsi="Calibri" w:cs="Calibri"/>
          <w:color w:val="2B579A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 </w:t>
      </w:r>
      <w:r w:rsidRPr="006423BC">
        <w:rPr>
          <w:rFonts w:ascii="Calibri" w:hAnsi="Calibri" w:cs="Calibri"/>
          <w:b/>
          <w:sz w:val="20"/>
          <w:szCs w:val="20"/>
          <w:lang w:val="es-ES_tradnl"/>
        </w:rPr>
        <w:t xml:space="preserve">    </w:t>
      </w:r>
    </w:p>
    <w:p w14:paraId="25DC1608" w14:textId="0C4FA7E6" w:rsidR="008607C0" w:rsidRPr="006423BC" w:rsidRDefault="00560D90" w:rsidP="009C350A">
      <w:pPr>
        <w:spacing w:before="60" w:after="120"/>
        <w:ind w:left="274" w:right="-14"/>
        <w:rPr>
          <w:rFonts w:ascii="Calibri" w:hAnsi="Calibri" w:cs="Calibri"/>
          <w:spacing w:val="-6"/>
          <w:sz w:val="20"/>
          <w:szCs w:val="20"/>
          <w:lang w:val="es-ES_tradnl"/>
        </w:rPr>
      </w:pPr>
      <w:r w:rsidRPr="006423BC">
        <w:rPr>
          <w:rFonts w:ascii="Calibri" w:hAnsi="Calibri" w:cs="Calibri"/>
          <w:bCs/>
          <w:sz w:val="20"/>
          <w:szCs w:val="20"/>
          <w:lang w:val="es-ES_tradnl"/>
        </w:rPr>
        <w:t xml:space="preserve">En caso afirmativo, las ayudas para el </w:t>
      </w:r>
      <w:r w:rsidR="006423BC">
        <w:rPr>
          <w:rFonts w:ascii="Calibri" w:hAnsi="Calibri" w:cs="Calibri"/>
          <w:bCs/>
          <w:sz w:val="20"/>
          <w:szCs w:val="20"/>
          <w:lang w:val="es-ES_tradnl"/>
        </w:rPr>
        <w:t>empaque</w:t>
      </w:r>
      <w:r w:rsidRPr="006423BC">
        <w:rPr>
          <w:rFonts w:ascii="Calibri" w:hAnsi="Calibri" w:cs="Calibri"/>
          <w:bCs/>
          <w:sz w:val="20"/>
          <w:szCs w:val="20"/>
          <w:lang w:val="es-ES_tradnl"/>
        </w:rPr>
        <w:t xml:space="preserve"> deben incluirse en su Lista Maestra de Ingredientes (MIL) y debe incluir una etiqueta u hoja de especificaciones en su OSP.  </w:t>
      </w:r>
      <w:r w:rsidR="008607C0" w:rsidRPr="006423BC">
        <w:rPr>
          <w:rFonts w:ascii="Calibri" w:hAnsi="Calibri" w:cs="Calibri"/>
          <w:b/>
          <w:sz w:val="20"/>
          <w:szCs w:val="20"/>
          <w:lang w:val="es-ES_tradnl"/>
        </w:rPr>
        <w:t xml:space="preserve">    </w:t>
      </w:r>
    </w:p>
    <w:p w14:paraId="0745FAB7" w14:textId="66E8DB33" w:rsidR="008607C0" w:rsidRPr="006423BC" w:rsidRDefault="0007576B" w:rsidP="008607C0">
      <w:pPr>
        <w:numPr>
          <w:ilvl w:val="0"/>
          <w:numId w:val="36"/>
        </w:numPr>
        <w:ind w:left="270" w:right="-18" w:hanging="270"/>
        <w:rPr>
          <w:rFonts w:ascii="Calibri" w:hAnsi="Calibri" w:cs="Calibri"/>
          <w:spacing w:val="-6"/>
          <w:sz w:val="20"/>
          <w:szCs w:val="20"/>
          <w:lang w:val="es-ES_tradnl"/>
        </w:rPr>
      </w:pPr>
      <w:r w:rsidRPr="006423BC">
        <w:rPr>
          <w:rFonts w:ascii="Calibri" w:hAnsi="Calibri" w:cs="Calibri"/>
          <w:sz w:val="20"/>
          <w:szCs w:val="20"/>
          <w:lang w:val="es-ES_tradnl"/>
        </w:rPr>
        <w:t>Si u</w:t>
      </w:r>
      <w:r w:rsidR="0059727E" w:rsidRPr="006423BC">
        <w:rPr>
          <w:rFonts w:ascii="Calibri" w:hAnsi="Calibri" w:cs="Calibri"/>
          <w:sz w:val="20"/>
          <w:szCs w:val="20"/>
          <w:lang w:val="es-ES_tradnl"/>
        </w:rPr>
        <w:t>tiliza</w:t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el </w:t>
      </w:r>
      <w:r w:rsidR="00BD40B3" w:rsidRPr="006423BC">
        <w:rPr>
          <w:rFonts w:ascii="Calibri" w:hAnsi="Calibri" w:cs="Calibri"/>
          <w:sz w:val="20"/>
          <w:szCs w:val="20"/>
          <w:lang w:val="es-ES_tradnl"/>
        </w:rPr>
        <w:t>em</w:t>
      </w:r>
      <w:r w:rsidR="00BD40B3">
        <w:rPr>
          <w:rFonts w:ascii="Calibri" w:hAnsi="Calibri" w:cs="Calibri"/>
          <w:sz w:val="20"/>
          <w:szCs w:val="20"/>
          <w:lang w:val="es-ES_tradnl"/>
        </w:rPr>
        <w:t>paque</w:t>
      </w:r>
      <w:r w:rsidR="00BD40B3" w:rsidRPr="006423BC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6423BC">
        <w:rPr>
          <w:rFonts w:ascii="Calibri" w:hAnsi="Calibri" w:cs="Calibri"/>
          <w:sz w:val="20"/>
          <w:szCs w:val="20"/>
          <w:lang w:val="es-ES_tradnl"/>
        </w:rPr>
        <w:t>biodegradable (</w:t>
      </w:r>
      <w:r w:rsidR="0059727E" w:rsidRPr="006423BC">
        <w:rPr>
          <w:rFonts w:ascii="Calibri" w:hAnsi="Calibri" w:cs="Calibri"/>
          <w:sz w:val="20"/>
          <w:szCs w:val="20"/>
          <w:lang w:val="es-ES_tradnl"/>
        </w:rPr>
        <w:t>ej. Á</w:t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cido </w:t>
      </w:r>
      <w:r w:rsidR="0059727E" w:rsidRPr="006423BC">
        <w:rPr>
          <w:rFonts w:ascii="Calibri" w:hAnsi="Calibri" w:cs="Calibri"/>
          <w:sz w:val="20"/>
          <w:szCs w:val="20"/>
          <w:lang w:val="es-ES_tradnl"/>
        </w:rPr>
        <w:t xml:space="preserve">poliláctico </w:t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(PLA), ¿se ha verificado que </w:t>
      </w:r>
      <w:r w:rsidR="00E7641B" w:rsidRPr="006423BC">
        <w:rPr>
          <w:rFonts w:ascii="Calibri" w:hAnsi="Calibri" w:cs="Calibri"/>
          <w:sz w:val="20"/>
          <w:szCs w:val="20"/>
          <w:lang w:val="es-ES_tradnl"/>
        </w:rPr>
        <w:t>no contiene</w:t>
      </w:r>
      <w:r w:rsidR="009E44BC" w:rsidRPr="006423BC">
        <w:rPr>
          <w:rFonts w:ascii="Calibri" w:hAnsi="Calibri" w:cs="Calibri"/>
          <w:sz w:val="20"/>
          <w:szCs w:val="20"/>
          <w:lang w:val="es-ES_tradnl"/>
        </w:rPr>
        <w:t xml:space="preserve"> ningún material de </w:t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organismos </w:t>
      </w:r>
      <w:r w:rsidR="00965D13" w:rsidRPr="006423BC">
        <w:rPr>
          <w:rFonts w:ascii="Calibri" w:hAnsi="Calibri" w:cs="Calibri"/>
          <w:sz w:val="20"/>
          <w:szCs w:val="20"/>
          <w:lang w:val="es-ES_tradnl"/>
        </w:rPr>
        <w:t>genéticamente modificados</w:t>
      </w:r>
      <w:r w:rsidR="008607C0" w:rsidRPr="006423BC">
        <w:rPr>
          <w:rFonts w:ascii="Calibri" w:hAnsi="Calibri" w:cs="Calibri"/>
          <w:sz w:val="20"/>
          <w:szCs w:val="20"/>
          <w:lang w:val="es-ES_tradnl"/>
        </w:rPr>
        <w:t xml:space="preserve">? </w:t>
      </w:r>
    </w:p>
    <w:p w14:paraId="5F52219B" w14:textId="6C1947BF" w:rsidR="00D27C6E" w:rsidRPr="006423BC" w:rsidRDefault="008607C0" w:rsidP="009C350A">
      <w:pPr>
        <w:spacing w:after="120"/>
        <w:ind w:left="274" w:right="-14"/>
        <w:rPr>
          <w:rFonts w:ascii="Calibri" w:hAnsi="Calibri" w:cs="Calibri"/>
          <w:spacing w:val="-6"/>
          <w:sz w:val="20"/>
          <w:szCs w:val="20"/>
          <w:lang w:val="es-ES_tradnl"/>
        </w:rPr>
      </w:pP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  <w:r w:rsidR="0007576B" w:rsidRPr="006423BC">
        <w:rPr>
          <w:rFonts w:ascii="Calibri" w:hAnsi="Calibri" w:cs="Calibri"/>
          <w:sz w:val="20"/>
          <w:szCs w:val="20"/>
          <w:lang w:val="es-ES_tradnl"/>
        </w:rPr>
        <w:t>Sí</w:t>
      </w:r>
      <w:r w:rsidR="006F1D0F" w:rsidRPr="006423BC">
        <w:rPr>
          <w:rFonts w:ascii="Calibri" w:hAnsi="Calibri" w:cs="Calibri"/>
          <w:sz w:val="20"/>
          <w:szCs w:val="20"/>
          <w:lang w:val="es-ES_tradnl"/>
        </w:rPr>
        <w:t>.</w:t>
      </w:r>
      <w:r w:rsidR="0007576B" w:rsidRPr="006423BC">
        <w:rPr>
          <w:rFonts w:ascii="Calibri" w:hAnsi="Calibri" w:cs="Calibri"/>
          <w:sz w:val="20"/>
          <w:szCs w:val="20"/>
          <w:lang w:val="es-ES_tradnl"/>
        </w:rPr>
        <w:t xml:space="preserve">   </w:t>
      </w:r>
      <w:r w:rsidR="00E13F7A"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13F7A" w:rsidRPr="006423BC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="00E13F7A"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="00E13F7A"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="00E13F7A"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="00E13F7A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No </w:t>
      </w:r>
      <w:r w:rsidR="0007576B" w:rsidRPr="006423BC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  <w:r w:rsidR="0059727E" w:rsidRPr="006423BC">
        <w:rPr>
          <w:rFonts w:ascii="Calibri" w:hAnsi="Calibri" w:cs="Calibri"/>
          <w:spacing w:val="-6"/>
          <w:sz w:val="20"/>
          <w:szCs w:val="20"/>
          <w:lang w:val="es-ES_tradnl"/>
        </w:rPr>
        <w:t>No aplica</w:t>
      </w:r>
      <w:r w:rsidR="009E44BC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. </w:t>
      </w:r>
      <w:r w:rsidR="0007576B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  <w:r w:rsidR="009E44BC" w:rsidRPr="006423BC">
        <w:rPr>
          <w:rFonts w:ascii="Calibri" w:hAnsi="Calibri" w:cs="Calibri"/>
          <w:spacing w:val="-6"/>
          <w:sz w:val="20"/>
          <w:szCs w:val="20"/>
          <w:lang w:val="es-ES_tradnl"/>
        </w:rPr>
        <w:t xml:space="preserve">No se utiliza </w:t>
      </w:r>
      <w:r w:rsidR="00BD40B3" w:rsidRPr="006423BC">
        <w:rPr>
          <w:rFonts w:ascii="Calibri" w:hAnsi="Calibri" w:cs="Calibri"/>
          <w:spacing w:val="-6"/>
          <w:sz w:val="20"/>
          <w:szCs w:val="20"/>
          <w:lang w:val="es-ES_tradnl"/>
        </w:rPr>
        <w:t>e</w:t>
      </w:r>
      <w:r w:rsidR="00BD40B3">
        <w:rPr>
          <w:rFonts w:ascii="Calibri" w:hAnsi="Calibri" w:cs="Calibri"/>
          <w:spacing w:val="-6"/>
          <w:sz w:val="20"/>
          <w:szCs w:val="20"/>
          <w:lang w:val="es-ES_tradnl"/>
        </w:rPr>
        <w:t xml:space="preserve">mpaque </w:t>
      </w:r>
      <w:r w:rsidR="009E44BC" w:rsidRPr="006423BC">
        <w:rPr>
          <w:rFonts w:ascii="Calibri" w:hAnsi="Calibri" w:cs="Calibri"/>
          <w:spacing w:val="-6"/>
          <w:sz w:val="20"/>
          <w:szCs w:val="20"/>
          <w:lang w:val="es-ES_tradnl"/>
        </w:rPr>
        <w:t>biodegradable</w:t>
      </w:r>
      <w:r w:rsidR="0059727E" w:rsidRPr="006423BC">
        <w:rPr>
          <w:rFonts w:ascii="Calibri" w:hAnsi="Calibri" w:cs="Calibri"/>
          <w:spacing w:val="-6"/>
          <w:sz w:val="20"/>
          <w:szCs w:val="20"/>
          <w:lang w:val="es-ES_tradnl"/>
        </w:rPr>
        <w:t>.</w:t>
      </w:r>
    </w:p>
    <w:p w14:paraId="48ADFFA7" w14:textId="1812730A" w:rsidR="009E44BC" w:rsidRPr="009C350A" w:rsidRDefault="009E44BC" w:rsidP="009C350A">
      <w:pPr>
        <w:pStyle w:val="ListParagraph"/>
        <w:numPr>
          <w:ilvl w:val="0"/>
          <w:numId w:val="36"/>
        </w:numPr>
        <w:ind w:left="270" w:hanging="270"/>
        <w:rPr>
          <w:rFonts w:ascii="Calibri" w:hAnsi="Calibri" w:cs="Calibri"/>
          <w:sz w:val="20"/>
          <w:szCs w:val="20"/>
          <w:lang w:val="es-MX"/>
        </w:rPr>
      </w:pPr>
      <w:r w:rsidRPr="009C350A">
        <w:rPr>
          <w:rFonts w:ascii="Calibri" w:hAnsi="Calibri" w:cs="Calibri"/>
          <w:sz w:val="20"/>
          <w:szCs w:val="20"/>
          <w:lang w:val="es-MX"/>
        </w:rPr>
        <w:t>¿Se asegura de que envases "activos" e "inteligentes" no se utilicen en contacto directo con productos orgánicos?</w:t>
      </w:r>
    </w:p>
    <w:p w14:paraId="5F4EE75D" w14:textId="251802F5" w:rsidR="008F12B9" w:rsidRPr="006423BC" w:rsidRDefault="009E44BC" w:rsidP="009C350A">
      <w:pPr>
        <w:pStyle w:val="ListParagraph"/>
        <w:spacing w:after="240"/>
        <w:ind w:left="274" w:right="-14"/>
        <w:rPr>
          <w:rFonts w:ascii="Calibri" w:hAnsi="Calibri" w:cs="Calibri"/>
          <w:spacing w:val="-10"/>
          <w:sz w:val="20"/>
          <w:szCs w:val="20"/>
          <w:u w:val="single"/>
          <w:lang w:val="es-ES_tradnl"/>
        </w:rPr>
      </w:pPr>
      <w:r w:rsidRPr="006423BC">
        <w:rPr>
          <w:rFonts w:ascii="Calibri" w:hAnsi="Calibri" w:cs="Calibri"/>
          <w:spacing w:val="-10"/>
          <w:sz w:val="20"/>
          <w:szCs w:val="20"/>
          <w:u w:val="single"/>
          <w:lang w:val="es-MX"/>
        </w:rPr>
        <w:t xml:space="preserve"> </w: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S</w:t>
      </w:r>
      <w:r w:rsidR="000733BA" w:rsidRPr="006423BC">
        <w:rPr>
          <w:rFonts w:ascii="Calibri" w:hAnsi="Calibri" w:cs="Calibri"/>
          <w:sz w:val="20"/>
          <w:szCs w:val="20"/>
          <w:lang w:val="es-ES_tradnl"/>
        </w:rPr>
        <w:t>í</w:t>
      </w:r>
      <w:r w:rsidR="006F1D0F" w:rsidRPr="006423BC">
        <w:rPr>
          <w:rFonts w:ascii="Calibri" w:hAnsi="Calibri" w:cs="Calibri"/>
          <w:sz w:val="20"/>
          <w:szCs w:val="20"/>
          <w:lang w:val="es-ES_tradnl"/>
        </w:rPr>
        <w:t>.</w:t>
      </w:r>
      <w:r w:rsidRPr="006423BC" w:rsidDel="00091086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No</w:t>
      </w:r>
      <w:r w:rsidR="006F1D0F" w:rsidRPr="006423BC">
        <w:rPr>
          <w:rFonts w:ascii="Calibri" w:hAnsi="Calibri" w:cs="Calibri"/>
          <w:sz w:val="20"/>
          <w:szCs w:val="20"/>
          <w:lang w:val="es-ES_tradnl"/>
        </w:rPr>
        <w:t>.</w:t>
      </w:r>
      <w:r w:rsidR="000733BA" w:rsidRPr="006423BC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0733BA"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 w:rsidR="000733BA"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0733BA"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="000733BA"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="000733BA"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bookmarkEnd w:id="7"/>
      <w:r w:rsidR="000733BA" w:rsidRPr="006423BC">
        <w:rPr>
          <w:rFonts w:ascii="Calibri" w:hAnsi="Calibri" w:cs="Calibri"/>
          <w:sz w:val="20"/>
          <w:szCs w:val="20"/>
          <w:lang w:val="es-ES_tradnl"/>
        </w:rPr>
        <w:t xml:space="preserve"> No aplica.</w:t>
      </w:r>
      <w:r w:rsidR="00560D90" w:rsidRPr="006423BC">
        <w:rPr>
          <w:rFonts w:ascii="Calibri" w:hAnsi="Calibri" w:cs="Calibri"/>
          <w:sz w:val="20"/>
          <w:szCs w:val="20"/>
          <w:lang w:val="es-ES_tradnl"/>
        </w:rPr>
        <w:t xml:space="preserve"> No se utilizan envases activos o inteligentes.</w:t>
      </w:r>
    </w:p>
    <w:p w14:paraId="28889A35" w14:textId="63506C4C" w:rsidR="009E44BC" w:rsidRPr="008F12B9" w:rsidRDefault="009E44BC" w:rsidP="009C350A">
      <w:pPr>
        <w:pStyle w:val="ListParagraph"/>
        <w:spacing w:after="240"/>
        <w:ind w:left="274" w:right="-14"/>
        <w:rPr>
          <w:lang w:val="es-ES_tradnl"/>
        </w:rPr>
      </w:pPr>
    </w:p>
    <w:p w14:paraId="52667B3C" w14:textId="7C9FD074" w:rsidR="00401971" w:rsidRPr="009C350A" w:rsidRDefault="00401971" w:rsidP="009C350A">
      <w:pPr>
        <w:pStyle w:val="ListParagraph"/>
        <w:numPr>
          <w:ilvl w:val="0"/>
          <w:numId w:val="36"/>
        </w:numPr>
        <w:ind w:left="274" w:right="-14" w:hanging="274"/>
        <w:rPr>
          <w:rFonts w:ascii="Calibri" w:hAnsi="Calibri" w:cs="Calibri"/>
          <w:spacing w:val="-10"/>
          <w:sz w:val="20"/>
          <w:szCs w:val="20"/>
          <w:lang w:val="es-ES"/>
        </w:rPr>
      </w:pPr>
      <w:r w:rsidRPr="009C350A">
        <w:rPr>
          <w:rFonts w:ascii="Calibri" w:hAnsi="Calibri" w:cs="Calibri"/>
          <w:spacing w:val="-10"/>
          <w:sz w:val="20"/>
          <w:szCs w:val="20"/>
          <w:lang w:val="es-ES"/>
        </w:rPr>
        <w:t xml:space="preserve">¿Cómo </w:t>
      </w:r>
      <w:r w:rsidR="778B6082" w:rsidRPr="009C350A">
        <w:rPr>
          <w:rFonts w:ascii="Calibri" w:hAnsi="Calibri" w:cs="Calibri"/>
          <w:spacing w:val="-10"/>
          <w:sz w:val="20"/>
          <w:szCs w:val="20"/>
          <w:lang w:val="es-ES"/>
        </w:rPr>
        <w:t xml:space="preserve">previene </w:t>
      </w:r>
      <w:r w:rsidRPr="009C350A">
        <w:rPr>
          <w:rFonts w:ascii="Calibri" w:hAnsi="Calibri" w:cs="Calibri"/>
          <w:spacing w:val="-10"/>
          <w:sz w:val="20"/>
          <w:szCs w:val="20"/>
          <w:lang w:val="es-ES"/>
        </w:rPr>
        <w:t>la mezcla de productos orgánicos y no orgánicos salientes?</w:t>
      </w:r>
    </w:p>
    <w:p w14:paraId="72A17396" w14:textId="238B3F2C" w:rsidR="000733BA" w:rsidRPr="009C350A" w:rsidRDefault="00401971" w:rsidP="00BD3674">
      <w:pPr>
        <w:ind w:right="-18"/>
        <w:rPr>
          <w:rFonts w:ascii="Calibri" w:hAnsi="Calibri" w:cs="Calibri"/>
          <w:spacing w:val="-10"/>
          <w:sz w:val="20"/>
          <w:szCs w:val="20"/>
          <w:lang w:val="es-ES_tradnl"/>
        </w:rPr>
      </w:pP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      </w: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  <w:r w:rsidR="00D40BC1" w:rsidRPr="009C350A">
        <w:rPr>
          <w:rFonts w:ascii="Calibri" w:hAnsi="Calibri" w:cs="Calibri"/>
          <w:spacing w:val="-10"/>
          <w:sz w:val="20"/>
          <w:szCs w:val="20"/>
          <w:lang w:val="es-ES_tradnl"/>
        </w:rPr>
        <w:t>Los productos o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>rgánico</w:t>
      </w:r>
      <w:r w:rsidR="00D40BC1" w:rsidRPr="009C350A">
        <w:rPr>
          <w:rFonts w:ascii="Calibri" w:hAnsi="Calibri" w:cs="Calibri"/>
          <w:spacing w:val="-10"/>
          <w:sz w:val="20"/>
          <w:szCs w:val="20"/>
          <w:lang w:val="es-ES_tradnl"/>
        </w:rPr>
        <w:t>s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nunca </w:t>
      </w:r>
      <w:r w:rsidR="00D27C6E" w:rsidRPr="009C350A">
        <w:rPr>
          <w:rFonts w:ascii="Calibri" w:hAnsi="Calibri" w:cs="Calibri"/>
          <w:spacing w:val="-10"/>
          <w:sz w:val="20"/>
          <w:szCs w:val="20"/>
          <w:lang w:val="es-ES_tradnl"/>
        </w:rPr>
        <w:t>se envía</w:t>
      </w:r>
      <w:r w:rsidR="00D40BC1" w:rsidRPr="009C350A">
        <w:rPr>
          <w:rFonts w:ascii="Calibri" w:hAnsi="Calibri" w:cs="Calibri"/>
          <w:spacing w:val="-10"/>
          <w:sz w:val="20"/>
          <w:szCs w:val="20"/>
          <w:lang w:val="es-ES_tradnl"/>
        </w:rPr>
        <w:t>n</w:t>
      </w:r>
      <w:r w:rsidR="00D27C6E"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>con productos no orgánicos</w:t>
      </w:r>
      <w:r w:rsidR="006F1D0F" w:rsidRPr="009C350A">
        <w:rPr>
          <w:rFonts w:ascii="Calibri" w:hAnsi="Calibri" w:cs="Calibri"/>
          <w:spacing w:val="-10"/>
          <w:sz w:val="20"/>
          <w:szCs w:val="20"/>
          <w:lang w:val="es-ES_tradnl"/>
        </w:rPr>
        <w:t>.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</w: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</w:t>
      </w:r>
      <w:r w:rsidR="00D40BC1" w:rsidRPr="009C350A">
        <w:rPr>
          <w:rFonts w:ascii="Calibri" w:hAnsi="Calibri" w:cs="Calibri"/>
          <w:spacing w:val="-10"/>
          <w:sz w:val="20"/>
          <w:szCs w:val="20"/>
          <w:lang w:val="es-ES_tradnl"/>
        </w:rPr>
        <w:t>Se usan p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aquetes / </w:t>
      </w:r>
      <w:r w:rsidR="006F1D0F" w:rsidRPr="009C350A">
        <w:rPr>
          <w:rFonts w:ascii="Calibri" w:hAnsi="Calibri" w:cs="Calibri"/>
          <w:spacing w:val="-10"/>
          <w:sz w:val="20"/>
          <w:szCs w:val="20"/>
          <w:lang w:val="es-ES_tradnl"/>
        </w:rPr>
        <w:t>tarimas claramente etiquetadas.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</w:t>
      </w:r>
    </w:p>
    <w:p w14:paraId="53C1E4AA" w14:textId="0CE20F82" w:rsidR="0007576B" w:rsidRPr="00D6249D" w:rsidRDefault="00401971" w:rsidP="009C350A">
      <w:pPr>
        <w:spacing w:after="120"/>
        <w:ind w:left="274" w:right="-14"/>
        <w:rPr>
          <w:rFonts w:ascii="Calibri" w:hAnsi="Calibri" w:cs="Calibri"/>
          <w:spacing w:val="-10"/>
          <w:sz w:val="20"/>
          <w:szCs w:val="20"/>
          <w:u w:val="single"/>
          <w:lang w:val="es-ES_tradnl"/>
        </w:rPr>
      </w:pP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</w:t>
      </w:r>
      <w:r w:rsidR="00D40BC1"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El </w:t>
      </w:r>
      <w:r w:rsidR="00E7641B" w:rsidRPr="009C350A">
        <w:rPr>
          <w:rFonts w:ascii="Calibri" w:hAnsi="Calibri" w:cs="Calibri"/>
          <w:spacing w:val="-10"/>
          <w:sz w:val="20"/>
          <w:szCs w:val="20"/>
          <w:lang w:val="es-ES_tradnl"/>
        </w:rPr>
        <w:t>producto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orgánico </w:t>
      </w:r>
      <w:r w:rsidR="00D40BC1"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es 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>sellado o envuelto en plástico</w:t>
      </w:r>
      <w:r w:rsidR="006F1D0F" w:rsidRPr="009C350A">
        <w:rPr>
          <w:rFonts w:ascii="Calibri" w:hAnsi="Calibri" w:cs="Calibri"/>
          <w:spacing w:val="-10"/>
          <w:sz w:val="20"/>
          <w:szCs w:val="20"/>
          <w:lang w:val="es-ES_tradnl"/>
        </w:rPr>
        <w:t>.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 </w: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</w:t>
      </w:r>
      <w:r w:rsidR="006F1D0F"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Los productos orgánicos y no orgánicos </w:t>
      </w:r>
      <w:r w:rsidR="00441100" w:rsidRPr="009C350A">
        <w:rPr>
          <w:rFonts w:ascii="Calibri" w:hAnsi="Calibri" w:cs="Calibri"/>
          <w:spacing w:val="-10"/>
          <w:sz w:val="20"/>
          <w:szCs w:val="20"/>
          <w:lang w:val="es-ES_tradnl"/>
        </w:rPr>
        <w:t>se cargan en á</w:t>
      </w:r>
      <w:r w:rsidR="00D27C6E" w:rsidRPr="009C350A">
        <w:rPr>
          <w:rFonts w:ascii="Calibri" w:hAnsi="Calibri" w:cs="Calibri"/>
          <w:spacing w:val="-10"/>
          <w:sz w:val="20"/>
          <w:szCs w:val="20"/>
          <w:lang w:val="es-ES_tradnl"/>
        </w:rPr>
        <w:t>reas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separadas en </w:t>
      </w:r>
      <w:r w:rsidR="00D27C6E"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el 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>vehículo</w:t>
      </w:r>
      <w:r w:rsidR="00441100" w:rsidRPr="009C350A">
        <w:rPr>
          <w:rFonts w:ascii="Calibri" w:hAnsi="Calibri" w:cs="Calibri"/>
          <w:spacing w:val="-10"/>
          <w:sz w:val="20"/>
          <w:szCs w:val="20"/>
          <w:lang w:val="es-ES_tradnl"/>
        </w:rPr>
        <w:t>.</w:t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 </w: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9C350A">
        <w:rPr>
          <w:rFonts w:ascii="Calibri" w:hAnsi="Calibri" w:cs="Calibri"/>
          <w:spacing w:val="-10"/>
          <w:sz w:val="20"/>
          <w:szCs w:val="20"/>
          <w:lang w:val="es-ES_tradnl"/>
        </w:rPr>
        <w:t xml:space="preserve"> Otro:</w:t>
      </w:r>
      <w:r w:rsidR="006F1D0F" w:rsidRPr="00D6249D">
        <w:rPr>
          <w:rFonts w:ascii="Calibri" w:hAnsi="Calibri" w:cs="Calibri"/>
          <w:spacing w:val="-10"/>
          <w:sz w:val="20"/>
          <w:szCs w:val="20"/>
          <w:u w:val="single"/>
          <w:lang w:val="es-ES_tradnl"/>
        </w:rPr>
        <w:t xml:space="preserve"> </w:t>
      </w:r>
      <w:r w:rsidR="008F12B9">
        <w:rPr>
          <w:rFonts w:ascii="Calibri" w:hAnsi="Calibri" w:cs="Calibri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8F12B9">
        <w:rPr>
          <w:rFonts w:ascii="Calibri" w:hAnsi="Calibri" w:cs="Calibri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instrText xml:space="preserve"> </w:instrText>
      </w:r>
      <w:bookmarkStart w:id="8" w:name="Text132"/>
      <w:r w:rsidR="008F12B9">
        <w:rPr>
          <w:rFonts w:ascii="Calibri" w:hAnsi="Calibri" w:cs="Calibri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instrText xml:space="preserve">FORMTEXT </w:instrText>
      </w:r>
      <w:r w:rsidR="008F12B9">
        <w:rPr>
          <w:rFonts w:ascii="Calibri" w:hAnsi="Calibri" w:cs="Calibri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</w:r>
      <w:r w:rsidR="008F12B9">
        <w:rPr>
          <w:rFonts w:ascii="Calibri" w:hAnsi="Calibri" w:cs="Calibri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8F12B9">
        <w:rPr>
          <w:rFonts w:ascii="Calibri" w:hAnsi="Calibri" w:cs="Calibri"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>
        <w:rPr>
          <w:rFonts w:ascii="Calibri" w:hAnsi="Calibri" w:cs="Calibri"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>
        <w:rPr>
          <w:rFonts w:ascii="Calibri" w:hAnsi="Calibri" w:cs="Calibri"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>
        <w:rPr>
          <w:rFonts w:ascii="Calibri" w:hAnsi="Calibri" w:cs="Calibri"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>
        <w:rPr>
          <w:rFonts w:ascii="Calibri" w:hAnsi="Calibri" w:cs="Calibri"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>
        <w:rPr>
          <w:rFonts w:ascii="Calibri" w:hAnsi="Calibri" w:cs="Calibri"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bookmarkEnd w:id="8"/>
    </w:p>
    <w:p w14:paraId="506E3DDA" w14:textId="061CC879" w:rsidR="008607C0" w:rsidRPr="00D6249D" w:rsidRDefault="008607C0" w:rsidP="009C350A">
      <w:pPr>
        <w:numPr>
          <w:ilvl w:val="0"/>
          <w:numId w:val="36"/>
        </w:numPr>
        <w:ind w:left="270" w:right="-720" w:hanging="270"/>
        <w:rPr>
          <w:rFonts w:ascii="Calibri" w:hAnsi="Calibri" w:cs="Calibri"/>
          <w:sz w:val="20"/>
          <w:szCs w:val="20"/>
          <w:lang w:val="es-ES"/>
        </w:rPr>
      </w:pPr>
      <w:r w:rsidRPr="00D6249D">
        <w:rPr>
          <w:rFonts w:ascii="Calibri" w:hAnsi="Calibri" w:cs="Calibri"/>
          <w:sz w:val="20"/>
          <w:szCs w:val="20"/>
          <w:lang w:val="es-ES"/>
        </w:rPr>
        <w:t xml:space="preserve">¿Se envían productos sin sellar o en </w:t>
      </w:r>
      <w:r w:rsidR="000C35C1" w:rsidRPr="00D6249D">
        <w:rPr>
          <w:rFonts w:ascii="Calibri" w:hAnsi="Calibri" w:cs="Calibri"/>
          <w:sz w:val="20"/>
          <w:szCs w:val="20"/>
          <w:lang w:val="es-ES"/>
        </w:rPr>
        <w:t xml:space="preserve">embalajes </w:t>
      </w:r>
      <w:r w:rsidRPr="00D6249D">
        <w:rPr>
          <w:rFonts w:ascii="Calibri" w:hAnsi="Calibri" w:cs="Calibri"/>
          <w:sz w:val="20"/>
          <w:szCs w:val="20"/>
          <w:lang w:val="es-ES"/>
        </w:rPr>
        <w:t xml:space="preserve">permeables? (ej. </w:t>
      </w:r>
      <w:r w:rsidR="00C046D6" w:rsidRPr="00D6249D">
        <w:rPr>
          <w:rFonts w:ascii="Calibri" w:hAnsi="Calibri" w:cs="Calibri"/>
          <w:sz w:val="20"/>
          <w:szCs w:val="20"/>
          <w:lang w:val="es-ES"/>
        </w:rPr>
        <w:t>empaque clamshell</w:t>
      </w:r>
      <w:r w:rsidRPr="00D6249D">
        <w:rPr>
          <w:rFonts w:ascii="Calibri" w:hAnsi="Calibri" w:cs="Calibri"/>
          <w:sz w:val="20"/>
          <w:szCs w:val="20"/>
          <w:lang w:val="es-ES"/>
        </w:rPr>
        <w:t xml:space="preserve">, cajas abiertas, camiones) </w:t>
      </w:r>
    </w:p>
    <w:p w14:paraId="3047A3D8" w14:textId="10234192" w:rsidR="008607C0" w:rsidRPr="00D6249D" w:rsidRDefault="008607C0" w:rsidP="009C350A">
      <w:pPr>
        <w:tabs>
          <w:tab w:val="left" w:pos="0"/>
        </w:tabs>
        <w:spacing w:after="60"/>
        <w:ind w:left="274" w:right="-720"/>
        <w:rPr>
          <w:rFonts w:ascii="Calibri" w:hAnsi="Calibri" w:cs="Calibri"/>
          <w:sz w:val="20"/>
          <w:szCs w:val="20"/>
          <w:lang w:val="es-ES_tradnl"/>
        </w:rPr>
      </w:pP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D6249D">
        <w:rPr>
          <w:rFonts w:ascii="Calibri" w:hAnsi="Calibri" w:cs="Calibri"/>
          <w:sz w:val="20"/>
          <w:szCs w:val="20"/>
          <w:lang w:val="es-ES_tradnl"/>
        </w:rPr>
        <w:t xml:space="preserve"> No </w:t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D6249D">
        <w:rPr>
          <w:rFonts w:ascii="Calibri" w:hAnsi="Calibri" w:cs="Calibri"/>
          <w:sz w:val="20"/>
          <w:szCs w:val="20"/>
          <w:lang w:val="es-ES_tradnl"/>
        </w:rPr>
        <w:t xml:space="preserve"> Sí</w:t>
      </w:r>
    </w:p>
    <w:p w14:paraId="47657288" w14:textId="5779B362" w:rsidR="008607C0" w:rsidRPr="00D6249D" w:rsidRDefault="00E13F7A" w:rsidP="008607C0">
      <w:pPr>
        <w:tabs>
          <w:tab w:val="left" w:pos="360"/>
        </w:tabs>
        <w:ind w:left="270" w:right="-720"/>
        <w:rPr>
          <w:rFonts w:ascii="Calibri" w:hAnsi="Calibri" w:cs="Calibri"/>
          <w:sz w:val="20"/>
          <w:szCs w:val="20"/>
          <w:lang w:val="es-ES_tradnl"/>
        </w:rPr>
      </w:pPr>
      <w:r w:rsidRPr="00D6249D">
        <w:rPr>
          <w:rFonts w:ascii="Calibri" w:hAnsi="Calibri" w:cs="Calibri"/>
          <w:sz w:val="20"/>
          <w:szCs w:val="20"/>
          <w:lang w:val="es-ES_tradnl"/>
        </w:rPr>
        <w:t>En caso afirmativo</w:t>
      </w:r>
      <w:r w:rsidR="00134893" w:rsidRPr="00D6249D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8607C0" w:rsidRPr="00D6249D">
        <w:rPr>
          <w:rFonts w:ascii="Calibri" w:hAnsi="Calibri" w:cs="Calibri"/>
          <w:sz w:val="20"/>
          <w:szCs w:val="20"/>
          <w:lang w:val="es-ES_tradnl"/>
        </w:rPr>
        <w:t>¿cómo se asegura que se evitará la contaminación durante el transporte? (ej. protección de gases, líquidos)</w:t>
      </w:r>
    </w:p>
    <w:p w14:paraId="19E795D0" w14:textId="48E0974F" w:rsidR="008607C0" w:rsidRPr="00D6249D" w:rsidRDefault="008607C0" w:rsidP="008607C0">
      <w:pPr>
        <w:ind w:left="270" w:right="-18" w:hanging="270"/>
        <w:rPr>
          <w:rFonts w:ascii="Calibri" w:hAnsi="Calibri" w:cs="Calibri"/>
          <w:spacing w:val="-6"/>
          <w:sz w:val="20"/>
          <w:szCs w:val="20"/>
          <w:lang w:val="es-ES_tradnl"/>
        </w:rPr>
      </w:pP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ab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Declaraciones juradas de las compañías transportistas (muestra adjunta) </w:t>
      </w:r>
    </w:p>
    <w:p w14:paraId="646B0E33" w14:textId="614DCFC0" w:rsidR="008607C0" w:rsidRPr="00D6249D" w:rsidRDefault="008607C0" w:rsidP="008607C0">
      <w:pPr>
        <w:ind w:left="270" w:right="-18"/>
        <w:rPr>
          <w:rFonts w:ascii="Calibri" w:hAnsi="Calibri" w:cs="Calibri"/>
          <w:spacing w:val="-6"/>
          <w:sz w:val="20"/>
          <w:szCs w:val="20"/>
          <w:lang w:val="es-ES_tradnl"/>
        </w:rPr>
      </w:pP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El comprador suministra la documentación</w:t>
      </w:r>
      <w:r w:rsidR="007C6310"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(</w:t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muestra adjunta) </w:t>
      </w:r>
    </w:p>
    <w:p w14:paraId="5051240F" w14:textId="5397F40B" w:rsidR="008607C0" w:rsidRPr="006423BC" w:rsidRDefault="008607C0" w:rsidP="009C350A">
      <w:pPr>
        <w:spacing w:after="120"/>
        <w:ind w:left="274" w:right="-14" w:hanging="274"/>
        <w:rPr>
          <w:rFonts w:ascii="Calibri" w:hAnsi="Calibri" w:cs="Calibri"/>
          <w:b/>
          <w:spacing w:val="-10"/>
          <w:sz w:val="20"/>
          <w:szCs w:val="20"/>
          <w:u w:val="single"/>
          <w:lang w:val="es-ES_tradnl"/>
        </w:rPr>
      </w:pP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      </w: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instrText xml:space="preserve"> FORMCHECKBOX </w:instrText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separate"/>
      </w:r>
      <w:r w:rsidRPr="00D6249D">
        <w:rPr>
          <w:rFonts w:ascii="Calibri" w:hAnsi="Calibri" w:cs="Calibri"/>
          <w:color w:val="2B579A"/>
          <w:spacing w:val="-6"/>
          <w:sz w:val="20"/>
          <w:szCs w:val="20"/>
          <w:shd w:val="clear" w:color="auto" w:fill="E6E6E6"/>
          <w:lang w:val="es-ES_tradnl"/>
        </w:rPr>
        <w:fldChar w:fldCharType="end"/>
      </w:r>
      <w:r w:rsidRPr="00D6249D">
        <w:rPr>
          <w:rFonts w:ascii="Calibri" w:hAnsi="Calibri" w:cs="Calibri"/>
          <w:spacing w:val="-6"/>
          <w:sz w:val="20"/>
          <w:szCs w:val="20"/>
          <w:lang w:val="es-ES_tradnl"/>
        </w:rPr>
        <w:t xml:space="preserve"> </w:t>
      </w:r>
      <w:r w:rsidRPr="00D6249D">
        <w:rPr>
          <w:rFonts w:ascii="Calibri" w:hAnsi="Calibri" w:cs="Calibri"/>
          <w:sz w:val="20"/>
          <w:szCs w:val="20"/>
          <w:lang w:val="es-ES_tradnl"/>
        </w:rPr>
        <w:t>Otro:</w:t>
      </w:r>
      <w:r w:rsidRPr="00D6249D">
        <w:rPr>
          <w:rFonts w:ascii="Calibri" w:hAnsi="Calibri" w:cs="Calibri"/>
          <w:b/>
          <w:spacing w:val="-10"/>
          <w:sz w:val="20"/>
          <w:szCs w:val="20"/>
          <w:lang w:val="es-ES_tradnl"/>
        </w:rPr>
        <w:t xml:space="preserve"> </w:t>
      </w:r>
      <w:r w:rsidR="008F12B9" w:rsidRPr="009C350A">
        <w:rPr>
          <w:rFonts w:ascii="Calibri" w:hAnsi="Calibri" w:cs="Calibri"/>
          <w:bCs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="008F12B9" w:rsidRPr="009C350A">
        <w:rPr>
          <w:rFonts w:ascii="Calibri" w:hAnsi="Calibri" w:cs="Calibri"/>
          <w:bCs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instrText xml:space="preserve"> </w:instrText>
      </w:r>
      <w:bookmarkStart w:id="9" w:name="Text133"/>
      <w:r w:rsidR="008F12B9" w:rsidRPr="009C350A">
        <w:rPr>
          <w:rFonts w:ascii="Calibri" w:hAnsi="Calibri" w:cs="Calibri"/>
          <w:bCs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instrText xml:space="preserve">FORMTEXT </w:instrText>
      </w:r>
      <w:r w:rsidR="008F12B9" w:rsidRPr="009C350A">
        <w:rPr>
          <w:rFonts w:ascii="Calibri" w:hAnsi="Calibri" w:cs="Calibri"/>
          <w:bCs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</w:r>
      <w:r w:rsidR="008F12B9" w:rsidRPr="009C350A">
        <w:rPr>
          <w:rFonts w:ascii="Calibri" w:hAnsi="Calibri" w:cs="Calibri"/>
          <w:bCs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separate"/>
      </w:r>
      <w:r w:rsidR="008F12B9" w:rsidRPr="009C350A">
        <w:rPr>
          <w:rFonts w:ascii="Calibri" w:hAnsi="Calibri" w:cs="Calibri"/>
          <w:bCs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 w:rsidRPr="009C350A">
        <w:rPr>
          <w:rFonts w:ascii="Calibri" w:hAnsi="Calibri" w:cs="Calibri"/>
          <w:bCs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 w:rsidRPr="009C350A">
        <w:rPr>
          <w:rFonts w:ascii="Calibri" w:hAnsi="Calibri" w:cs="Calibri"/>
          <w:bCs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 w:rsidRPr="009C350A">
        <w:rPr>
          <w:rFonts w:ascii="Calibri" w:hAnsi="Calibri" w:cs="Calibri"/>
          <w:bCs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 w:rsidRPr="009C350A">
        <w:rPr>
          <w:rFonts w:ascii="Calibri" w:hAnsi="Calibri" w:cs="Calibri"/>
          <w:bCs/>
          <w:noProof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t> </w:t>
      </w:r>
      <w:r w:rsidR="008F12B9" w:rsidRPr="009C350A">
        <w:rPr>
          <w:rFonts w:ascii="Calibri" w:hAnsi="Calibri" w:cs="Calibri"/>
          <w:bCs/>
          <w:color w:val="2B579A"/>
          <w:spacing w:val="-10"/>
          <w:sz w:val="20"/>
          <w:szCs w:val="20"/>
          <w:u w:val="single"/>
          <w:shd w:val="clear" w:color="auto" w:fill="E6E6E6"/>
          <w:lang w:val="es-ES_tradnl"/>
        </w:rPr>
        <w:fldChar w:fldCharType="end"/>
      </w:r>
      <w:bookmarkEnd w:id="9"/>
    </w:p>
    <w:p w14:paraId="03B81D59" w14:textId="76E53E8A" w:rsidR="008607C0" w:rsidRPr="006423BC" w:rsidRDefault="008607C0" w:rsidP="009C350A">
      <w:pPr>
        <w:numPr>
          <w:ilvl w:val="0"/>
          <w:numId w:val="36"/>
        </w:numPr>
        <w:tabs>
          <w:tab w:val="left" w:pos="-270"/>
        </w:tabs>
        <w:ind w:left="270" w:right="-720" w:hanging="270"/>
        <w:rPr>
          <w:rFonts w:ascii="Calibri" w:hAnsi="Calibri" w:cs="Calibri"/>
          <w:sz w:val="20"/>
          <w:szCs w:val="20"/>
          <w:lang w:val="es-ES_tradnl"/>
        </w:rPr>
      </w:pPr>
      <w:r w:rsidRPr="006423BC">
        <w:rPr>
          <w:rFonts w:ascii="Calibri" w:hAnsi="Calibri" w:cs="Calibri"/>
          <w:sz w:val="20"/>
          <w:szCs w:val="20"/>
          <w:lang w:val="es-ES"/>
        </w:rPr>
        <w:t xml:space="preserve">¿Envía productos en </w:t>
      </w:r>
      <w:r w:rsidR="001745F6" w:rsidRPr="006423BC">
        <w:rPr>
          <w:rFonts w:ascii="Calibri" w:hAnsi="Calibri" w:cs="Calibri"/>
          <w:sz w:val="20"/>
          <w:szCs w:val="20"/>
          <w:lang w:val="es-ES"/>
        </w:rPr>
        <w:t>contenedores</w:t>
      </w:r>
      <w:r w:rsidR="00E13F7A" w:rsidRPr="006423BC">
        <w:rPr>
          <w:rFonts w:ascii="Calibri" w:hAnsi="Calibri" w:cs="Calibri"/>
          <w:sz w:val="20"/>
          <w:szCs w:val="20"/>
          <w:lang w:val="es-ES"/>
        </w:rPr>
        <w:t>/vehículos</w:t>
      </w:r>
      <w:r w:rsidRPr="006423BC">
        <w:rPr>
          <w:rFonts w:ascii="Calibri" w:hAnsi="Calibri" w:cs="Calibri"/>
          <w:sz w:val="20"/>
          <w:szCs w:val="20"/>
          <w:lang w:val="es-ES"/>
        </w:rPr>
        <w:t xml:space="preserve"> reutilizables? (ej. </w:t>
      </w:r>
      <w:r w:rsidR="009E0E01" w:rsidRPr="006423BC">
        <w:rPr>
          <w:rFonts w:ascii="Calibri" w:hAnsi="Calibri" w:cs="Calibri"/>
          <w:sz w:val="20"/>
          <w:szCs w:val="20"/>
          <w:lang w:val="es-ES"/>
        </w:rPr>
        <w:t>envases retornables</w:t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, tanques, vagones) </w: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No </w: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Sí</w:t>
      </w:r>
    </w:p>
    <w:p w14:paraId="494A8F5C" w14:textId="442C1E34" w:rsidR="008607C0" w:rsidRPr="006423BC" w:rsidRDefault="00E13F7A" w:rsidP="009C350A">
      <w:pPr>
        <w:tabs>
          <w:tab w:val="left" w:pos="360"/>
        </w:tabs>
        <w:ind w:left="270"/>
        <w:rPr>
          <w:rFonts w:ascii="Calibri" w:hAnsi="Calibri" w:cs="Calibri"/>
          <w:sz w:val="20"/>
          <w:szCs w:val="20"/>
          <w:lang w:val="es-ES_tradnl"/>
        </w:rPr>
      </w:pPr>
      <w:r w:rsidRPr="006423BC">
        <w:rPr>
          <w:rFonts w:ascii="Calibri" w:hAnsi="Calibri" w:cs="Calibri"/>
          <w:sz w:val="20"/>
          <w:szCs w:val="20"/>
          <w:lang w:val="es-ES_tradnl"/>
        </w:rPr>
        <w:t>En caso afirmativo</w:t>
      </w:r>
      <w:r w:rsidR="008607C0" w:rsidRPr="006423BC">
        <w:rPr>
          <w:rFonts w:ascii="Calibri" w:hAnsi="Calibri" w:cs="Calibri"/>
          <w:sz w:val="20"/>
          <w:szCs w:val="20"/>
          <w:lang w:val="es-ES_tradnl"/>
        </w:rPr>
        <w:t xml:space="preserve">, describa las prácticas de limpieza para </w:t>
      </w:r>
      <w:r w:rsidRPr="006423BC">
        <w:rPr>
          <w:rFonts w:ascii="Calibri" w:hAnsi="Calibri" w:cs="Calibri"/>
          <w:sz w:val="20"/>
          <w:szCs w:val="20"/>
          <w:lang w:val="es-ES_tradnl"/>
        </w:rPr>
        <w:t>contenedores</w:t>
      </w:r>
      <w:r w:rsidR="008607C0" w:rsidRPr="006423BC">
        <w:rPr>
          <w:rFonts w:ascii="Calibri" w:hAnsi="Calibri" w:cs="Calibri"/>
          <w:sz w:val="20"/>
          <w:szCs w:val="20"/>
          <w:lang w:val="es-ES_tradnl"/>
        </w:rPr>
        <w:t>/vehículos</w:t>
      </w:r>
      <w:r w:rsidR="00401971" w:rsidRPr="006423BC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8607C0" w:rsidRPr="006423BC">
        <w:rPr>
          <w:rFonts w:ascii="Calibri" w:hAnsi="Calibri" w:cs="Calibri"/>
          <w:sz w:val="20"/>
          <w:szCs w:val="20"/>
          <w:lang w:val="es-ES_tradnl"/>
        </w:rPr>
        <w:t xml:space="preserve">salientes en el </w:t>
      </w:r>
      <w:r w:rsidR="009E0E01" w:rsidRPr="006423BC">
        <w:rPr>
          <w:rFonts w:ascii="Calibri" w:hAnsi="Calibri" w:cs="Calibri"/>
          <w:sz w:val="20"/>
          <w:szCs w:val="20"/>
          <w:lang w:val="es-ES_tradnl"/>
        </w:rPr>
        <w:t xml:space="preserve">formato </w:t>
      </w:r>
      <w:r w:rsidR="008607C0" w:rsidRPr="006423BC">
        <w:rPr>
          <w:rFonts w:ascii="Calibri" w:hAnsi="Calibri" w:cs="Calibri"/>
          <w:sz w:val="20"/>
          <w:szCs w:val="20"/>
          <w:lang w:val="es-ES_tradnl"/>
        </w:rPr>
        <w:t xml:space="preserve">H5 – Prácticas de </w:t>
      </w:r>
      <w:r w:rsidRPr="006423BC">
        <w:rPr>
          <w:rFonts w:ascii="Calibri" w:hAnsi="Calibri" w:cs="Calibri"/>
          <w:sz w:val="20"/>
          <w:szCs w:val="20"/>
          <w:lang w:val="es-ES_tradnl"/>
        </w:rPr>
        <w:t>Manejo de S</w:t>
      </w:r>
      <w:r w:rsidR="008607C0" w:rsidRPr="006423BC">
        <w:rPr>
          <w:rFonts w:ascii="Calibri" w:hAnsi="Calibri" w:cs="Calibri"/>
          <w:sz w:val="20"/>
          <w:szCs w:val="20"/>
          <w:lang w:val="es-ES_tradnl"/>
        </w:rPr>
        <w:t xml:space="preserve">aneamiento </w:t>
      </w:r>
      <w:r w:rsidRPr="006423BC">
        <w:rPr>
          <w:rFonts w:ascii="Calibri" w:hAnsi="Calibri" w:cs="Calibri"/>
          <w:sz w:val="20"/>
          <w:szCs w:val="20"/>
          <w:lang w:val="es-ES_tradnl"/>
        </w:rPr>
        <w:t>y Agua.</w:t>
      </w:r>
    </w:p>
    <w:p w14:paraId="4F3543AB" w14:textId="7907FF5B" w:rsidR="00D6249D" w:rsidRDefault="008607C0" w:rsidP="009C350A">
      <w:pPr>
        <w:tabs>
          <w:tab w:val="left" w:pos="360"/>
        </w:tabs>
        <w:spacing w:after="60"/>
        <w:ind w:left="274" w:right="-720"/>
        <w:rPr>
          <w:rFonts w:ascii="Calibri" w:hAnsi="Calibri" w:cs="Calibri"/>
          <w:sz w:val="18"/>
          <w:szCs w:val="18"/>
          <w:lang w:val="es-ES"/>
        </w:rPr>
      </w:pP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423BC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separate"/>
      </w:r>
      <w:r w:rsidRPr="006423BC">
        <w:rPr>
          <w:rFonts w:ascii="Calibri" w:hAnsi="Calibri" w:cs="Calibri"/>
          <w:color w:val="2B579A"/>
          <w:sz w:val="20"/>
          <w:szCs w:val="20"/>
          <w:shd w:val="clear" w:color="auto" w:fill="E6E6E6"/>
          <w:lang w:val="es-ES_tradnl"/>
        </w:rPr>
        <w:fldChar w:fldCharType="end"/>
      </w:r>
      <w:r w:rsidRPr="006423BC">
        <w:rPr>
          <w:rFonts w:ascii="Calibri" w:hAnsi="Calibri" w:cs="Calibri"/>
          <w:sz w:val="20"/>
          <w:szCs w:val="20"/>
          <w:lang w:val="es-ES_tradnl"/>
        </w:rPr>
        <w:t xml:space="preserve"> Incluido</w:t>
      </w:r>
    </w:p>
    <w:p w14:paraId="449BDDC7" w14:textId="42DC4211" w:rsidR="0095242B" w:rsidRPr="007F1781" w:rsidRDefault="008607C0" w:rsidP="009C350A">
      <w:pPr>
        <w:tabs>
          <w:tab w:val="left" w:pos="360"/>
        </w:tabs>
        <w:spacing w:line="276" w:lineRule="auto"/>
        <w:ind w:left="270" w:right="-18"/>
        <w:rPr>
          <w:rFonts w:ascii="Calibri" w:hAnsi="Calibri" w:cs="Arial"/>
          <w:sz w:val="18"/>
          <w:szCs w:val="18"/>
          <w:lang w:val="es-ES_tradnl"/>
        </w:rPr>
      </w:pPr>
      <w:r w:rsidRPr="006423BC">
        <w:rPr>
          <w:rFonts w:ascii="Calibri" w:hAnsi="Calibri" w:cs="Calibri"/>
          <w:sz w:val="18"/>
          <w:szCs w:val="18"/>
          <w:lang w:val="es-ES"/>
        </w:rPr>
        <w:t xml:space="preserve">NOTA: </w:t>
      </w:r>
      <w:r w:rsidR="009F0C75" w:rsidRPr="006423BC">
        <w:rPr>
          <w:rFonts w:ascii="Calibri" w:hAnsi="Calibri" w:cs="Calibri"/>
          <w:sz w:val="18"/>
          <w:szCs w:val="18"/>
          <w:lang w:val="es-ES"/>
        </w:rPr>
        <w:t xml:space="preserve">Puede ser que deba solicitar información adicional del proveedor de contenedores o el transportista si su operación no es responsable </w:t>
      </w:r>
      <w:r w:rsidR="00F836A9" w:rsidRPr="006423BC">
        <w:rPr>
          <w:rFonts w:ascii="Calibri" w:hAnsi="Calibri" w:cs="Calibri"/>
          <w:sz w:val="18"/>
          <w:szCs w:val="18"/>
          <w:lang w:val="es-ES"/>
        </w:rPr>
        <w:t>de</w:t>
      </w:r>
      <w:r w:rsidR="009F0C75" w:rsidRPr="006423BC">
        <w:rPr>
          <w:rFonts w:ascii="Calibri" w:hAnsi="Calibri" w:cs="Calibri"/>
          <w:sz w:val="18"/>
          <w:szCs w:val="18"/>
          <w:lang w:val="es-ES"/>
        </w:rPr>
        <w:t xml:space="preserve"> la limpieza del contenedor reutilizable o vehículo. Todos los limpiadores/desinfectantes utilizados en contenedores reutilizables o vehículos deben ser eliminados</w:t>
      </w:r>
      <w:r w:rsidR="006C222C" w:rsidRPr="006423BC">
        <w:rPr>
          <w:rFonts w:ascii="Calibri" w:hAnsi="Calibri" w:cs="Calibri"/>
          <w:sz w:val="18"/>
          <w:szCs w:val="18"/>
          <w:lang w:val="es-ES"/>
        </w:rPr>
        <w:t>;</w:t>
      </w:r>
      <w:r w:rsidR="009F0C75" w:rsidRPr="006423BC">
        <w:rPr>
          <w:rFonts w:ascii="Calibri" w:hAnsi="Calibri" w:cs="Calibri"/>
          <w:sz w:val="18"/>
          <w:szCs w:val="18"/>
          <w:lang w:val="es-ES"/>
        </w:rPr>
        <w:t xml:space="preserve"> o si hay residuos</w:t>
      </w:r>
      <w:r w:rsidR="006C222C" w:rsidRPr="006423BC">
        <w:rPr>
          <w:rFonts w:ascii="Calibri" w:hAnsi="Calibri" w:cs="Calibri"/>
          <w:sz w:val="18"/>
          <w:szCs w:val="18"/>
          <w:lang w:val="es-ES"/>
        </w:rPr>
        <w:t>,</w:t>
      </w:r>
      <w:r w:rsidR="009F0C75" w:rsidRPr="006423BC">
        <w:rPr>
          <w:rFonts w:ascii="Calibri" w:hAnsi="Calibri" w:cs="Calibri"/>
          <w:sz w:val="18"/>
          <w:szCs w:val="18"/>
          <w:lang w:val="es-ES"/>
        </w:rPr>
        <w:t xml:space="preserve"> estos deben ser incluidos en la Lista Nacional del NOP y </w:t>
      </w:r>
      <w:r w:rsidR="006C222C" w:rsidRPr="006423BC">
        <w:rPr>
          <w:rFonts w:ascii="Calibri" w:hAnsi="Calibri" w:cs="Calibri"/>
          <w:sz w:val="18"/>
          <w:szCs w:val="18"/>
          <w:lang w:val="es-ES"/>
        </w:rPr>
        <w:t>se deben incluir</w:t>
      </w:r>
      <w:r w:rsidR="009F0C75" w:rsidRPr="006423BC">
        <w:rPr>
          <w:rFonts w:ascii="Calibri" w:hAnsi="Calibri" w:cs="Calibri"/>
          <w:sz w:val="18"/>
          <w:szCs w:val="18"/>
          <w:lang w:val="es-ES"/>
        </w:rPr>
        <w:t xml:space="preserve"> en su Plan Orgánico como material aprobado. </w:t>
      </w:r>
      <w:r w:rsidRPr="006423BC">
        <w:rPr>
          <w:rFonts w:ascii="Calibri" w:hAnsi="Calibri" w:cs="Calibri"/>
          <w:color w:val="2B579A"/>
          <w:sz w:val="18"/>
          <w:szCs w:val="18"/>
          <w:shd w:val="clear" w:color="auto" w:fill="E6E6E6"/>
          <w:lang w:val="es-ES"/>
        </w:rPr>
        <w:fldChar w:fldCharType="begin"/>
      </w:r>
      <w:r w:rsidRPr="006423BC">
        <w:rPr>
          <w:rFonts w:ascii="Calibri" w:hAnsi="Calibri" w:cs="Calibri"/>
          <w:sz w:val="18"/>
          <w:szCs w:val="18"/>
          <w:lang w:val="es-ES"/>
        </w:rPr>
        <w:instrText xml:space="preserve"> FORMCHECKBOX </w:instrText>
      </w:r>
      <w:r w:rsidRPr="006423BC">
        <w:rPr>
          <w:rFonts w:ascii="Calibri" w:hAnsi="Calibri" w:cs="Calibri"/>
          <w:color w:val="2B579A"/>
          <w:sz w:val="18"/>
          <w:szCs w:val="18"/>
          <w:shd w:val="clear" w:color="auto" w:fill="E6E6E6"/>
          <w:lang w:val="es-ES"/>
        </w:rPr>
        <w:fldChar w:fldCharType="separate"/>
      </w:r>
      <w:r w:rsidRPr="006423BC">
        <w:rPr>
          <w:rFonts w:ascii="Calibri" w:hAnsi="Calibri" w:cs="Calibri"/>
          <w:color w:val="2B579A"/>
          <w:sz w:val="18"/>
          <w:szCs w:val="18"/>
          <w:shd w:val="clear" w:color="auto" w:fill="E6E6E6"/>
          <w:lang w:val="es-ES"/>
        </w:rPr>
        <w:fldChar w:fldCharType="end"/>
      </w:r>
      <w:r w:rsidR="009E0E01" w:rsidRPr="006423BC">
        <w:rPr>
          <w:rFonts w:ascii="Calibri" w:hAnsi="Calibri" w:cs="Calibri"/>
          <w:sz w:val="18"/>
          <w:szCs w:val="18"/>
          <w:lang w:val="es-ES"/>
        </w:rPr>
        <w:t xml:space="preserve"> </w:t>
      </w:r>
      <w:r w:rsidR="00C046D6" w:rsidRPr="006423BC">
        <w:rPr>
          <w:rFonts w:ascii="Calibri" w:hAnsi="Calibri" w:cs="Calibri"/>
          <w:sz w:val="18"/>
          <w:szCs w:val="18"/>
          <w:lang w:val="es-E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4"/>
      <w:r w:rsidR="00C046D6" w:rsidRPr="006423BC">
        <w:rPr>
          <w:rFonts w:ascii="Calibri" w:hAnsi="Calibri" w:cs="Calibri"/>
          <w:sz w:val="18"/>
          <w:szCs w:val="18"/>
          <w:lang w:val="es-ES"/>
        </w:rPr>
        <w:instrText xml:space="preserve"> FORMCHECKBOX </w:instrText>
      </w:r>
      <w:r w:rsidR="00C046D6" w:rsidRPr="006423BC">
        <w:rPr>
          <w:rFonts w:ascii="Calibri" w:hAnsi="Calibri" w:cs="Calibri"/>
          <w:sz w:val="18"/>
          <w:szCs w:val="18"/>
          <w:lang w:val="es-ES"/>
        </w:rPr>
      </w:r>
      <w:r w:rsidR="00C046D6" w:rsidRPr="006423BC">
        <w:rPr>
          <w:rFonts w:ascii="Calibri" w:hAnsi="Calibri" w:cs="Calibri"/>
          <w:sz w:val="18"/>
          <w:szCs w:val="18"/>
          <w:lang w:val="es-ES"/>
        </w:rPr>
        <w:fldChar w:fldCharType="separate"/>
      </w:r>
      <w:r w:rsidR="00C046D6" w:rsidRPr="006423BC">
        <w:rPr>
          <w:rFonts w:ascii="Calibri" w:hAnsi="Calibri" w:cs="Calibri"/>
          <w:sz w:val="18"/>
          <w:szCs w:val="18"/>
          <w:lang w:val="es-ES"/>
        </w:rPr>
        <w:fldChar w:fldCharType="end"/>
      </w:r>
      <w:bookmarkEnd w:id="10"/>
      <w:r w:rsidR="00C046D6" w:rsidRPr="006423BC">
        <w:rPr>
          <w:rFonts w:ascii="Calibri" w:hAnsi="Calibri" w:cs="Calibri"/>
          <w:sz w:val="18"/>
          <w:szCs w:val="18"/>
          <w:lang w:val="es-ES"/>
        </w:rPr>
        <w:t xml:space="preserve"> </w:t>
      </w:r>
      <w:r w:rsidR="009F0C75" w:rsidRPr="006423BC">
        <w:rPr>
          <w:rFonts w:ascii="Calibri" w:hAnsi="Calibri" w:cs="Calibri"/>
          <w:sz w:val="18"/>
          <w:szCs w:val="18"/>
          <w:lang w:val="es-ES"/>
        </w:rPr>
        <w:t>A</w:t>
      </w:r>
      <w:r w:rsidR="009E0E01" w:rsidRPr="006423BC">
        <w:rPr>
          <w:rFonts w:ascii="Calibri" w:hAnsi="Calibri" w:cs="Calibri"/>
          <w:sz w:val="18"/>
          <w:szCs w:val="18"/>
          <w:lang w:val="es-ES"/>
        </w:rPr>
        <w:t>djunta</w:t>
      </w:r>
    </w:p>
    <w:p w14:paraId="202B8CFF" w14:textId="77777777" w:rsidR="00263C41" w:rsidRDefault="00263C41" w:rsidP="008F12B9">
      <w:pPr>
        <w:tabs>
          <w:tab w:val="left" w:pos="360"/>
        </w:tabs>
        <w:spacing w:line="276" w:lineRule="auto"/>
        <w:ind w:right="-18"/>
        <w:rPr>
          <w:rFonts w:ascii="Calibri" w:hAnsi="Calibri" w:cs="Arial"/>
          <w:b/>
          <w:sz w:val="20"/>
          <w:szCs w:val="18"/>
          <w:lang w:val="es-ES_tradnl"/>
        </w:rPr>
      </w:pPr>
    </w:p>
    <w:p w14:paraId="0734075C" w14:textId="16DF5155" w:rsidR="008607C0" w:rsidRPr="007F1781" w:rsidRDefault="008607C0" w:rsidP="009C350A">
      <w:pPr>
        <w:tabs>
          <w:tab w:val="left" w:pos="360"/>
        </w:tabs>
        <w:spacing w:after="120" w:line="276" w:lineRule="auto"/>
        <w:ind w:right="-14"/>
        <w:rPr>
          <w:lang w:val="es-ES_tradnl"/>
        </w:rPr>
      </w:pPr>
      <w:r w:rsidRPr="007F1781">
        <w:rPr>
          <w:rFonts w:ascii="Calibri" w:hAnsi="Calibri" w:cs="Arial"/>
          <w:b/>
          <w:sz w:val="20"/>
          <w:szCs w:val="18"/>
          <w:lang w:val="es-ES_tradnl"/>
        </w:rPr>
        <w:t>6.4 MONITOREO</w:t>
      </w:r>
    </w:p>
    <w:p w14:paraId="720B06EC" w14:textId="186BD3F0" w:rsidR="008607C0" w:rsidRPr="007F1781" w:rsidRDefault="008607C0" w:rsidP="00DC69DC">
      <w:pPr>
        <w:pStyle w:val="Heading2"/>
        <w:numPr>
          <w:ilvl w:val="0"/>
          <w:numId w:val="38"/>
        </w:numPr>
        <w:ind w:left="270" w:hanging="270"/>
        <w:rPr>
          <w:rFonts w:ascii="Calibri" w:hAnsi="Calibri"/>
          <w:b w:val="0"/>
          <w:sz w:val="20"/>
          <w:szCs w:val="20"/>
          <w:lang w:val="es-ES_tradnl"/>
        </w:rPr>
      </w:pPr>
      <w:r w:rsidRPr="007F1781">
        <w:rPr>
          <w:rFonts w:ascii="Calibri" w:hAnsi="Calibri"/>
          <w:b w:val="0"/>
          <w:sz w:val="20"/>
          <w:szCs w:val="20"/>
          <w:lang w:val="es-ES_tradnl"/>
        </w:rPr>
        <w:t xml:space="preserve">¿Como se asegura que las </w:t>
      </w:r>
      <w:r w:rsidR="00C046D6" w:rsidRPr="007F1781">
        <w:rPr>
          <w:rFonts w:ascii="Calibri" w:hAnsi="Calibri"/>
          <w:b w:val="0"/>
          <w:sz w:val="20"/>
          <w:szCs w:val="20"/>
          <w:lang w:val="es-ES_tradnl"/>
        </w:rPr>
        <w:t>prácticas</w:t>
      </w:r>
      <w:r w:rsidRPr="007F1781">
        <w:rPr>
          <w:rFonts w:ascii="Calibri" w:hAnsi="Calibri"/>
          <w:b w:val="0"/>
          <w:sz w:val="20"/>
          <w:szCs w:val="20"/>
          <w:lang w:val="es-ES_tradnl"/>
        </w:rPr>
        <w:t xml:space="preserve"> de recepción, almacenamiento, embalaje y envío </w:t>
      </w:r>
      <w:r w:rsidR="00D40BC1">
        <w:rPr>
          <w:rFonts w:ascii="Calibri" w:hAnsi="Calibri"/>
          <w:b w:val="0"/>
          <w:sz w:val="20"/>
          <w:szCs w:val="20"/>
          <w:lang w:val="es-ES_tradnl"/>
        </w:rPr>
        <w:t>son efectivas?</w:t>
      </w:r>
      <w:r w:rsidR="00D40BC1" w:rsidRPr="007F1781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Pr="007F1781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D40BC1">
        <w:rPr>
          <w:rFonts w:ascii="Calibri" w:hAnsi="Calibri"/>
          <w:b w:val="0"/>
          <w:sz w:val="20"/>
          <w:szCs w:val="20"/>
          <w:lang w:val="es-ES_tradnl"/>
        </w:rPr>
        <w:t>¿C</w:t>
      </w:r>
      <w:r w:rsidRPr="007F1781">
        <w:rPr>
          <w:rFonts w:ascii="Calibri" w:hAnsi="Calibri"/>
          <w:b w:val="0"/>
          <w:sz w:val="20"/>
          <w:szCs w:val="20"/>
          <w:lang w:val="es-ES_tradnl"/>
        </w:rPr>
        <w:t xml:space="preserve">on </w:t>
      </w:r>
      <w:r w:rsidR="00E13F7A">
        <w:rPr>
          <w:rFonts w:ascii="Calibri" w:hAnsi="Calibri"/>
          <w:b w:val="0"/>
          <w:sz w:val="20"/>
          <w:szCs w:val="20"/>
          <w:lang w:val="es-ES_tradnl"/>
        </w:rPr>
        <w:t>qué</w:t>
      </w:r>
      <w:r w:rsidR="00E13F7A" w:rsidRPr="007F1781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Pr="007F1781">
        <w:rPr>
          <w:rFonts w:ascii="Calibri" w:hAnsi="Calibri"/>
          <w:b w:val="0"/>
          <w:sz w:val="20"/>
          <w:szCs w:val="20"/>
          <w:lang w:val="es-ES_tradnl"/>
        </w:rPr>
        <w:t>frecuencia se monitorea</w:t>
      </w:r>
      <w:r w:rsidR="00D40BC1">
        <w:rPr>
          <w:rFonts w:ascii="Calibri" w:hAnsi="Calibri"/>
          <w:b w:val="0"/>
          <w:sz w:val="20"/>
          <w:szCs w:val="20"/>
          <w:lang w:val="es-ES_tradnl"/>
        </w:rPr>
        <w:t>n</w:t>
      </w:r>
      <w:r w:rsidRPr="007F1781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E13F7A">
        <w:rPr>
          <w:rFonts w:ascii="Calibri" w:hAnsi="Calibri"/>
          <w:b w:val="0"/>
          <w:sz w:val="20"/>
          <w:szCs w:val="20"/>
          <w:lang w:val="es-ES_tradnl"/>
        </w:rPr>
        <w:t>estas</w:t>
      </w:r>
      <w:r w:rsidR="00E13F7A" w:rsidRPr="007F1781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D40BC1" w:rsidRPr="007F1781">
        <w:rPr>
          <w:rFonts w:ascii="Calibri" w:hAnsi="Calibri"/>
          <w:b w:val="0"/>
          <w:sz w:val="20"/>
          <w:szCs w:val="20"/>
          <w:lang w:val="es-ES_tradnl"/>
        </w:rPr>
        <w:t>prácticas</w:t>
      </w:r>
      <w:r w:rsidRPr="007F1781">
        <w:rPr>
          <w:rFonts w:ascii="Calibri" w:hAnsi="Calibri"/>
          <w:b w:val="0"/>
          <w:sz w:val="20"/>
          <w:szCs w:val="20"/>
          <w:lang w:val="es-ES_tradnl"/>
        </w:rPr>
        <w:t>?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8607C0" w:rsidRPr="007F1781" w14:paraId="4E592DF5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C1575E9" w14:textId="1CBD4618" w:rsidR="008607C0" w:rsidRPr="007F1781" w:rsidRDefault="008607C0" w:rsidP="009C350A">
            <w:pPr>
              <w:tabs>
                <w:tab w:val="left" w:pos="8172"/>
              </w:tabs>
              <w:spacing w:before="60"/>
              <w:ind w:left="234" w:hanging="396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DE5957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F1781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DE5957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</w:r>
            <w:r w:rsidRPr="00DE5957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  <w:fldChar w:fldCharType="separate"/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5C2F53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DE5957">
              <w:rPr>
                <w:rFonts w:ascii="Calibri" w:hAnsi="Calibri" w:cs="Arial"/>
                <w:b/>
                <w:color w:val="2B579A"/>
                <w:sz w:val="20"/>
                <w:szCs w:val="20"/>
                <w:shd w:val="clear" w:color="auto" w:fill="E6E6E6"/>
                <w:lang w:val="es-ES_tradnl"/>
              </w:rPr>
              <w:fldChar w:fldCharType="end"/>
            </w:r>
          </w:p>
        </w:tc>
      </w:tr>
    </w:tbl>
    <w:p w14:paraId="2DAC9CC9" w14:textId="000289E2" w:rsidR="00662864" w:rsidRPr="007F1781" w:rsidRDefault="00662864" w:rsidP="008607C0">
      <w:pPr>
        <w:rPr>
          <w:lang w:val="es-ES_tradnl"/>
        </w:rPr>
      </w:pPr>
    </w:p>
    <w:sectPr w:rsidR="00662864" w:rsidRPr="007F1781" w:rsidSect="008607C0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1698" w14:textId="77777777" w:rsidR="00653D7D" w:rsidRDefault="00653D7D">
      <w:r>
        <w:separator/>
      </w:r>
    </w:p>
  </w:endnote>
  <w:endnote w:type="continuationSeparator" w:id="0">
    <w:p w14:paraId="030B4F87" w14:textId="77777777" w:rsidR="00653D7D" w:rsidRDefault="0065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Times New Roman"/>
    <w:charset w:val="00"/>
    <w:family w:val="swiss"/>
    <w:pitch w:val="variable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DDE5" w14:textId="77A27ED1" w:rsidR="008607C0" w:rsidRDefault="00780829" w:rsidP="008607C0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8607C0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8607C0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8607C0" w:rsidRPr="007A6823">
        <w:rPr>
          <w:rFonts w:ascii="Calibri" w:hAnsi="Calibri" w:cs="Arial"/>
          <w:b/>
          <w:szCs w:val="20"/>
        </w:rPr>
        <w:t>organic@tilth.org</w:t>
      </w:r>
    </w:hyperlink>
  </w:p>
  <w:p w14:paraId="28467B13" w14:textId="77777777" w:rsidR="008607C0" w:rsidRDefault="008607C0" w:rsidP="008607C0">
    <w:pPr>
      <w:pStyle w:val="Footer"/>
      <w:rPr>
        <w:rFonts w:ascii="Arial" w:hAnsi="Arial" w:cs="Arial"/>
        <w:sz w:val="18"/>
        <w:szCs w:val="18"/>
      </w:rPr>
    </w:pPr>
  </w:p>
  <w:p w14:paraId="32EC5C6C" w14:textId="65BE9F95" w:rsidR="008607C0" w:rsidRPr="00DE294D" w:rsidRDefault="008607C0" w:rsidP="008607C0">
    <w:pPr>
      <w:pStyle w:val="Foo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H6-</w:t>
    </w:r>
    <w:r w:rsidRPr="001B6DFA">
      <w:rPr>
        <w:rFonts w:ascii="Calibri" w:hAnsi="Calibri" w:cs="Arial"/>
        <w:sz w:val="16"/>
        <w:szCs w:val="16"/>
        <w:lang w:val="es-VE"/>
      </w:rPr>
      <w:t xml:space="preserve"> Recepción, almacenamiento, empaque y envío – Revisado el </w:t>
    </w:r>
    <w:r w:rsidR="00594C12">
      <w:rPr>
        <w:rFonts w:ascii="Calibri" w:hAnsi="Calibri" w:cs="Arial"/>
        <w:sz w:val="16"/>
        <w:szCs w:val="16"/>
        <w:lang w:val="es-VE"/>
      </w:rPr>
      <w:t>2024/</w:t>
    </w:r>
    <w:r w:rsidR="006B424D">
      <w:rPr>
        <w:rFonts w:ascii="Calibri" w:hAnsi="Calibri" w:cs="Arial"/>
        <w:sz w:val="16"/>
        <w:szCs w:val="16"/>
        <w:lang w:val="es-VE"/>
      </w:rPr>
      <w:t>11/12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9F2A" w14:textId="77777777" w:rsidR="00653D7D" w:rsidRDefault="00653D7D">
      <w:r>
        <w:separator/>
      </w:r>
    </w:p>
  </w:footnote>
  <w:footnote w:type="continuationSeparator" w:id="0">
    <w:p w14:paraId="798BCF54" w14:textId="77777777" w:rsidR="00653D7D" w:rsidRDefault="0065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8607C0" w14:paraId="49A2455A" w14:textId="7777777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34731047" w14:textId="77777777" w:rsidR="008607C0" w:rsidRDefault="007925EB" w:rsidP="008607C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color w:val="2B579A"/>
              <w:shd w:val="clear" w:color="auto" w:fill="E6E6E6"/>
              <w:lang w:val="es-MX" w:eastAsia="es-MX"/>
            </w:rPr>
            <w:drawing>
              <wp:anchor distT="0" distB="0" distL="114300" distR="114300" simplePos="0" relativeHeight="251657216" behindDoc="1" locked="0" layoutInCell="1" allowOverlap="1" wp14:anchorId="0E9755EB" wp14:editId="5EC7D19D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8255" b="5715"/>
                <wp:wrapNone/>
                <wp:docPr id="2" name="Picture 1" descr="OTCO black-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CO black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3D4443D1" w14:textId="3BD78A83" w:rsidR="008607C0" w:rsidRPr="0072742A" w:rsidRDefault="008607C0" w:rsidP="008607C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72742A">
            <w:rPr>
              <w:rFonts w:ascii="Calibri" w:hAnsi="Calibri"/>
              <w:b/>
              <w:sz w:val="28"/>
              <w:szCs w:val="28"/>
              <w:lang w:val="es-VE"/>
            </w:rPr>
            <w:t>RECEPCIÓN</w:t>
          </w:r>
          <w:r w:rsidR="00AF2EFE">
            <w:rPr>
              <w:rFonts w:ascii="Calibri" w:hAnsi="Calibri"/>
              <w:b/>
              <w:sz w:val="28"/>
              <w:szCs w:val="28"/>
              <w:lang w:val="es-VE"/>
            </w:rPr>
            <w:t>,</w:t>
          </w:r>
          <w:r w:rsidRPr="0072742A">
            <w:rPr>
              <w:rFonts w:ascii="Calibri" w:hAnsi="Calibri"/>
              <w:b/>
              <w:sz w:val="28"/>
              <w:szCs w:val="28"/>
              <w:lang w:val="es-VE"/>
            </w:rPr>
            <w:t xml:space="preserve"> ALMACENAMIENTO</w:t>
          </w:r>
          <w:r w:rsidR="00AF2EFE">
            <w:rPr>
              <w:rFonts w:ascii="Calibri" w:hAnsi="Calibri"/>
              <w:b/>
              <w:sz w:val="28"/>
              <w:szCs w:val="28"/>
              <w:lang w:val="es-VE"/>
            </w:rPr>
            <w:t xml:space="preserve">, </w:t>
          </w:r>
          <w:r w:rsidRPr="0072742A">
            <w:rPr>
              <w:rFonts w:ascii="Calibri" w:hAnsi="Calibri"/>
              <w:b/>
              <w:sz w:val="28"/>
              <w:szCs w:val="28"/>
              <w:lang w:val="es-VE"/>
            </w:rPr>
            <w:t>EM</w:t>
          </w:r>
          <w:r>
            <w:rPr>
              <w:rFonts w:ascii="Calibri" w:hAnsi="Calibri"/>
              <w:b/>
              <w:sz w:val="28"/>
              <w:szCs w:val="28"/>
              <w:lang w:val="es-VE"/>
            </w:rPr>
            <w:t>BALAJE</w:t>
          </w:r>
          <w:r w:rsidRPr="0072742A">
            <w:rPr>
              <w:rFonts w:ascii="Calibri" w:hAnsi="Calibri"/>
              <w:b/>
              <w:sz w:val="28"/>
              <w:szCs w:val="28"/>
              <w:lang w:val="es-VE"/>
            </w:rPr>
            <w:t xml:space="preserve"> </w:t>
          </w:r>
          <w:r w:rsidR="00AF2EFE">
            <w:rPr>
              <w:rFonts w:ascii="Calibri" w:hAnsi="Calibri"/>
              <w:b/>
              <w:sz w:val="28"/>
              <w:szCs w:val="28"/>
              <w:lang w:val="es-VE"/>
            </w:rPr>
            <w:t xml:space="preserve">&amp; </w:t>
          </w:r>
          <w:r w:rsidRPr="0072742A">
            <w:rPr>
              <w:rFonts w:ascii="Calibri" w:hAnsi="Calibri"/>
              <w:b/>
              <w:sz w:val="28"/>
              <w:szCs w:val="28"/>
              <w:lang w:val="es-VE"/>
            </w:rPr>
            <w:t xml:space="preserve">ENVÍO 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7EEA8276" w14:textId="77777777" w:rsidR="008607C0" w:rsidRPr="00DC69DC" w:rsidRDefault="008607C0" w:rsidP="008607C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ES"/>
            </w:rPr>
          </w:pPr>
          <w:r w:rsidRPr="00DC69DC">
            <w:rPr>
              <w:rFonts w:ascii="Rockwell" w:hAnsi="Rockwell"/>
              <w:b/>
              <w:u w:val="single"/>
              <w:lang w:val="es-ES"/>
            </w:rPr>
            <w:t>Sección</w:t>
          </w:r>
        </w:p>
        <w:p w14:paraId="059BEB65" w14:textId="77777777" w:rsidR="008607C0" w:rsidRPr="000C6DF7" w:rsidRDefault="008607C0" w:rsidP="008607C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H6</w:t>
          </w:r>
        </w:p>
      </w:tc>
    </w:tr>
    <w:tr w:rsidR="008607C0" w:rsidRPr="002E3C22" w14:paraId="5BBE9B73" w14:textId="77777777">
      <w:trPr>
        <w:jc w:val="center"/>
      </w:trPr>
      <w:tc>
        <w:tcPr>
          <w:tcW w:w="1789" w:type="dxa"/>
          <w:vMerge/>
          <w:shd w:val="clear" w:color="auto" w:fill="auto"/>
        </w:tcPr>
        <w:p w14:paraId="714B685B" w14:textId="77777777" w:rsidR="008607C0" w:rsidRDefault="008607C0" w:rsidP="008607C0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74EF6304" w14:textId="1D4E6429" w:rsidR="008607C0" w:rsidRPr="0072742A" w:rsidRDefault="007925EB" w:rsidP="008607C0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>
            <w:rPr>
              <w:rFonts w:ascii="Rockwell" w:hAnsi="Rockwell"/>
              <w:noProof/>
              <w:color w:val="2B579A"/>
              <w:sz w:val="24"/>
              <w:shd w:val="clear" w:color="auto" w:fill="E6E6E6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2C16B8C" wp14:editId="4147A8D6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17780" t="17145" r="20320" b="2921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40000"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81072B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-.65pt" to="26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" strokeweight=".25pt"/>
                </w:pict>
              </mc:Fallback>
            </mc:AlternateContent>
          </w:r>
          <w:r w:rsidR="008607C0" w:rsidRPr="0072742A">
            <w:rPr>
              <w:rFonts w:ascii="Rockwell" w:hAnsi="Rockwell"/>
              <w:sz w:val="24"/>
              <w:lang w:val="es-VE"/>
            </w:rPr>
            <w:t xml:space="preserve">Versiones electrónicas disponibles en </w:t>
          </w:r>
          <w:hyperlink r:id="rId2" w:history="1">
            <w:r w:rsidR="008607C0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8607C0" w:rsidRPr="00D426AB">
            <w:rPr>
              <w:rFonts w:ascii="Rockwell" w:hAnsi="Rockwell"/>
              <w:sz w:val="24"/>
            </w:rPr>
            <w:t xml:space="preserve">          </w:t>
          </w:r>
          <w:r w:rsidR="00DC69DC" w:rsidRPr="00DC69DC">
            <w:rPr>
              <w:rFonts w:ascii="Rockwell" w:hAnsi="Rockwell"/>
              <w:color w:val="000000" w:themeColor="text1"/>
              <w:sz w:val="24"/>
              <w:lang w:val="es-VE"/>
            </w:rPr>
            <w:t xml:space="preserve">Página </w: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fldChar w:fldCharType="begin"/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instrText xml:space="preserve"> PAGE </w:instrTex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fldChar w:fldCharType="separate"/>
          </w:r>
          <w:r w:rsidR="00C0584B" w:rsidRPr="00DC69DC">
            <w:rPr>
              <w:rFonts w:ascii="Rockwell" w:hAnsi="Rockwell"/>
              <w:noProof/>
              <w:color w:val="000000" w:themeColor="text1"/>
              <w:sz w:val="24"/>
              <w:lang w:val="es-VE"/>
            </w:rPr>
            <w:t>1</w: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fldChar w:fldCharType="end"/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t xml:space="preserve"> </w:t>
          </w:r>
          <w:r w:rsidR="00434382" w:rsidRPr="00DC69DC">
            <w:rPr>
              <w:rFonts w:ascii="Rockwell" w:hAnsi="Rockwell"/>
              <w:color w:val="000000" w:themeColor="text1"/>
              <w:sz w:val="24"/>
              <w:lang w:val="es-VE"/>
            </w:rPr>
            <w:t>de</w: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t xml:space="preserve"> </w: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fldChar w:fldCharType="begin"/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instrText xml:space="preserve"> NUMPAGES </w:instrTex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fldChar w:fldCharType="separate"/>
          </w:r>
          <w:r w:rsidR="00C0584B" w:rsidRPr="00DC69DC">
            <w:rPr>
              <w:rFonts w:ascii="Rockwell" w:hAnsi="Rockwell"/>
              <w:noProof/>
              <w:color w:val="000000" w:themeColor="text1"/>
              <w:sz w:val="24"/>
              <w:lang w:val="es-VE"/>
            </w:rPr>
            <w:t>3</w:t>
          </w:r>
          <w:r w:rsidR="00C0584B" w:rsidRPr="00DC69DC">
            <w:rPr>
              <w:rFonts w:ascii="Rockwell" w:hAnsi="Rockwell"/>
              <w:color w:val="000000" w:themeColor="text1"/>
              <w:sz w:val="24"/>
              <w:lang w:val="es-VE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1EB68951" w14:textId="77777777" w:rsidR="008607C0" w:rsidRDefault="008607C0" w:rsidP="008607C0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3A5E7F5E" w14:textId="77777777" w:rsidR="008607C0" w:rsidRDefault="00860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748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07CC5D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 w15:restartNumberingAfterBreak="0">
    <w:nsid w:val="0FA54F36"/>
    <w:multiLevelType w:val="hybridMultilevel"/>
    <w:tmpl w:val="A33E0750"/>
    <w:lvl w:ilvl="0" w:tplc="C14861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AB36EB"/>
    <w:multiLevelType w:val="hybridMultilevel"/>
    <w:tmpl w:val="349E1D6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Symbo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mbo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Symbo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mbo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mbo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mbo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mbo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mbo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mbol" w:hint="default"/>
        <w:sz w:val="20"/>
      </w:rPr>
    </w:lvl>
  </w:abstractNum>
  <w:abstractNum w:abstractNumId="21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F01A21"/>
    <w:multiLevelType w:val="hybridMultilevel"/>
    <w:tmpl w:val="20108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35946866">
    <w:abstractNumId w:val="4"/>
  </w:num>
  <w:num w:numId="2" w16cid:durableId="961570505">
    <w:abstractNumId w:val="35"/>
  </w:num>
  <w:num w:numId="3" w16cid:durableId="572199982">
    <w:abstractNumId w:val="2"/>
  </w:num>
  <w:num w:numId="4" w16cid:durableId="631325026">
    <w:abstractNumId w:val="12"/>
  </w:num>
  <w:num w:numId="5" w16cid:durableId="541938428">
    <w:abstractNumId w:val="22"/>
  </w:num>
  <w:num w:numId="6" w16cid:durableId="530609318">
    <w:abstractNumId w:val="29"/>
  </w:num>
  <w:num w:numId="7" w16cid:durableId="1590887728">
    <w:abstractNumId w:val="25"/>
  </w:num>
  <w:num w:numId="8" w16cid:durableId="1592078913">
    <w:abstractNumId w:val="0"/>
  </w:num>
  <w:num w:numId="9" w16cid:durableId="905801948">
    <w:abstractNumId w:val="21"/>
  </w:num>
  <w:num w:numId="10" w16cid:durableId="1312949412">
    <w:abstractNumId w:val="26"/>
  </w:num>
  <w:num w:numId="11" w16cid:durableId="881944182">
    <w:abstractNumId w:val="34"/>
  </w:num>
  <w:num w:numId="12" w16cid:durableId="1721781392">
    <w:abstractNumId w:val="7"/>
  </w:num>
  <w:num w:numId="13" w16cid:durableId="907036710">
    <w:abstractNumId w:val="10"/>
  </w:num>
  <w:num w:numId="14" w16cid:durableId="1629773352">
    <w:abstractNumId w:val="33"/>
  </w:num>
  <w:num w:numId="15" w16cid:durableId="1579630960">
    <w:abstractNumId w:val="23"/>
  </w:num>
  <w:num w:numId="16" w16cid:durableId="1230267850">
    <w:abstractNumId w:val="17"/>
  </w:num>
  <w:num w:numId="17" w16cid:durableId="660625657">
    <w:abstractNumId w:val="24"/>
  </w:num>
  <w:num w:numId="18" w16cid:durableId="1584953349">
    <w:abstractNumId w:val="32"/>
  </w:num>
  <w:num w:numId="19" w16cid:durableId="532616522">
    <w:abstractNumId w:val="28"/>
  </w:num>
  <w:num w:numId="20" w16cid:durableId="1925413117">
    <w:abstractNumId w:val="36"/>
  </w:num>
  <w:num w:numId="21" w16cid:durableId="1495998310">
    <w:abstractNumId w:val="20"/>
  </w:num>
  <w:num w:numId="22" w16cid:durableId="2082288923">
    <w:abstractNumId w:val="1"/>
  </w:num>
  <w:num w:numId="23" w16cid:durableId="101001445">
    <w:abstractNumId w:val="15"/>
  </w:num>
  <w:num w:numId="24" w16cid:durableId="1072582222">
    <w:abstractNumId w:val="14"/>
  </w:num>
  <w:num w:numId="25" w16cid:durableId="1597136599">
    <w:abstractNumId w:val="8"/>
  </w:num>
  <w:num w:numId="26" w16cid:durableId="1441997498">
    <w:abstractNumId w:val="18"/>
  </w:num>
  <w:num w:numId="27" w16cid:durableId="501285728">
    <w:abstractNumId w:val="5"/>
  </w:num>
  <w:num w:numId="28" w16cid:durableId="911894679">
    <w:abstractNumId w:val="3"/>
  </w:num>
  <w:num w:numId="29" w16cid:durableId="782112227">
    <w:abstractNumId w:val="27"/>
  </w:num>
  <w:num w:numId="30" w16cid:durableId="565994911">
    <w:abstractNumId w:val="11"/>
  </w:num>
  <w:num w:numId="31" w16cid:durableId="1218592708">
    <w:abstractNumId w:val="30"/>
  </w:num>
  <w:num w:numId="32" w16cid:durableId="1194075178">
    <w:abstractNumId w:val="6"/>
  </w:num>
  <w:num w:numId="33" w16cid:durableId="1114406075">
    <w:abstractNumId w:val="3"/>
  </w:num>
  <w:num w:numId="34" w16cid:durableId="375589181">
    <w:abstractNumId w:val="16"/>
  </w:num>
  <w:num w:numId="35" w16cid:durableId="1726755615">
    <w:abstractNumId w:val="19"/>
  </w:num>
  <w:num w:numId="36" w16cid:durableId="449857247">
    <w:abstractNumId w:val="9"/>
  </w:num>
  <w:num w:numId="37" w16cid:durableId="512718916">
    <w:abstractNumId w:val="13"/>
  </w:num>
  <w:num w:numId="38" w16cid:durableId="1533050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13B6F"/>
    <w:rsid w:val="00032DC5"/>
    <w:rsid w:val="000733BA"/>
    <w:rsid w:val="0007576B"/>
    <w:rsid w:val="00091086"/>
    <w:rsid w:val="00094B79"/>
    <w:rsid w:val="000C35C1"/>
    <w:rsid w:val="000D1310"/>
    <w:rsid w:val="000E1476"/>
    <w:rsid w:val="00123EC9"/>
    <w:rsid w:val="00134893"/>
    <w:rsid w:val="001723DC"/>
    <w:rsid w:val="001745F6"/>
    <w:rsid w:val="001B301D"/>
    <w:rsid w:val="001C2A0F"/>
    <w:rsid w:val="0020692C"/>
    <w:rsid w:val="00263C41"/>
    <w:rsid w:val="00282C93"/>
    <w:rsid w:val="00287072"/>
    <w:rsid w:val="002B016D"/>
    <w:rsid w:val="002D5A46"/>
    <w:rsid w:val="002E1796"/>
    <w:rsid w:val="002E3C22"/>
    <w:rsid w:val="00327FBC"/>
    <w:rsid w:val="003A4673"/>
    <w:rsid w:val="003A608C"/>
    <w:rsid w:val="003B62DC"/>
    <w:rsid w:val="003B7EE1"/>
    <w:rsid w:val="003D1C1A"/>
    <w:rsid w:val="003D782F"/>
    <w:rsid w:val="00401971"/>
    <w:rsid w:val="004202B2"/>
    <w:rsid w:val="00434382"/>
    <w:rsid w:val="004408A8"/>
    <w:rsid w:val="00441100"/>
    <w:rsid w:val="004758AB"/>
    <w:rsid w:val="00485E73"/>
    <w:rsid w:val="004A0E12"/>
    <w:rsid w:val="004B4D2E"/>
    <w:rsid w:val="004C5E74"/>
    <w:rsid w:val="0050086C"/>
    <w:rsid w:val="00517B00"/>
    <w:rsid w:val="00522EA8"/>
    <w:rsid w:val="00560D90"/>
    <w:rsid w:val="00594C12"/>
    <w:rsid w:val="0059727E"/>
    <w:rsid w:val="005A12C3"/>
    <w:rsid w:val="005C278E"/>
    <w:rsid w:val="005C2F53"/>
    <w:rsid w:val="0063023E"/>
    <w:rsid w:val="00635C68"/>
    <w:rsid w:val="006423BC"/>
    <w:rsid w:val="00653D7D"/>
    <w:rsid w:val="00662864"/>
    <w:rsid w:val="006B424D"/>
    <w:rsid w:val="006C222C"/>
    <w:rsid w:val="006E0C07"/>
    <w:rsid w:val="006E5B8E"/>
    <w:rsid w:val="006F1D0F"/>
    <w:rsid w:val="00706A9E"/>
    <w:rsid w:val="00741553"/>
    <w:rsid w:val="007558D7"/>
    <w:rsid w:val="00756A89"/>
    <w:rsid w:val="00775331"/>
    <w:rsid w:val="00780829"/>
    <w:rsid w:val="00785ECF"/>
    <w:rsid w:val="007925EB"/>
    <w:rsid w:val="007A63C3"/>
    <w:rsid w:val="007B6990"/>
    <w:rsid w:val="007B6ADB"/>
    <w:rsid w:val="007C6310"/>
    <w:rsid w:val="007F1781"/>
    <w:rsid w:val="00805A0A"/>
    <w:rsid w:val="008548AA"/>
    <w:rsid w:val="008607C0"/>
    <w:rsid w:val="008629C9"/>
    <w:rsid w:val="00877201"/>
    <w:rsid w:val="008B1FB0"/>
    <w:rsid w:val="008C6947"/>
    <w:rsid w:val="008E2DBC"/>
    <w:rsid w:val="008F12B9"/>
    <w:rsid w:val="008F16B2"/>
    <w:rsid w:val="0095242B"/>
    <w:rsid w:val="0095612A"/>
    <w:rsid w:val="00965D13"/>
    <w:rsid w:val="00976210"/>
    <w:rsid w:val="00985649"/>
    <w:rsid w:val="009934CB"/>
    <w:rsid w:val="009A3C13"/>
    <w:rsid w:val="009B3829"/>
    <w:rsid w:val="009C350A"/>
    <w:rsid w:val="009E0E01"/>
    <w:rsid w:val="009E44BC"/>
    <w:rsid w:val="009F0C75"/>
    <w:rsid w:val="00A140AB"/>
    <w:rsid w:val="00A23D5D"/>
    <w:rsid w:val="00A33286"/>
    <w:rsid w:val="00A4279D"/>
    <w:rsid w:val="00A604EF"/>
    <w:rsid w:val="00A92B1F"/>
    <w:rsid w:val="00A9475D"/>
    <w:rsid w:val="00AF2EFE"/>
    <w:rsid w:val="00B020F9"/>
    <w:rsid w:val="00B46F41"/>
    <w:rsid w:val="00B477DB"/>
    <w:rsid w:val="00B904D0"/>
    <w:rsid w:val="00BD3674"/>
    <w:rsid w:val="00BD40B3"/>
    <w:rsid w:val="00BD458C"/>
    <w:rsid w:val="00BF6A99"/>
    <w:rsid w:val="00C046D6"/>
    <w:rsid w:val="00C0584B"/>
    <w:rsid w:val="00C129FE"/>
    <w:rsid w:val="00CF5F7A"/>
    <w:rsid w:val="00D00F65"/>
    <w:rsid w:val="00D06F30"/>
    <w:rsid w:val="00D214F7"/>
    <w:rsid w:val="00D27C6E"/>
    <w:rsid w:val="00D37501"/>
    <w:rsid w:val="00D40BC1"/>
    <w:rsid w:val="00D6249D"/>
    <w:rsid w:val="00D644BB"/>
    <w:rsid w:val="00D91D8A"/>
    <w:rsid w:val="00D92C7E"/>
    <w:rsid w:val="00DC69DC"/>
    <w:rsid w:val="00DE4FE9"/>
    <w:rsid w:val="00DE5957"/>
    <w:rsid w:val="00E13F7A"/>
    <w:rsid w:val="00E62A9E"/>
    <w:rsid w:val="00E65EDD"/>
    <w:rsid w:val="00E7641B"/>
    <w:rsid w:val="00E87D4C"/>
    <w:rsid w:val="00EB390D"/>
    <w:rsid w:val="00ED52F4"/>
    <w:rsid w:val="00EE4519"/>
    <w:rsid w:val="00EF60E8"/>
    <w:rsid w:val="00F244B5"/>
    <w:rsid w:val="00F270B8"/>
    <w:rsid w:val="00F57BCA"/>
    <w:rsid w:val="00F836A9"/>
    <w:rsid w:val="00FB38B4"/>
    <w:rsid w:val="00FC76F1"/>
    <w:rsid w:val="080AFDBA"/>
    <w:rsid w:val="0ECF7244"/>
    <w:rsid w:val="1FDEAB3E"/>
    <w:rsid w:val="28F50998"/>
    <w:rsid w:val="291F2A3F"/>
    <w:rsid w:val="2BA39BA6"/>
    <w:rsid w:val="2F317B67"/>
    <w:rsid w:val="30FD3EA2"/>
    <w:rsid w:val="31D741C0"/>
    <w:rsid w:val="38A5F61D"/>
    <w:rsid w:val="399A5DC1"/>
    <w:rsid w:val="451BD542"/>
    <w:rsid w:val="4D7EF4E4"/>
    <w:rsid w:val="580A5784"/>
    <w:rsid w:val="5EC98D17"/>
    <w:rsid w:val="6733D8F7"/>
    <w:rsid w:val="6930739F"/>
    <w:rsid w:val="73BB56A7"/>
    <w:rsid w:val="778B6082"/>
    <w:rsid w:val="7F6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6D146"/>
  <w14:defaultImageDpi w14:val="300"/>
  <w15:docId w15:val="{15BA78DF-5822-DA41-8B42-C2DD59EF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0">
    <w:name w:val="Colorful List - Accent 110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character" w:customStyle="1" w:styleId="Heading2Char">
    <w:name w:val="Heading 2 Char"/>
    <w:link w:val="Heading2"/>
    <w:rsid w:val="00E67E74"/>
    <w:rPr>
      <w:rFonts w:ascii="Arial" w:hAnsi="Arial" w:cs="Arial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E4FE9"/>
    <w:pPr>
      <w:ind w:left="720"/>
      <w:contextualSpacing/>
    </w:pPr>
    <w:rPr>
      <w:rFonts w:ascii="Arial" w:hAnsi="Arial"/>
      <w:sz w:val="18"/>
    </w:rPr>
  </w:style>
  <w:style w:type="paragraph" w:styleId="Revision">
    <w:name w:val="Revision"/>
    <w:hidden/>
    <w:uiPriority w:val="71"/>
    <w:rsid w:val="00401971"/>
    <w:rPr>
      <w:rFonts w:ascii="Garamond" w:hAnsi="Garamond"/>
      <w:sz w:val="22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7C4478-36D8-DF41-A34A-11090DEF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6232</Characters>
  <Application>Microsoft Office Word</Application>
  <DocSecurity>4</DocSecurity>
  <Lines>479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Name/Date:</vt:lpstr>
    </vt:vector>
  </TitlesOfParts>
  <Manager/>
  <Company/>
  <LinksUpToDate>false</LinksUpToDate>
  <CharactersWithSpaces>7186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Name/Date:</dc:title>
  <dc:subject/>
  <dc:creator>Network Administrator</dc:creator>
  <cp:keywords/>
  <dc:description/>
  <cp:lastModifiedBy>Joel Borjesson</cp:lastModifiedBy>
  <cp:revision>2</cp:revision>
  <cp:lastPrinted>2013-10-29T00:01:00Z</cp:lastPrinted>
  <dcterms:created xsi:type="dcterms:W3CDTF">2024-11-12T21:57:00Z</dcterms:created>
  <dcterms:modified xsi:type="dcterms:W3CDTF">2024-11-12T21:57:00Z</dcterms:modified>
  <cp:category/>
</cp:coreProperties>
</file>