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5511" w14:textId="12F37C8F" w:rsidR="00C67078" w:rsidRPr="004624D8" w:rsidRDefault="00C67078" w:rsidP="00C67078">
      <w:pPr>
        <w:rPr>
          <w:rFonts w:ascii="Calibri" w:hAnsi="Calibri"/>
          <w:b/>
          <w:sz w:val="20"/>
          <w:szCs w:val="20"/>
          <w:lang w:val="es-ES_tradnl"/>
        </w:rPr>
      </w:pPr>
      <w:r w:rsidRPr="004624D8">
        <w:rPr>
          <w:rFonts w:ascii="Calibri" w:hAnsi="Calibri"/>
          <w:b/>
          <w:sz w:val="20"/>
          <w:szCs w:val="20"/>
          <w:lang w:val="es-ES_tradnl"/>
        </w:rPr>
        <w:t>Nombre legal de la empresa:</w: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 xml:space="preserve"> </w: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separate"/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end"/>
      </w:r>
      <w:r w:rsidRPr="004624D8">
        <w:rPr>
          <w:rFonts w:ascii="Calibri" w:hAnsi="Calibri"/>
          <w:b/>
          <w:sz w:val="20"/>
          <w:szCs w:val="20"/>
          <w:lang w:val="es-ES_tradnl"/>
        </w:rPr>
        <w:t>___________________________________________________   Fecha:</w: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 xml:space="preserve"> </w: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separate"/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4624D8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end"/>
      </w:r>
      <w:r w:rsidRPr="004624D8">
        <w:rPr>
          <w:rFonts w:ascii="Calibri" w:hAnsi="Calibri"/>
          <w:b/>
          <w:sz w:val="20"/>
          <w:szCs w:val="20"/>
          <w:lang w:val="es-ES_tradnl"/>
        </w:rPr>
        <w:t>_______________</w:t>
      </w:r>
    </w:p>
    <w:p w14:paraId="0465443F" w14:textId="77777777" w:rsidR="00C67078" w:rsidRPr="004624D8" w:rsidRDefault="00C67078" w:rsidP="00C67078">
      <w:pPr>
        <w:rPr>
          <w:rFonts w:ascii="Calibri" w:hAnsi="Calibri"/>
          <w:vanish/>
          <w:sz w:val="20"/>
          <w:szCs w:val="20"/>
          <w:lang w:val="es-ES_tradnl"/>
        </w:rPr>
      </w:pPr>
    </w:p>
    <w:p w14:paraId="3BF7DAE9" w14:textId="35BFE8AF" w:rsidR="00C67078" w:rsidRPr="004624D8" w:rsidRDefault="00C67078" w:rsidP="00EA3541">
      <w:pPr>
        <w:ind w:left="270" w:hanging="270"/>
        <w:rPr>
          <w:rFonts w:ascii="Calibri" w:hAnsi="Calibri"/>
          <w:sz w:val="20"/>
          <w:szCs w:val="20"/>
          <w:lang w:val="es-ES"/>
        </w:rPr>
      </w:pPr>
      <w:r w:rsidRPr="79117C59">
        <w:rPr>
          <w:rFonts w:ascii="Times New Roman" w:hAnsi="Times New Roman"/>
          <w:sz w:val="20"/>
          <w:szCs w:val="20"/>
          <w:lang w:val="es-ES"/>
        </w:rPr>
        <w:t>►</w:t>
      </w:r>
      <w:r w:rsidRPr="79117C59">
        <w:rPr>
          <w:rFonts w:ascii="Calibri" w:hAnsi="Calibri"/>
          <w:sz w:val="20"/>
          <w:szCs w:val="20"/>
          <w:lang w:val="es-ES"/>
        </w:rPr>
        <w:t xml:space="preserve"> Llene este </w:t>
      </w:r>
      <w:r w:rsidR="00C045C7" w:rsidRPr="79117C59">
        <w:rPr>
          <w:rFonts w:ascii="Calibri" w:hAnsi="Calibri"/>
          <w:sz w:val="20"/>
          <w:szCs w:val="20"/>
          <w:lang w:val="es-ES"/>
        </w:rPr>
        <w:t xml:space="preserve">formato </w:t>
      </w:r>
      <w:r w:rsidRPr="79117C59">
        <w:rPr>
          <w:rFonts w:ascii="Calibri" w:hAnsi="Calibri"/>
          <w:sz w:val="20"/>
          <w:szCs w:val="20"/>
          <w:lang w:val="es-ES"/>
        </w:rPr>
        <w:t xml:space="preserve">si </w:t>
      </w:r>
      <w:r w:rsidR="0023378C" w:rsidRPr="79117C59">
        <w:rPr>
          <w:rFonts w:ascii="Calibri" w:hAnsi="Calibri"/>
          <w:sz w:val="20"/>
          <w:szCs w:val="20"/>
          <w:lang w:val="es-ES"/>
        </w:rPr>
        <w:t>usted oper</w:t>
      </w:r>
      <w:r w:rsidR="00615597" w:rsidRPr="79117C59">
        <w:rPr>
          <w:rFonts w:ascii="Calibri" w:hAnsi="Calibri"/>
          <w:sz w:val="20"/>
          <w:szCs w:val="20"/>
          <w:lang w:val="es-ES"/>
        </w:rPr>
        <w:t>a</w:t>
      </w:r>
      <w:r w:rsidR="0023378C" w:rsidRPr="79117C59">
        <w:rPr>
          <w:rFonts w:ascii="Calibri" w:hAnsi="Calibri"/>
          <w:sz w:val="20"/>
          <w:szCs w:val="20"/>
          <w:lang w:val="es-ES"/>
        </w:rPr>
        <w:t xml:space="preserve"> una instalación de procesamiento</w:t>
      </w:r>
      <w:r w:rsidR="007B23FA" w:rsidRPr="79117C59">
        <w:rPr>
          <w:rFonts w:ascii="Calibri" w:hAnsi="Calibri"/>
          <w:sz w:val="20"/>
          <w:szCs w:val="20"/>
          <w:lang w:val="es-ES"/>
        </w:rPr>
        <w:t>,</w:t>
      </w:r>
      <w:r w:rsidR="0023378C" w:rsidRPr="79117C59">
        <w:rPr>
          <w:rFonts w:ascii="Calibri" w:hAnsi="Calibri"/>
          <w:sz w:val="20"/>
          <w:szCs w:val="20"/>
          <w:lang w:val="es-ES"/>
        </w:rPr>
        <w:t xml:space="preserve"> manejo o si </w:t>
      </w:r>
      <w:r w:rsidR="00615597" w:rsidRPr="79117C59">
        <w:rPr>
          <w:rFonts w:ascii="Calibri" w:hAnsi="Calibri"/>
          <w:sz w:val="20"/>
          <w:szCs w:val="20"/>
          <w:lang w:val="es-ES"/>
        </w:rPr>
        <w:t xml:space="preserve">toma posesión </w:t>
      </w:r>
      <w:r w:rsidRPr="79117C59">
        <w:rPr>
          <w:rFonts w:ascii="Calibri" w:hAnsi="Calibri"/>
          <w:sz w:val="20"/>
          <w:szCs w:val="20"/>
          <w:lang w:val="es-ES"/>
        </w:rPr>
        <w:t xml:space="preserve">física </w:t>
      </w:r>
      <w:r w:rsidR="396F6035" w:rsidRPr="79117C59">
        <w:rPr>
          <w:rFonts w:ascii="Calibri" w:hAnsi="Calibri"/>
          <w:sz w:val="20"/>
          <w:szCs w:val="20"/>
          <w:lang w:val="es-ES"/>
        </w:rPr>
        <w:t xml:space="preserve">de </w:t>
      </w:r>
      <w:r w:rsidRPr="79117C59">
        <w:rPr>
          <w:rFonts w:ascii="Calibri" w:hAnsi="Calibri"/>
          <w:sz w:val="20"/>
          <w:szCs w:val="20"/>
          <w:lang w:val="es-ES"/>
        </w:rPr>
        <w:t>los productos que vende</w:t>
      </w:r>
      <w:r w:rsidR="0023378C" w:rsidRPr="79117C59">
        <w:rPr>
          <w:rFonts w:ascii="Calibri" w:hAnsi="Calibri"/>
          <w:sz w:val="20"/>
          <w:szCs w:val="20"/>
          <w:lang w:val="es-ES"/>
        </w:rPr>
        <w:t>/</w:t>
      </w:r>
      <w:r w:rsidRPr="79117C59">
        <w:rPr>
          <w:rFonts w:ascii="Calibri" w:hAnsi="Calibri"/>
          <w:sz w:val="20"/>
          <w:szCs w:val="20"/>
          <w:lang w:val="es-ES"/>
        </w:rPr>
        <w:t xml:space="preserve">distribuye. </w:t>
      </w:r>
    </w:p>
    <w:p w14:paraId="50F2A242" w14:textId="31BBF01E" w:rsidR="0023378C" w:rsidRDefault="00C67078" w:rsidP="0094488C">
      <w:pPr>
        <w:tabs>
          <w:tab w:val="left" w:pos="10080"/>
        </w:tabs>
        <w:ind w:left="270" w:hanging="270"/>
        <w:rPr>
          <w:rFonts w:ascii="Calibri" w:hAnsi="Calibri" w:cs="Calibri"/>
          <w:sz w:val="20"/>
          <w:szCs w:val="20"/>
          <w:lang w:val="es-ES_tradnl"/>
        </w:rPr>
      </w:pPr>
      <w:r w:rsidRPr="004624D8">
        <w:rPr>
          <w:rFonts w:ascii="Times New Roman" w:hAnsi="Times New Roman"/>
          <w:sz w:val="20"/>
          <w:szCs w:val="20"/>
          <w:lang w:val="es-ES_tradnl"/>
        </w:rPr>
        <w:t>►</w:t>
      </w:r>
      <w:r w:rsidRPr="004624D8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23378C">
        <w:rPr>
          <w:rFonts w:ascii="Calibri" w:hAnsi="Calibri" w:cs="Calibri"/>
          <w:sz w:val="20"/>
          <w:szCs w:val="20"/>
          <w:lang w:val="es-ES_tradnl"/>
        </w:rPr>
        <w:t>Llene</w:t>
      </w:r>
      <w:r w:rsidR="0023378C" w:rsidRPr="0023378C">
        <w:rPr>
          <w:rFonts w:ascii="Calibri" w:hAnsi="Calibri" w:cs="Calibri"/>
          <w:sz w:val="20"/>
          <w:szCs w:val="20"/>
          <w:lang w:val="es-ES_tradnl"/>
        </w:rPr>
        <w:t xml:space="preserve"> este </w:t>
      </w:r>
      <w:r w:rsidR="00C045C7">
        <w:rPr>
          <w:rFonts w:ascii="Calibri" w:hAnsi="Calibri" w:cs="Calibri"/>
          <w:sz w:val="20"/>
          <w:szCs w:val="20"/>
          <w:lang w:val="es-ES_tradnl"/>
        </w:rPr>
        <w:t>formato</w:t>
      </w:r>
      <w:r w:rsidR="00C045C7" w:rsidRPr="0023378C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23378C" w:rsidRPr="0023378C">
        <w:rPr>
          <w:rFonts w:ascii="Calibri" w:hAnsi="Calibri" w:cs="Calibri"/>
          <w:sz w:val="20"/>
          <w:szCs w:val="20"/>
          <w:lang w:val="es-ES_tradnl"/>
        </w:rPr>
        <w:t xml:space="preserve">si se utilizan varias instalaciones en la fabricación de su producto para las cuales se han establecido programas de manejo de plagas y los materiales en uso </w:t>
      </w:r>
      <w:r w:rsidR="0023378C">
        <w:rPr>
          <w:rFonts w:ascii="Calibri" w:hAnsi="Calibri" w:cs="Calibri"/>
          <w:sz w:val="20"/>
          <w:szCs w:val="20"/>
          <w:lang w:val="es-ES_tradnl"/>
        </w:rPr>
        <w:t xml:space="preserve">que </w:t>
      </w:r>
      <w:r w:rsidR="0023378C" w:rsidRPr="0023378C">
        <w:rPr>
          <w:rFonts w:ascii="Calibri" w:hAnsi="Calibri" w:cs="Calibri"/>
          <w:sz w:val="20"/>
          <w:szCs w:val="20"/>
          <w:lang w:val="es-ES_tradnl"/>
        </w:rPr>
        <w:t>varían de una instalación a otra.</w:t>
      </w:r>
    </w:p>
    <w:p w14:paraId="2E95F510" w14:textId="20C0FB5D" w:rsidR="00C67078" w:rsidRPr="004624D8" w:rsidRDefault="00C67078" w:rsidP="00C67078">
      <w:pPr>
        <w:tabs>
          <w:tab w:val="left" w:pos="10080"/>
        </w:tabs>
        <w:rPr>
          <w:rFonts w:ascii="Calibri" w:hAnsi="Calibri" w:cs="Calibri"/>
          <w:sz w:val="20"/>
          <w:szCs w:val="20"/>
          <w:lang w:val="es-ES_tradnl"/>
        </w:rPr>
      </w:pPr>
      <w:r w:rsidRPr="004624D8">
        <w:rPr>
          <w:rFonts w:ascii="Calibri" w:hAnsi="Calibri" w:cs="Calibri"/>
          <w:sz w:val="20"/>
          <w:szCs w:val="20"/>
          <w:lang w:val="es-ES_tradnl"/>
        </w:rPr>
        <w:t xml:space="preserve"> </w:t>
      </w: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C67078" w:rsidRPr="00752FDE" w14:paraId="43D6C450" w14:textId="77777777">
        <w:trPr>
          <w:trHeight w:val="648"/>
        </w:trPr>
        <w:tc>
          <w:tcPr>
            <w:tcW w:w="10872" w:type="dxa"/>
            <w:shd w:val="clear" w:color="auto" w:fill="D9D9D9"/>
          </w:tcPr>
          <w:p w14:paraId="49E7272D" w14:textId="1E4E446A" w:rsidR="00C67078" w:rsidRPr="00094D10" w:rsidRDefault="00C67078" w:rsidP="001100E3">
            <w:pPr>
              <w:tabs>
                <w:tab w:val="left" w:pos="360"/>
              </w:tabs>
              <w:spacing w:before="6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NOP</w:t>
            </w:r>
            <w:r w:rsidRPr="004624D8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</w:t>
            </w:r>
            <w:r w:rsidRPr="004624D8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§205.201 </w:t>
            </w:r>
            <w:r w:rsidR="0023378C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y</w:t>
            </w:r>
            <w:r w:rsidRPr="004624D8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§205.271</w:t>
            </w:r>
            <w:r w:rsidR="003C405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23378C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establecen que u</w:t>
            </w:r>
            <w:r w:rsidRPr="004624D8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na empresa destinada a vender, etiquetar o representar productos agrícolas como orgánicos debe desarrollar un </w:t>
            </w:r>
            <w:r w:rsidR="001100E3" w:rsidRPr="004624D8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Plan </w:t>
            </w:r>
            <w:r w:rsidR="001100E3" w:rsidRPr="001100E3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Orgánico</w:t>
            </w:r>
            <w:r w:rsidRPr="004624D8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aprobado por el productor y un agente certificador acreditado. Un </w:t>
            </w:r>
            <w:r w:rsidR="001100E3" w:rsidRPr="004624D8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Plan </w:t>
            </w:r>
            <w:r w:rsidR="001100E3" w:rsidRPr="001100E3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Orgánico</w:t>
            </w:r>
            <w:r w:rsidRPr="004624D8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debe incluir una descripción de las prácticas y procedimientos que se deben aplicar y mantener para prevenir el contacto de los productos orgánicos con sustancias prohibidas o para evitar las mezclas con productos convencionales; asimismo, se deben mantener suficientes registros para demostrar el cumplimiento de la Ley.  </w:t>
            </w:r>
          </w:p>
        </w:tc>
      </w:tr>
    </w:tbl>
    <w:p w14:paraId="2135F82C" w14:textId="77777777" w:rsidR="00C67078" w:rsidRPr="004624D8" w:rsidRDefault="00C67078" w:rsidP="00C67078">
      <w:pPr>
        <w:rPr>
          <w:rFonts w:ascii="Calibri" w:hAnsi="Calibri" w:cs="Arial"/>
          <w:sz w:val="20"/>
          <w:szCs w:val="20"/>
          <w:u w:val="single"/>
          <w:lang w:val="es-ES_tradnl"/>
        </w:rPr>
      </w:pPr>
    </w:p>
    <w:p w14:paraId="2E7E71EC" w14:textId="304992F3" w:rsidR="00C67078" w:rsidRPr="004624D8" w:rsidRDefault="0023378C" w:rsidP="00C67078">
      <w:pPr>
        <w:rPr>
          <w:rFonts w:ascii="Calibri" w:hAnsi="Calibri" w:cs="Arial"/>
          <w:sz w:val="20"/>
          <w:szCs w:val="20"/>
          <w:lang w:val="es-ES_tradnl"/>
        </w:rPr>
      </w:pPr>
      <w:r w:rsidRPr="0023378C">
        <w:rPr>
          <w:rFonts w:ascii="Calibri" w:hAnsi="Calibri" w:cs="Arial"/>
          <w:sz w:val="20"/>
          <w:szCs w:val="20"/>
          <w:lang w:val="es-ES_tradnl"/>
        </w:rPr>
        <w:t>Nombre / identificación y ubicación de la instalación cubierta por este plan si es diferent</w:t>
      </w:r>
      <w:r>
        <w:rPr>
          <w:rFonts w:ascii="Calibri" w:hAnsi="Calibri" w:cs="Arial"/>
          <w:sz w:val="20"/>
          <w:szCs w:val="20"/>
          <w:lang w:val="es-ES_tradnl"/>
        </w:rPr>
        <w:t xml:space="preserve">e de la instalación principal </w:t>
      </w:r>
      <w:r w:rsidRPr="0023378C">
        <w:rPr>
          <w:rFonts w:ascii="Calibri" w:hAnsi="Calibri" w:cs="Arial"/>
          <w:sz w:val="20"/>
          <w:szCs w:val="20"/>
          <w:lang w:val="es-ES_tradnl"/>
        </w:rPr>
        <w:t xml:space="preserve">de la operación: </w:t>
      </w:r>
      <w:r w:rsidR="00C67078" w:rsidRPr="004624D8">
        <w:rPr>
          <w:rFonts w:ascii="Calibri" w:hAnsi="Calibri" w:cs="Arial"/>
          <w:b/>
          <w:sz w:val="20"/>
          <w:szCs w:val="20"/>
          <w:lang w:val="es-ES_tradnl"/>
        </w:rPr>
        <w:t xml:space="preserve"> </w:t>
      </w:r>
      <w:r w:rsidR="00C67078" w:rsidRPr="00A75598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67078" w:rsidRPr="00A75598">
        <w:rPr>
          <w:rFonts w:ascii="Calibri" w:hAnsi="Calibri" w:cs="Arial"/>
          <w:b/>
          <w:sz w:val="20"/>
          <w:szCs w:val="20"/>
          <w:u w:val="single"/>
          <w:lang w:val="es-ES_tradnl"/>
        </w:rPr>
        <w:instrText xml:space="preserve"> FORMTEXT </w:instrText>
      </w:r>
      <w:r w:rsidR="00C67078" w:rsidRPr="00A75598">
        <w:rPr>
          <w:rFonts w:ascii="Calibri" w:hAnsi="Calibri" w:cs="Arial"/>
          <w:b/>
          <w:sz w:val="20"/>
          <w:szCs w:val="20"/>
          <w:u w:val="single"/>
          <w:lang w:val="es-ES_tradnl"/>
        </w:rPr>
      </w:r>
      <w:r w:rsidR="00C67078" w:rsidRPr="00A75598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separate"/>
      </w:r>
      <w:r w:rsidR="00B7452E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u w:val="single"/>
          <w:lang w:val="es-ES_tradnl"/>
        </w:rPr>
        <w:t> </w:t>
      </w:r>
      <w:r w:rsidR="00C67078" w:rsidRPr="00A75598">
        <w:rPr>
          <w:rFonts w:ascii="Calibri" w:hAnsi="Calibri" w:cs="Arial"/>
          <w:b/>
          <w:sz w:val="20"/>
          <w:szCs w:val="20"/>
          <w:u w:val="single"/>
          <w:lang w:val="es-ES_tradnl"/>
        </w:rPr>
        <w:fldChar w:fldCharType="end"/>
      </w:r>
      <w:r w:rsidR="00C67078" w:rsidRPr="00A75598">
        <w:rPr>
          <w:rFonts w:ascii="Calibri" w:hAnsi="Calibri" w:cs="Arial"/>
          <w:b/>
          <w:sz w:val="20"/>
          <w:szCs w:val="20"/>
          <w:u w:val="single"/>
          <w:lang w:val="es-ES_tradnl"/>
        </w:rPr>
        <w:t>_</w:t>
      </w:r>
      <w:r w:rsidR="00C67078" w:rsidRPr="004624D8">
        <w:rPr>
          <w:rFonts w:ascii="Calibri" w:hAnsi="Calibri" w:cs="Arial"/>
          <w:b/>
          <w:sz w:val="20"/>
          <w:szCs w:val="20"/>
          <w:lang w:val="es-ES_tradnl"/>
        </w:rPr>
        <w:t>__________________________________________</w:t>
      </w:r>
    </w:p>
    <w:p w14:paraId="05C62339" w14:textId="77777777" w:rsidR="003C4053" w:rsidRDefault="003C4053" w:rsidP="00A75598">
      <w:pPr>
        <w:pStyle w:val="Heading2"/>
        <w:spacing w:line="360" w:lineRule="auto"/>
        <w:ind w:left="360"/>
        <w:rPr>
          <w:rFonts w:ascii="Calibri" w:hAnsi="Calibri"/>
          <w:sz w:val="20"/>
          <w:szCs w:val="20"/>
          <w:lang w:val="es-ES_tradnl"/>
        </w:rPr>
      </w:pPr>
    </w:p>
    <w:p w14:paraId="43E53E94" w14:textId="45666F3C" w:rsidR="00C67078" w:rsidRPr="004624D8" w:rsidRDefault="00C67078" w:rsidP="00C67078">
      <w:pPr>
        <w:pStyle w:val="Heading2"/>
        <w:numPr>
          <w:ilvl w:val="1"/>
          <w:numId w:val="39"/>
        </w:numPr>
        <w:spacing w:line="360" w:lineRule="auto"/>
        <w:rPr>
          <w:rFonts w:ascii="Calibri" w:hAnsi="Calibri"/>
          <w:sz w:val="20"/>
          <w:szCs w:val="20"/>
          <w:lang w:val="es-ES_tradnl"/>
        </w:rPr>
      </w:pPr>
      <w:r w:rsidRPr="004624D8">
        <w:rPr>
          <w:rFonts w:ascii="Calibri" w:hAnsi="Calibri"/>
          <w:sz w:val="20"/>
          <w:szCs w:val="20"/>
          <w:lang w:val="es-ES_tradnl"/>
        </w:rPr>
        <w:t>MANEJO DE PLAGAS EN LA INSTALACIÓN</w:t>
      </w:r>
    </w:p>
    <w:p w14:paraId="4C9E976B" w14:textId="77777777" w:rsidR="00C67078" w:rsidRPr="004624D8" w:rsidRDefault="00C67078" w:rsidP="00C67078">
      <w:pPr>
        <w:pStyle w:val="Heading2"/>
        <w:numPr>
          <w:ilvl w:val="0"/>
          <w:numId w:val="38"/>
        </w:numPr>
        <w:rPr>
          <w:rFonts w:ascii="Calibri" w:hAnsi="Calibri"/>
          <w:b w:val="0"/>
          <w:sz w:val="20"/>
          <w:szCs w:val="20"/>
          <w:lang w:val="es-ES_tradnl"/>
        </w:rPr>
      </w:pPr>
      <w:r w:rsidRPr="004624D8">
        <w:rPr>
          <w:rFonts w:ascii="Calibri" w:hAnsi="Calibri"/>
          <w:b w:val="0"/>
          <w:sz w:val="20"/>
          <w:szCs w:val="20"/>
          <w:lang w:val="es-ES_tradnl"/>
        </w:rPr>
        <w:t xml:space="preserve">¿Quién es el responsable del control de plagas en su instalación? </w:t>
      </w:r>
    </w:p>
    <w:p w14:paraId="7B23D409" w14:textId="2F745C12" w:rsidR="00C67078" w:rsidRPr="004624D8" w:rsidRDefault="00C67078" w:rsidP="00C67078">
      <w:pPr>
        <w:tabs>
          <w:tab w:val="left" w:pos="540"/>
          <w:tab w:val="left" w:pos="1530"/>
          <w:tab w:val="left" w:pos="9270"/>
        </w:tabs>
        <w:ind w:left="630" w:hanging="270"/>
        <w:rPr>
          <w:rFonts w:ascii="Calibri" w:hAnsi="Calibri" w:cs="Arial"/>
          <w:spacing w:val="-6"/>
          <w:sz w:val="20"/>
          <w:szCs w:val="20"/>
          <w:lang w:val="es-ES_tradnl"/>
        </w:rPr>
      </w:pP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pacing w:val="-6"/>
          <w:sz w:val="20"/>
          <w:szCs w:val="20"/>
          <w:lang w:val="es-ES_tradnl"/>
        </w:rPr>
      </w:r>
      <w:r w:rsidR="00000000">
        <w:rPr>
          <w:rFonts w:ascii="Calibri" w:hAnsi="Calibri" w:cs="Arial"/>
          <w:spacing w:val="-6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t xml:space="preserve"> Control interno</w:t>
      </w:r>
    </w:p>
    <w:p w14:paraId="288A5A40" w14:textId="08CC6136" w:rsidR="00C67078" w:rsidRPr="004624D8" w:rsidRDefault="00C67078" w:rsidP="00C67078">
      <w:pPr>
        <w:tabs>
          <w:tab w:val="left" w:pos="540"/>
          <w:tab w:val="left" w:pos="1530"/>
          <w:tab w:val="left" w:pos="9270"/>
        </w:tabs>
        <w:ind w:left="630" w:hanging="270"/>
        <w:rPr>
          <w:rFonts w:ascii="Calibri" w:hAnsi="Calibri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Servicio contratado para el control de plagas (nombre)*: </w: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tab/>
      </w:r>
    </w:p>
    <w:p w14:paraId="1C1A3DBB" w14:textId="070CDCF1" w:rsidR="00961C4C" w:rsidRDefault="00C67078" w:rsidP="6ABD2454">
      <w:pPr>
        <w:ind w:left="360"/>
        <w:rPr>
          <w:rFonts w:ascii="Calibri" w:hAnsi="Calibri" w:cs="Arial"/>
          <w:sz w:val="20"/>
          <w:szCs w:val="20"/>
          <w:lang w:val="es-ES"/>
        </w:rPr>
      </w:pPr>
      <w:r w:rsidRPr="6ABD2454">
        <w:rPr>
          <w:rFonts w:ascii="Calibri" w:hAnsi="Calibri" w:cs="Arial"/>
          <w:sz w:val="20"/>
          <w:szCs w:val="20"/>
          <w:lang w:val="es-ES"/>
        </w:rPr>
        <w:t xml:space="preserve">*Si contrata a </w:t>
      </w:r>
      <w:r w:rsidR="35DABEA9" w:rsidRPr="6ABD2454">
        <w:rPr>
          <w:rFonts w:ascii="Calibri" w:hAnsi="Calibri" w:cs="Arial"/>
          <w:sz w:val="20"/>
          <w:szCs w:val="20"/>
          <w:lang w:val="es-ES"/>
        </w:rPr>
        <w:t xml:space="preserve">una empresa </w:t>
      </w:r>
      <w:r w:rsidRPr="6ABD2454">
        <w:rPr>
          <w:rFonts w:ascii="Calibri" w:hAnsi="Calibri" w:cs="Arial"/>
          <w:sz w:val="20"/>
          <w:szCs w:val="20"/>
          <w:lang w:val="es-ES"/>
        </w:rPr>
        <w:t xml:space="preserve">para el control de plagas ¿le ha informado al operador por escrito que su operación es orgánica? </w:t>
      </w:r>
    </w:p>
    <w:p w14:paraId="5EB52230" w14:textId="1AE1924D" w:rsidR="00C67078" w:rsidRDefault="00C67078" w:rsidP="00A75598">
      <w:pPr>
        <w:ind w:left="450"/>
        <w:rPr>
          <w:rFonts w:ascii="Calibri" w:hAnsi="Calibri" w:cs="Arial"/>
          <w:sz w:val="20"/>
          <w:szCs w:val="20"/>
          <w:lang w:val="es-ES"/>
        </w:rPr>
      </w:pPr>
      <w:r w:rsidRPr="6ABD2454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6ABD2454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6ABD2454">
        <w:rPr>
          <w:rFonts w:ascii="Calibri" w:hAnsi="Calibri" w:cs="Arial"/>
          <w:sz w:val="20"/>
          <w:szCs w:val="20"/>
          <w:lang w:val="es-ES"/>
        </w:rPr>
        <w:fldChar w:fldCharType="end"/>
      </w:r>
      <w:r w:rsidRPr="6ABD2454">
        <w:rPr>
          <w:rFonts w:ascii="Calibri" w:hAnsi="Calibri" w:cs="Arial"/>
          <w:sz w:val="20"/>
          <w:szCs w:val="20"/>
          <w:lang w:val="es-ES"/>
        </w:rPr>
        <w:t xml:space="preserve"> Sí</w:t>
      </w:r>
      <w:r w:rsidR="0094488C">
        <w:rPr>
          <w:rFonts w:ascii="Calibri" w:hAnsi="Calibri" w:cs="Arial"/>
          <w:sz w:val="20"/>
          <w:szCs w:val="20"/>
          <w:lang w:val="es-ES"/>
        </w:rPr>
        <w:t xml:space="preserve"> (adjunto)</w:t>
      </w:r>
      <w:r w:rsidRPr="6ABD2454">
        <w:rPr>
          <w:rFonts w:ascii="Calibri" w:hAnsi="Calibri" w:cs="Arial"/>
          <w:sz w:val="20"/>
          <w:szCs w:val="20"/>
          <w:lang w:val="es-ES"/>
        </w:rPr>
        <w:t xml:space="preserve">  </w:t>
      </w:r>
      <w:r w:rsidRPr="6ABD2454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6ABD2454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6ABD2454">
        <w:rPr>
          <w:rFonts w:ascii="Calibri" w:hAnsi="Calibri" w:cs="Arial"/>
          <w:sz w:val="20"/>
          <w:szCs w:val="20"/>
          <w:lang w:val="es-ES"/>
        </w:rPr>
        <w:fldChar w:fldCharType="end"/>
      </w:r>
      <w:r w:rsidRPr="6ABD2454">
        <w:rPr>
          <w:rFonts w:ascii="Calibri" w:hAnsi="Calibri" w:cs="Arial"/>
          <w:sz w:val="20"/>
          <w:szCs w:val="20"/>
          <w:lang w:val="es-ES"/>
        </w:rPr>
        <w:t xml:space="preserve"> No</w:t>
      </w:r>
    </w:p>
    <w:p w14:paraId="65ED7C94" w14:textId="362564B9" w:rsidR="000230D0" w:rsidRDefault="000230D0" w:rsidP="004C1E7C">
      <w:pPr>
        <w:numPr>
          <w:ilvl w:val="0"/>
          <w:numId w:val="38"/>
        </w:numPr>
        <w:rPr>
          <w:rFonts w:ascii="Calibri" w:hAnsi="Calibri" w:cs="Arial"/>
          <w:sz w:val="20"/>
          <w:szCs w:val="20"/>
          <w:lang w:val="es-ES_tradnl"/>
        </w:rPr>
      </w:pPr>
      <w:r w:rsidRPr="000230D0">
        <w:rPr>
          <w:rFonts w:ascii="Calibri" w:hAnsi="Calibri" w:cs="Arial"/>
          <w:sz w:val="20"/>
          <w:szCs w:val="20"/>
          <w:lang w:val="es-ES_tradnl"/>
        </w:rPr>
        <w:t>¿Qué tipo de plagas tiene</w:t>
      </w:r>
      <w:r w:rsidR="0023378C">
        <w:rPr>
          <w:rFonts w:ascii="Calibri" w:hAnsi="Calibri" w:cs="Arial"/>
          <w:sz w:val="20"/>
          <w:szCs w:val="20"/>
          <w:lang w:val="es-ES_tradnl"/>
        </w:rPr>
        <w:t xml:space="preserve"> o están siendo abordadas actualmente en su plan de control de plagas</w:t>
      </w:r>
      <w:r w:rsidRPr="000230D0">
        <w:rPr>
          <w:rFonts w:ascii="Calibri" w:hAnsi="Calibri" w:cs="Arial"/>
          <w:sz w:val="20"/>
          <w:szCs w:val="20"/>
          <w:lang w:val="es-ES_tradnl"/>
        </w:rPr>
        <w:t>?</w:t>
      </w:r>
    </w:p>
    <w:p w14:paraId="62D11E3E" w14:textId="69BA382A" w:rsidR="006A39D9" w:rsidRPr="004624D8" w:rsidRDefault="000230D0" w:rsidP="0024094B">
      <w:pPr>
        <w:ind w:left="36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87102">
        <w:rPr>
          <w:rFonts w:ascii="Calibri" w:hAnsi="Calibri" w:cs="Arial"/>
          <w:sz w:val="20"/>
          <w:szCs w:val="20"/>
          <w:lang w:val="es-ES_tradnl"/>
        </w:rPr>
        <w:t xml:space="preserve"> I</w:t>
      </w:r>
      <w:r w:rsidR="006A39D9" w:rsidRPr="006A39D9">
        <w:rPr>
          <w:rFonts w:ascii="Calibri" w:hAnsi="Calibri" w:cs="Arial"/>
          <w:sz w:val="20"/>
          <w:szCs w:val="20"/>
          <w:lang w:val="es-ES_tradnl"/>
        </w:rPr>
        <w:t xml:space="preserve">nsectos voladores </w:t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87102">
        <w:rPr>
          <w:rFonts w:ascii="Calibri" w:hAnsi="Calibri" w:cs="Arial"/>
          <w:sz w:val="20"/>
          <w:szCs w:val="20"/>
          <w:lang w:val="es-ES_tradnl"/>
        </w:rPr>
        <w:t xml:space="preserve"> I</w:t>
      </w:r>
      <w:r w:rsidR="006A39D9" w:rsidRPr="006A39D9">
        <w:rPr>
          <w:rFonts w:ascii="Calibri" w:hAnsi="Calibri" w:cs="Arial"/>
          <w:sz w:val="20"/>
          <w:szCs w:val="20"/>
          <w:lang w:val="es-ES_tradnl"/>
        </w:rPr>
        <w:t xml:space="preserve">nsectos rastreros </w:t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87102">
        <w:rPr>
          <w:rFonts w:ascii="Calibri" w:hAnsi="Calibri" w:cs="Arial"/>
          <w:sz w:val="20"/>
          <w:szCs w:val="20"/>
          <w:lang w:val="es-ES_tradnl"/>
        </w:rPr>
        <w:t xml:space="preserve"> R</w:t>
      </w:r>
      <w:r w:rsidR="006A39D9" w:rsidRPr="006A39D9">
        <w:rPr>
          <w:rFonts w:ascii="Calibri" w:hAnsi="Calibri" w:cs="Arial"/>
          <w:sz w:val="20"/>
          <w:szCs w:val="20"/>
          <w:lang w:val="es-ES_tradnl"/>
        </w:rPr>
        <w:t xml:space="preserve">atas </w:t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87102">
        <w:rPr>
          <w:rFonts w:ascii="Calibri" w:hAnsi="Calibri" w:cs="Arial"/>
          <w:sz w:val="20"/>
          <w:szCs w:val="20"/>
          <w:lang w:val="es-ES_tradnl"/>
        </w:rPr>
        <w:t xml:space="preserve"> R</w:t>
      </w:r>
      <w:r w:rsidR="006A39D9" w:rsidRPr="006A39D9">
        <w:rPr>
          <w:rFonts w:ascii="Calibri" w:hAnsi="Calibri" w:cs="Arial"/>
          <w:sz w:val="20"/>
          <w:szCs w:val="20"/>
          <w:lang w:val="es-ES_tradnl"/>
        </w:rPr>
        <w:t xml:space="preserve">atones </w:t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87102">
        <w:rPr>
          <w:rFonts w:ascii="Calibri" w:hAnsi="Calibri" w:cs="Arial"/>
          <w:sz w:val="20"/>
          <w:szCs w:val="20"/>
          <w:lang w:val="es-ES_tradnl"/>
        </w:rPr>
        <w:t xml:space="preserve"> A</w:t>
      </w:r>
      <w:r w:rsidR="006A39D9" w:rsidRPr="006A39D9">
        <w:rPr>
          <w:rFonts w:ascii="Calibri" w:hAnsi="Calibri" w:cs="Arial"/>
          <w:sz w:val="20"/>
          <w:szCs w:val="20"/>
          <w:lang w:val="es-ES_tradnl"/>
        </w:rPr>
        <w:t xml:space="preserve">rañas </w:t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87102">
        <w:rPr>
          <w:rFonts w:ascii="Calibri" w:hAnsi="Calibri" w:cs="Arial"/>
          <w:sz w:val="20"/>
          <w:szCs w:val="20"/>
          <w:lang w:val="es-ES_tradnl"/>
        </w:rPr>
        <w:t xml:space="preserve"> P</w:t>
      </w:r>
      <w:r w:rsidR="006A39D9" w:rsidRPr="006A39D9">
        <w:rPr>
          <w:rFonts w:ascii="Calibri" w:hAnsi="Calibri" w:cs="Arial"/>
          <w:sz w:val="20"/>
          <w:szCs w:val="20"/>
          <w:lang w:val="es-ES_tradnl"/>
        </w:rPr>
        <w:t xml:space="preserve">ájaros </w:t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F87102">
        <w:rPr>
          <w:rFonts w:ascii="Calibri" w:hAnsi="Calibri" w:cs="Arial"/>
          <w:sz w:val="20"/>
          <w:szCs w:val="20"/>
          <w:lang w:val="es-ES_tradnl"/>
        </w:rPr>
        <w:t xml:space="preserve"> O</w:t>
      </w:r>
      <w:r w:rsidR="006A39D9" w:rsidRPr="006A39D9">
        <w:rPr>
          <w:rFonts w:ascii="Calibri" w:hAnsi="Calibri" w:cs="Arial"/>
          <w:sz w:val="20"/>
          <w:szCs w:val="20"/>
          <w:lang w:val="es-ES_tradnl"/>
        </w:rPr>
        <w:t>tros (especifique)</w:t>
      </w:r>
      <w:r w:rsidR="003A72F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0" w:name="Text129"/>
      <w:r w:rsidR="003A72FF">
        <w:rPr>
          <w:rFonts w:ascii="Calibri" w:hAnsi="Calibri" w:cs="Arial"/>
          <w:sz w:val="20"/>
          <w:szCs w:val="20"/>
          <w:lang w:val="es-ES_tradnl"/>
        </w:rPr>
        <w:instrText xml:space="preserve"> FORMTEXT </w:instrText>
      </w:r>
      <w:r w:rsidR="003A72FF">
        <w:rPr>
          <w:rFonts w:ascii="Calibri" w:hAnsi="Calibri" w:cs="Arial"/>
          <w:sz w:val="20"/>
          <w:szCs w:val="20"/>
          <w:lang w:val="es-ES_tradnl"/>
        </w:rPr>
      </w:r>
      <w:r w:rsidR="003A72F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B7452E">
        <w:rPr>
          <w:rFonts w:ascii="Calibri" w:hAnsi="Calibri" w:cs="Arial"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lang w:val="es-ES_tradnl"/>
        </w:rPr>
        <w:t> </w:t>
      </w:r>
      <w:r w:rsidR="003A72FF">
        <w:rPr>
          <w:rFonts w:ascii="Calibri" w:hAnsi="Calibri" w:cs="Arial"/>
          <w:sz w:val="20"/>
          <w:szCs w:val="20"/>
          <w:lang w:val="es-ES_tradnl"/>
        </w:rPr>
        <w:fldChar w:fldCharType="end"/>
      </w:r>
      <w:bookmarkEnd w:id="0"/>
    </w:p>
    <w:p w14:paraId="0B82209F" w14:textId="1A4A2A7E" w:rsidR="00C67078" w:rsidRPr="004624D8" w:rsidRDefault="00C67078" w:rsidP="6ABD2454">
      <w:pPr>
        <w:pStyle w:val="Heading2"/>
        <w:numPr>
          <w:ilvl w:val="0"/>
          <w:numId w:val="38"/>
        </w:numPr>
        <w:spacing w:before="12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¿Cuál de las siguientes prácticas de manejo utiliza usted para la prevención de plagas? </w:t>
      </w:r>
    </w:p>
    <w:p w14:paraId="1A2A1D0D" w14:textId="13C84371" w:rsidR="00950175" w:rsidRDefault="00C67078" w:rsidP="00C6707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Se eliminan los hábitats de plaga, fuentes de alimentos y áreas de reproducción</w:t>
      </w:r>
    </w:p>
    <w:p w14:paraId="5CA9326B" w14:textId="38E6CA40" w:rsidR="00FC77D8" w:rsidRDefault="003026F6" w:rsidP="00C6707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</w:t>
      </w:r>
      <w:r>
        <w:rPr>
          <w:rFonts w:ascii="Calibri" w:hAnsi="Calibri" w:cs="Arial"/>
          <w:sz w:val="20"/>
          <w:szCs w:val="20"/>
          <w:lang w:val="es-ES_tradnl"/>
        </w:rPr>
        <w:t>Z</w:t>
      </w:r>
      <w:r w:rsidRPr="003026F6">
        <w:rPr>
          <w:rFonts w:ascii="Calibri" w:hAnsi="Calibri" w:cs="Arial"/>
          <w:sz w:val="20"/>
          <w:szCs w:val="20"/>
          <w:lang w:val="es-ES_tradnl"/>
        </w:rPr>
        <w:t>onas de inspección alrededor del perímetro interior</w:t>
      </w:r>
      <w:r w:rsidR="003438C0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620023A3" w14:textId="0DC6E5DC" w:rsidR="00FC77D8" w:rsidRDefault="00FC77D8" w:rsidP="00FC77D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Se previene el acceso de las plagas a las instalaciones de manejo</w:t>
      </w:r>
    </w:p>
    <w:p w14:paraId="3A640C37" w14:textId="4389DB29" w:rsidR="00C67078" w:rsidRDefault="003438C0" w:rsidP="00C6707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3A72FF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438C0">
        <w:rPr>
          <w:rFonts w:ascii="Calibri" w:hAnsi="Calibri" w:cs="Arial"/>
          <w:sz w:val="20"/>
          <w:szCs w:val="20"/>
          <w:lang w:val="es-ES_tradnl"/>
        </w:rPr>
        <w:t>Chapa metálica en los laterales del exterior del edificio</w:t>
      </w:r>
    </w:p>
    <w:p w14:paraId="2B357851" w14:textId="7575B98D" w:rsidR="00FC77D8" w:rsidRPr="004624D8" w:rsidRDefault="00FC77D8" w:rsidP="00C6707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</w:t>
      </w:r>
      <w:r>
        <w:rPr>
          <w:rFonts w:ascii="Calibri" w:hAnsi="Calibri" w:cs="Arial"/>
          <w:sz w:val="20"/>
          <w:szCs w:val="20"/>
          <w:lang w:val="es-ES_tradnl"/>
        </w:rPr>
        <w:t xml:space="preserve">Rejas de ventilación, puertas y/o ventanas selladas </w:t>
      </w:r>
    </w:p>
    <w:p w14:paraId="157D5833" w14:textId="32359C4B" w:rsidR="00B71CA9" w:rsidRDefault="00950175" w:rsidP="00FC77D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0175">
        <w:rPr>
          <w:rFonts w:ascii="Calibri" w:hAnsi="Calibri" w:cs="Arial"/>
          <w:sz w:val="20"/>
          <w:szCs w:val="20"/>
          <w:lang w:val="es-ES_tradnl"/>
        </w:rPr>
        <w:t>Presión de aire positiva en la instalación</w:t>
      </w:r>
    </w:p>
    <w:p w14:paraId="04AD5ADF" w14:textId="687B6BD0" w:rsidR="00963C31" w:rsidRPr="004C1E7C" w:rsidRDefault="00B71CA9" w:rsidP="00B71CA9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587651">
        <w:rPr>
          <w:rFonts w:ascii="Calibri" w:hAnsi="Calibri" w:cs="Arial"/>
          <w:sz w:val="20"/>
          <w:szCs w:val="20"/>
          <w:lang w:val="es-ES_tradnl"/>
        </w:rPr>
        <w:t>Inspección de ingredientes entrantes para plagas</w:t>
      </w:r>
    </w:p>
    <w:p w14:paraId="0983D549" w14:textId="7FFD26BB" w:rsidR="003838A9" w:rsidRPr="004C1E7C" w:rsidRDefault="00963C31" w:rsidP="00C67078">
      <w:pPr>
        <w:tabs>
          <w:tab w:val="left" w:pos="90"/>
        </w:tabs>
        <w:ind w:left="630"/>
        <w:rPr>
          <w:rFonts w:ascii="Calibri" w:hAnsi="Calibri" w:cs="Calibri"/>
          <w:sz w:val="20"/>
          <w:szCs w:val="20"/>
          <w:lang w:val="es-US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4C1E7C">
        <w:rPr>
          <w:rFonts w:ascii="Calibri" w:hAnsi="Calibri" w:cs="Calibri"/>
          <w:sz w:val="20"/>
          <w:szCs w:val="20"/>
          <w:lang w:val="es-US"/>
        </w:rPr>
        <w:t>Ubique los accesorios de iluminación lejos de las rejillas de ventilación, ventanas o puertas</w:t>
      </w:r>
    </w:p>
    <w:p w14:paraId="2F1D0106" w14:textId="4D0CF01E" w:rsidR="00B71CA9" w:rsidRDefault="00C67078" w:rsidP="00C6707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Se manejan factores ambientales para prevenir la reproducción de plagas (temperatura, luz, humedad, atmósfera, circulación de aire)</w:t>
      </w:r>
      <w:r w:rsidRPr="004624D8">
        <w:rPr>
          <w:rFonts w:ascii="Calibri" w:hAnsi="Calibri" w:cs="Arial"/>
          <w:sz w:val="20"/>
          <w:szCs w:val="20"/>
          <w:lang w:val="es-ES_tradnl"/>
        </w:rPr>
        <w:tab/>
      </w:r>
    </w:p>
    <w:p w14:paraId="06BD0306" w14:textId="226B0EFA" w:rsidR="00C67078" w:rsidRPr="004624D8" w:rsidRDefault="00C67078" w:rsidP="00C67078">
      <w:pPr>
        <w:tabs>
          <w:tab w:val="left" w:pos="90"/>
        </w:tabs>
        <w:ind w:left="630"/>
        <w:rPr>
          <w:rFonts w:ascii="Calibri" w:hAnsi="Calibri" w:cs="Arial"/>
          <w:b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Otro:</w:t>
      </w:r>
      <w:r w:rsidRPr="004624D8">
        <w:rPr>
          <w:rFonts w:ascii="Calibri" w:hAnsi="Calibri" w:cs="Arial"/>
          <w:b/>
          <w:sz w:val="20"/>
          <w:szCs w:val="20"/>
          <w:lang w:val="es-ES_tradnl"/>
        </w:rPr>
        <w:t xml:space="preserve"> </w:t>
      </w:r>
      <w:r w:rsidR="003A72FF">
        <w:rPr>
          <w:rFonts w:ascii="Calibri" w:hAnsi="Calibri" w:cs="Arial"/>
          <w:b/>
          <w:sz w:val="20"/>
          <w:szCs w:val="20"/>
          <w:lang w:val="es-ES_tradnl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" w:name="Text130"/>
      <w:r w:rsidR="003A72FF">
        <w:rPr>
          <w:rFonts w:ascii="Calibri" w:hAnsi="Calibri" w:cs="Arial"/>
          <w:b/>
          <w:sz w:val="20"/>
          <w:szCs w:val="20"/>
          <w:lang w:val="es-ES_tradnl"/>
        </w:rPr>
        <w:instrText xml:space="preserve"> FORMTEXT </w:instrText>
      </w:r>
      <w:r w:rsidR="003A72FF">
        <w:rPr>
          <w:rFonts w:ascii="Calibri" w:hAnsi="Calibri" w:cs="Arial"/>
          <w:b/>
          <w:sz w:val="20"/>
          <w:szCs w:val="20"/>
          <w:lang w:val="es-ES_tradnl"/>
        </w:rPr>
      </w:r>
      <w:r w:rsidR="003A72FF">
        <w:rPr>
          <w:rFonts w:ascii="Calibri" w:hAnsi="Calibri" w:cs="Arial"/>
          <w:b/>
          <w:sz w:val="20"/>
          <w:szCs w:val="20"/>
          <w:lang w:val="es-ES_tradnl"/>
        </w:rPr>
        <w:fldChar w:fldCharType="separate"/>
      </w:r>
      <w:r w:rsidR="00B7452E">
        <w:rPr>
          <w:rFonts w:ascii="Calibri" w:hAnsi="Calibri" w:cs="Arial"/>
          <w:b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lang w:val="es-ES_tradnl"/>
        </w:rPr>
        <w:t> </w:t>
      </w:r>
      <w:r w:rsidR="00B7452E">
        <w:rPr>
          <w:rFonts w:ascii="Calibri" w:hAnsi="Calibri" w:cs="Arial"/>
          <w:b/>
          <w:noProof/>
          <w:sz w:val="20"/>
          <w:szCs w:val="20"/>
          <w:lang w:val="es-ES_tradnl"/>
        </w:rPr>
        <w:t> </w:t>
      </w:r>
      <w:r w:rsidR="003A72FF">
        <w:rPr>
          <w:rFonts w:ascii="Calibri" w:hAnsi="Calibri" w:cs="Arial"/>
          <w:b/>
          <w:sz w:val="20"/>
          <w:szCs w:val="20"/>
          <w:lang w:val="es-ES_tradnl"/>
        </w:rPr>
        <w:fldChar w:fldCharType="end"/>
      </w:r>
      <w:bookmarkEnd w:id="1"/>
      <w:r w:rsidRPr="004624D8">
        <w:rPr>
          <w:rFonts w:ascii="Calibri" w:hAnsi="Calibri" w:cs="Arial"/>
          <w:b/>
          <w:sz w:val="20"/>
          <w:szCs w:val="20"/>
          <w:lang w:val="es-ES_tradnl"/>
        </w:rPr>
        <w:t>____________________________</w:t>
      </w:r>
    </w:p>
    <w:p w14:paraId="1C29A75E" w14:textId="77777777" w:rsidR="00C67078" w:rsidRPr="004624D8" w:rsidRDefault="00C67078" w:rsidP="00C67078">
      <w:pPr>
        <w:tabs>
          <w:tab w:val="left" w:pos="90"/>
        </w:tabs>
        <w:ind w:left="630"/>
        <w:rPr>
          <w:rFonts w:ascii="Calibri" w:hAnsi="Calibri" w:cs="Arial"/>
          <w:sz w:val="20"/>
          <w:szCs w:val="20"/>
          <w:lang w:val="es-ES_tradnl"/>
        </w:rPr>
      </w:pPr>
    </w:p>
    <w:p w14:paraId="05067EBE" w14:textId="77777777" w:rsidR="00C67078" w:rsidRPr="004624D8" w:rsidRDefault="00C67078" w:rsidP="6ABD2454">
      <w:pPr>
        <w:pStyle w:val="Heading2"/>
        <w:numPr>
          <w:ilvl w:val="0"/>
          <w:numId w:val="38"/>
        </w:numPr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>¿Cuál de las siguientes prácticas usa para controlar las plagas en la producción orgánica y en las áreas de almacenamiento?</w:t>
      </w:r>
    </w:p>
    <w:p w14:paraId="6538FE56" w14:textId="7369AD51" w:rsidR="00C67078" w:rsidRPr="004624D8" w:rsidRDefault="00C67078" w:rsidP="00C67078">
      <w:pPr>
        <w:ind w:left="630"/>
        <w:rPr>
          <w:rFonts w:ascii="Calibri" w:hAnsi="Calibri" w:cs="Arial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Controles mecánicos </w:t>
      </w:r>
      <w:r w:rsidR="00E70302">
        <w:rPr>
          <w:rFonts w:ascii="Calibri" w:hAnsi="Calibri" w:cs="Arial"/>
          <w:sz w:val="20"/>
          <w:szCs w:val="20"/>
          <w:lang w:val="es-ES_tradnl"/>
        </w:rPr>
        <w:t>o</w:t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físicos</w:t>
      </w:r>
    </w:p>
    <w:p w14:paraId="568215BD" w14:textId="62FCBA20" w:rsidR="00C67078" w:rsidRPr="004624D8" w:rsidRDefault="00C67078" w:rsidP="00C67078">
      <w:pPr>
        <w:ind w:left="630"/>
        <w:rPr>
          <w:rFonts w:ascii="Calibri" w:hAnsi="Calibri"/>
          <w:sz w:val="20"/>
          <w:szCs w:val="20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Señuelos y repelentes con sustancias no sintéticas y sintéticas compatibles con la Lista Nacional </w:t>
      </w:r>
    </w:p>
    <w:p w14:paraId="5788CE19" w14:textId="52FBFD5F" w:rsidR="00C67078" w:rsidRDefault="00C67078" w:rsidP="00C67078">
      <w:pPr>
        <w:tabs>
          <w:tab w:val="left" w:pos="9270"/>
        </w:tabs>
        <w:spacing w:line="360" w:lineRule="auto"/>
        <w:ind w:firstLine="630"/>
        <w:rPr>
          <w:rFonts w:ascii="Calibri" w:hAnsi="Calibri" w:cs="Arial"/>
          <w:sz w:val="20"/>
          <w:szCs w:val="20"/>
          <w:u w:val="single"/>
          <w:lang w:val="es-ES_tradnl"/>
        </w:rPr>
      </w:pPr>
      <w:r w:rsidRPr="004624D8">
        <w:rPr>
          <w:rFonts w:ascii="Calibri" w:hAnsi="Calibri" w:cs="Arial"/>
          <w:sz w:val="20"/>
          <w:szCs w:val="20"/>
          <w:lang w:val="es-ES_tradnl"/>
        </w:rPr>
        <w:t xml:space="preserve">Elabore una lista de las sustancias: </w: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tab/>
      </w:r>
    </w:p>
    <w:p w14:paraId="36577823" w14:textId="77777777" w:rsidR="003A1EA4" w:rsidRDefault="003A1EA4" w:rsidP="00C67078">
      <w:pPr>
        <w:tabs>
          <w:tab w:val="left" w:pos="9270"/>
        </w:tabs>
        <w:spacing w:line="360" w:lineRule="auto"/>
        <w:ind w:firstLine="630"/>
        <w:rPr>
          <w:rFonts w:ascii="Calibri" w:hAnsi="Calibri" w:cs="Arial"/>
          <w:sz w:val="20"/>
          <w:szCs w:val="20"/>
          <w:lang w:val="es-ES_tradnl"/>
        </w:rPr>
      </w:pPr>
    </w:p>
    <w:p w14:paraId="54A8B580" w14:textId="77777777" w:rsidR="003A1EA4" w:rsidRDefault="003A1EA4" w:rsidP="00C67078">
      <w:pPr>
        <w:tabs>
          <w:tab w:val="left" w:pos="9270"/>
        </w:tabs>
        <w:spacing w:line="360" w:lineRule="auto"/>
        <w:ind w:firstLine="630"/>
        <w:rPr>
          <w:rFonts w:ascii="Calibri" w:hAnsi="Calibri" w:cs="Arial"/>
          <w:sz w:val="20"/>
          <w:szCs w:val="20"/>
          <w:lang w:val="es-ES_tradnl"/>
        </w:rPr>
      </w:pPr>
    </w:p>
    <w:p w14:paraId="6747C0B8" w14:textId="77777777" w:rsidR="003A1EA4" w:rsidRPr="004624D8" w:rsidRDefault="003A1EA4" w:rsidP="00C67078">
      <w:pPr>
        <w:tabs>
          <w:tab w:val="left" w:pos="9270"/>
        </w:tabs>
        <w:spacing w:line="360" w:lineRule="auto"/>
        <w:ind w:firstLine="630"/>
        <w:rPr>
          <w:rFonts w:ascii="Calibri" w:hAnsi="Calibri" w:cs="Arial"/>
          <w:sz w:val="20"/>
          <w:szCs w:val="20"/>
          <w:lang w:val="es-ES_tradnl"/>
        </w:rPr>
      </w:pPr>
    </w:p>
    <w:p w14:paraId="46B94F26" w14:textId="23977877" w:rsidR="00C67078" w:rsidRPr="004624D8" w:rsidRDefault="00C67078" w:rsidP="79117C59">
      <w:pPr>
        <w:pStyle w:val="Heading2"/>
        <w:numPr>
          <w:ilvl w:val="0"/>
          <w:numId w:val="38"/>
        </w:numPr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lastRenderedPageBreak/>
        <w:t xml:space="preserve">Si las medidas </w:t>
      </w:r>
      <w:r w:rsidR="3070938E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enumeradas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anteriormente no son suficientes para prevenir o controlar las plagas, </w:t>
      </w:r>
      <w:r w:rsidR="1362C613" w:rsidRPr="79117C59">
        <w:rPr>
          <w:rFonts w:ascii="Calibri" w:hAnsi="Calibri"/>
          <w:b w:val="0"/>
          <w:bCs w:val="0"/>
          <w:sz w:val="20"/>
          <w:szCs w:val="20"/>
          <w:lang w:val="es-ES"/>
        </w:rPr>
        <w:t>enumere</w:t>
      </w:r>
      <w:r w:rsidR="00961C4C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>los materiales en uso compatibles con la Lista nacional</w:t>
      </w:r>
      <w:r w:rsidR="00AC1AD7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y proporcione las etiquetas de los productos. Si no se utiliza ninguno de los materiales de la siguiente tabla, marque esta casilla</w:t>
      </w:r>
      <w:r w:rsidR="00E70302" w:rsidRPr="79117C59">
        <w:rPr>
          <w:rFonts w:ascii="Calibri" w:hAnsi="Calibri"/>
          <w:b w:val="0"/>
          <w:bCs w:val="0"/>
          <w:sz w:val="20"/>
          <w:szCs w:val="20"/>
          <w:lang w:val="es-ES"/>
        </w:rPr>
        <w:t>:</w:t>
      </w:r>
      <w:r w:rsidR="00AC1AD7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AC1AD7"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1AD7" w:rsidRPr="79117C59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="00AC1AD7"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</w:p>
    <w:tbl>
      <w:tblPr>
        <w:tblW w:w="103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7"/>
        <w:gridCol w:w="1080"/>
        <w:gridCol w:w="1440"/>
        <w:gridCol w:w="2333"/>
        <w:gridCol w:w="2977"/>
      </w:tblGrid>
      <w:tr w:rsidR="00C67078" w:rsidRPr="004624D8" w14:paraId="5C6ADC62" w14:textId="77777777" w:rsidTr="79117C59">
        <w:trPr>
          <w:cantSplit/>
          <w:trHeight w:hRule="exact" w:val="847"/>
          <w:tblHeader/>
        </w:trPr>
        <w:tc>
          <w:tcPr>
            <w:tcW w:w="25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E4BC1" w14:textId="50248E43" w:rsidR="00C67078" w:rsidRPr="00A75598" w:rsidRDefault="00E70302" w:rsidP="00A75598">
            <w:pPr>
              <w:pStyle w:val="TableText"/>
              <w:spacing w:line="240" w:lineRule="auto"/>
              <w:ind w:right="0"/>
              <w:rPr>
                <w:rFonts w:ascii="Calibri" w:hAnsi="Calibri" w:cs="Calibri"/>
                <w:sz w:val="20"/>
                <w:lang w:val="es-MX"/>
              </w:rPr>
            </w:pPr>
            <w:r w:rsidRPr="00A75598">
              <w:rPr>
                <w:rFonts w:ascii="Calibri" w:hAnsi="Calibri" w:cs="Calibri"/>
                <w:sz w:val="20"/>
                <w:lang w:val="es-MX"/>
              </w:rPr>
              <w:t xml:space="preserve">Material en la </w:t>
            </w:r>
            <w:r w:rsidR="00C67078" w:rsidRPr="00A75598">
              <w:rPr>
                <w:rFonts w:ascii="Calibri" w:hAnsi="Calibri" w:cs="Calibri"/>
                <w:sz w:val="20"/>
                <w:lang w:val="es-MX"/>
              </w:rPr>
              <w:t>Lista Nacional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4D1AFA" w14:textId="77777777" w:rsidR="00C67078" w:rsidRPr="00C9443D" w:rsidRDefault="00C67078" w:rsidP="00E70302">
            <w:pPr>
              <w:pStyle w:val="TableText"/>
              <w:spacing w:before="60" w:line="360" w:lineRule="auto"/>
              <w:ind w:right="0"/>
              <w:rPr>
                <w:rFonts w:ascii="Calibri" w:hAnsi="Calibri" w:cs="Calibri"/>
                <w:sz w:val="20"/>
              </w:rPr>
            </w:pPr>
            <w:r w:rsidRPr="00C9443D">
              <w:rPr>
                <w:rFonts w:ascii="Calibri" w:hAnsi="Calibri" w:cs="Calibri"/>
                <w:sz w:val="20"/>
              </w:rPr>
              <w:t xml:space="preserve">Marca 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10F04A" w14:textId="58C6F8E5" w:rsidR="00C67078" w:rsidRPr="00C9443D" w:rsidRDefault="00C67078" w:rsidP="00E70302">
            <w:pPr>
              <w:pStyle w:val="TableText"/>
              <w:spacing w:before="60" w:line="240" w:lineRule="auto"/>
              <w:ind w:right="0"/>
              <w:rPr>
                <w:rFonts w:ascii="Calibri" w:hAnsi="Calibri" w:cs="Calibri"/>
                <w:sz w:val="20"/>
              </w:rPr>
            </w:pPr>
            <w:r w:rsidRPr="00C9443D">
              <w:rPr>
                <w:rFonts w:ascii="Calibri" w:hAnsi="Calibri" w:cs="Calibri"/>
                <w:sz w:val="20"/>
              </w:rPr>
              <w:t>Plaga</w:t>
            </w:r>
            <w:r w:rsidR="008905B4">
              <w:rPr>
                <w:rFonts w:ascii="Calibri" w:hAnsi="Calibri" w:cs="Calibri"/>
                <w:sz w:val="20"/>
              </w:rPr>
              <w:t>/</w:t>
            </w:r>
            <w:r w:rsidRPr="00C9443D">
              <w:rPr>
                <w:rFonts w:ascii="Calibri" w:hAnsi="Calibri" w:cs="Calibri"/>
                <w:sz w:val="20"/>
              </w:rPr>
              <w:t>s a erradicar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1CDF304F" w14:textId="77777777" w:rsidR="00C67078" w:rsidRPr="00C9443D" w:rsidRDefault="00C67078" w:rsidP="00E70302">
            <w:pPr>
              <w:pStyle w:val="TableText"/>
              <w:spacing w:before="60" w:line="240" w:lineRule="auto"/>
              <w:ind w:right="0"/>
              <w:rPr>
                <w:rFonts w:ascii="Calibri" w:hAnsi="Calibri" w:cs="Calibri"/>
                <w:sz w:val="20"/>
              </w:rPr>
            </w:pPr>
            <w:r w:rsidRPr="00C9443D">
              <w:rPr>
                <w:rFonts w:ascii="Calibri" w:hAnsi="Calibri" w:cs="Calibri"/>
                <w:sz w:val="20"/>
              </w:rPr>
              <w:t>Método de aplicación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94D0FFB" w14:textId="77777777" w:rsidR="00C67078" w:rsidRPr="00C9443D" w:rsidRDefault="00C67078" w:rsidP="00E70302">
            <w:pPr>
              <w:pStyle w:val="TableText"/>
              <w:spacing w:before="60" w:line="360" w:lineRule="auto"/>
              <w:ind w:right="0"/>
              <w:rPr>
                <w:rFonts w:ascii="Calibri" w:hAnsi="Calibri" w:cs="Calibri"/>
                <w:sz w:val="20"/>
              </w:rPr>
            </w:pPr>
            <w:r w:rsidRPr="00C9443D">
              <w:rPr>
                <w:rFonts w:ascii="Calibri" w:hAnsi="Calibri" w:cs="Calibri"/>
                <w:sz w:val="20"/>
              </w:rPr>
              <w:t>Lugar</w:t>
            </w:r>
          </w:p>
        </w:tc>
      </w:tr>
      <w:tr w:rsidR="00C67078" w:rsidRPr="004624D8" w14:paraId="6CC90697" w14:textId="77777777" w:rsidTr="79117C59">
        <w:trPr>
          <w:cantSplit/>
          <w:trHeight w:hRule="exact" w:val="331"/>
        </w:trPr>
        <w:tc>
          <w:tcPr>
            <w:tcW w:w="25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59164" w14:textId="77777777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b w:val="0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b w:val="0"/>
                <w:sz w:val="20"/>
                <w:lang w:val="es-ES_tradnl"/>
              </w:rPr>
              <w:t xml:space="preserve">Dióxido de carbono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7717C" w14:textId="70C34FBD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DC978CF" w14:textId="475EFD27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352CAA71" w14:textId="2453D0E4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9373AA" w14:textId="0B8D5D2B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</w:tr>
      <w:tr w:rsidR="00C67078" w:rsidRPr="004624D8" w14:paraId="19D8AF85" w14:textId="77777777" w:rsidTr="79117C59">
        <w:trPr>
          <w:cantSplit/>
          <w:trHeight w:hRule="exact" w:val="424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0EB3C8" w14:textId="77777777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b w:val="0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b w:val="0"/>
                <w:sz w:val="20"/>
                <w:lang w:val="es-ES_tradnl"/>
              </w:rPr>
              <w:t>Gas de nitrógeno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3F346" w14:textId="1BCDDF63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88265" w14:textId="3CF545A6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F3ED9" w14:textId="7974A3D0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FAE2BA" w14:textId="1E51ED13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</w:tr>
      <w:tr w:rsidR="00C67078" w:rsidRPr="004624D8" w14:paraId="137E7384" w14:textId="77777777" w:rsidTr="79117C59">
        <w:trPr>
          <w:cantSplit/>
          <w:trHeight w:hRule="exact" w:val="406"/>
        </w:trPr>
        <w:tc>
          <w:tcPr>
            <w:tcW w:w="252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52C4" w14:textId="6447572F" w:rsidR="00C67078" w:rsidRPr="004624D8" w:rsidRDefault="00C67078" w:rsidP="6ABD2454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b w:val="0"/>
                <w:bCs w:val="0"/>
                <w:sz w:val="20"/>
                <w:lang w:val="es-ES"/>
              </w:rPr>
            </w:pPr>
            <w:r w:rsidRPr="6ABD2454">
              <w:rPr>
                <w:rFonts w:ascii="Calibri" w:hAnsi="Calibri" w:cs="Arial"/>
                <w:b w:val="0"/>
                <w:bCs w:val="0"/>
                <w:sz w:val="20"/>
                <w:lang w:val="es-ES"/>
              </w:rPr>
              <w:t>Vitamina D</w:t>
            </w:r>
            <w:r w:rsidRPr="6ABD2454">
              <w:rPr>
                <w:rFonts w:ascii="Calibri" w:hAnsi="Calibri" w:cs="Arial"/>
                <w:b w:val="0"/>
                <w:bCs w:val="0"/>
                <w:position w:val="-2"/>
                <w:sz w:val="20"/>
                <w:lang w:val="es-ES"/>
              </w:rPr>
              <w:t>3</w:t>
            </w:r>
            <w:r w:rsidR="201A8963" w:rsidRPr="6ABD2454">
              <w:rPr>
                <w:rFonts w:ascii="Calibri" w:hAnsi="Calibri" w:cs="Arial"/>
                <w:b w:val="0"/>
                <w:bCs w:val="0"/>
                <w:position w:val="-2"/>
                <w:sz w:val="20"/>
                <w:lang w:val="es-ES"/>
              </w:rPr>
              <w:t xml:space="preserve"> rodenticida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EDB0" w14:textId="6083F5FB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45387" w14:textId="79A5E30C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0A152CAD" w14:textId="76E947CA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95F9906" w14:textId="73123A3D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</w:tr>
      <w:tr w:rsidR="00C67078" w:rsidRPr="004624D8" w14:paraId="0DD9A458" w14:textId="77777777" w:rsidTr="79117C59">
        <w:trPr>
          <w:cantSplit/>
          <w:trHeight w:hRule="exact" w:val="331"/>
        </w:trPr>
        <w:tc>
          <w:tcPr>
            <w:tcW w:w="2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25DDA" w14:textId="77777777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b w:val="0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b w:val="0"/>
                <w:sz w:val="20"/>
                <w:lang w:val="es-ES_tradnl"/>
              </w:rPr>
              <w:t>Ácido bórico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84D" w14:textId="50295953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834F38" w14:textId="1278670B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038321F7" w14:textId="4F7AF7FB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8BAB5B4" w14:textId="72E5827F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</w:tr>
      <w:tr w:rsidR="00C67078" w:rsidRPr="004624D8" w14:paraId="3396D337" w14:textId="77777777" w:rsidTr="79117C59">
        <w:trPr>
          <w:cantSplit/>
          <w:trHeight w:hRule="exact" w:val="321"/>
        </w:trPr>
        <w:tc>
          <w:tcPr>
            <w:tcW w:w="2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714C" w14:textId="13E551A8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b w:val="0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b w:val="0"/>
                <w:sz w:val="20"/>
                <w:lang w:val="es-ES_tradnl"/>
              </w:rPr>
              <w:t xml:space="preserve">Tierra </w:t>
            </w:r>
            <w:r w:rsidR="00E70302">
              <w:rPr>
                <w:rFonts w:ascii="Calibri" w:hAnsi="Calibri" w:cs="Arial"/>
                <w:b w:val="0"/>
                <w:sz w:val="20"/>
                <w:lang w:val="es-ES_tradnl"/>
              </w:rPr>
              <w:t xml:space="preserve">de </w:t>
            </w:r>
            <w:r w:rsidRPr="004624D8">
              <w:rPr>
                <w:rFonts w:ascii="Calibri" w:hAnsi="Calibri" w:cs="Arial"/>
                <w:b w:val="0"/>
                <w:sz w:val="20"/>
                <w:lang w:val="es-ES_tradnl"/>
              </w:rPr>
              <w:t>diatomea</w:t>
            </w:r>
            <w:r w:rsidR="00E70302">
              <w:rPr>
                <w:rFonts w:ascii="Calibri" w:hAnsi="Calibri" w:cs="Arial"/>
                <w:b w:val="0"/>
                <w:sz w:val="20"/>
                <w:lang w:val="es-ES_tradnl"/>
              </w:rPr>
              <w:t>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6CB1" w14:textId="595F54B4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F39459" w14:textId="1B435E08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378EF033" w14:textId="453DC148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1A1B484" w14:textId="6AC96A3B" w:rsidR="00C67078" w:rsidRPr="004624D8" w:rsidRDefault="00C67078" w:rsidP="00C67078">
            <w:pPr>
              <w:pStyle w:val="TableText"/>
              <w:spacing w:before="60" w:line="36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</w:tr>
      <w:tr w:rsidR="003416D3" w:rsidRPr="004624D8" w14:paraId="55B74EE2" w14:textId="77777777" w:rsidTr="79117C59">
        <w:trPr>
          <w:cantSplit/>
          <w:trHeight w:hRule="exact" w:val="331"/>
        </w:trPr>
        <w:tc>
          <w:tcPr>
            <w:tcW w:w="2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BE31" w14:textId="1FE8A441" w:rsidR="003416D3" w:rsidRPr="004624D8" w:rsidRDefault="1EAA8CD3" w:rsidP="6ABD2454">
            <w:pPr>
              <w:pStyle w:val="TableText"/>
              <w:spacing w:line="240" w:lineRule="auto"/>
              <w:ind w:right="0"/>
              <w:rPr>
                <w:rFonts w:ascii="Calibri" w:hAnsi="Calibri" w:cs="Arial"/>
                <w:b w:val="0"/>
                <w:bCs w:val="0"/>
                <w:sz w:val="20"/>
                <w:lang w:val="es-ES"/>
              </w:rPr>
            </w:pPr>
            <w:r w:rsidRPr="79117C59">
              <w:rPr>
                <w:rFonts w:ascii="Calibri" w:hAnsi="Calibri" w:cs="Arial"/>
                <w:b w:val="0"/>
                <w:bCs w:val="0"/>
                <w:sz w:val="20"/>
                <w:lang w:val="es-ES"/>
              </w:rPr>
              <w:t>Productos de jabón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749C5" w14:textId="4D094624" w:rsidR="003416D3" w:rsidRPr="004624D8" w:rsidRDefault="003416D3" w:rsidP="00027DE1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F600F4" w14:textId="341D2F01" w:rsidR="003416D3" w:rsidRPr="004624D8" w:rsidRDefault="003416D3" w:rsidP="00027DE1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333" w:type="dxa"/>
            <w:vAlign w:val="center"/>
          </w:tcPr>
          <w:p w14:paraId="1E8F6A2F" w14:textId="602BF472" w:rsidR="003416D3" w:rsidRPr="004624D8" w:rsidRDefault="003416D3" w:rsidP="00027DE1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EE942DF" w14:textId="6B80CEF8" w:rsidR="003416D3" w:rsidRPr="004624D8" w:rsidRDefault="003416D3" w:rsidP="00027DE1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</w:p>
        </w:tc>
      </w:tr>
      <w:tr w:rsidR="00C67078" w:rsidRPr="004624D8" w14:paraId="60D5BBB8" w14:textId="77777777" w:rsidTr="79117C59">
        <w:trPr>
          <w:cantSplit/>
          <w:trHeight w:hRule="exact" w:val="921"/>
        </w:trPr>
        <w:tc>
          <w:tcPr>
            <w:tcW w:w="2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C5B7" w14:textId="4755E7A7" w:rsidR="00C67078" w:rsidRPr="004624D8" w:rsidRDefault="003416D3" w:rsidP="004C1E7C">
            <w:pPr>
              <w:pStyle w:val="TableText"/>
              <w:spacing w:line="240" w:lineRule="auto"/>
              <w:ind w:right="0"/>
              <w:rPr>
                <w:rFonts w:ascii="Calibri" w:hAnsi="Calibri" w:cs="Arial"/>
                <w:b w:val="0"/>
                <w:sz w:val="20"/>
                <w:lang w:val="es-ES_tradnl"/>
              </w:rPr>
            </w:pPr>
            <w:r>
              <w:rPr>
                <w:rFonts w:ascii="Calibri" w:hAnsi="Calibri" w:cs="Arial"/>
                <w:b w:val="0"/>
                <w:sz w:val="20"/>
                <w:lang w:val="es-ES_tradnl"/>
              </w:rPr>
              <w:t>Otros materiales no sintéticos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CF90" w14:textId="1CEE2197" w:rsidR="00C67078" w:rsidRPr="004624D8" w:rsidRDefault="00E70302" w:rsidP="004C1E7C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lang w:val="es-ES_tradnl"/>
              </w:rPr>
              <w:instrText xml:space="preserve"> </w:instrText>
            </w:r>
            <w:bookmarkStart w:id="2" w:name="Text131"/>
            <w:r>
              <w:rPr>
                <w:rFonts w:ascii="Calibri" w:hAnsi="Calibri" w:cs="Arial"/>
                <w:sz w:val="20"/>
                <w:lang w:val="es-ES_tradnl"/>
              </w:rPr>
              <w:instrText xml:space="preserve">FORMTEXT </w:instrText>
            </w:r>
            <w:r>
              <w:rPr>
                <w:rFonts w:ascii="Calibri" w:hAnsi="Calibri" w:cs="Arial"/>
                <w:sz w:val="20"/>
                <w:lang w:val="es-ES_tradnl"/>
              </w:rPr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79B3CE" w14:textId="79A9C7A3" w:rsidR="00C67078" w:rsidRPr="004624D8" w:rsidRDefault="00E70302" w:rsidP="004C1E7C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val="es-ES_tradnl"/>
              </w:rPr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  <w:bookmarkEnd w:id="3"/>
          </w:p>
        </w:tc>
        <w:tc>
          <w:tcPr>
            <w:tcW w:w="2333" w:type="dxa"/>
            <w:vAlign w:val="center"/>
          </w:tcPr>
          <w:p w14:paraId="4DF3E6A3" w14:textId="6B4371F8" w:rsidR="00C67078" w:rsidRPr="004624D8" w:rsidRDefault="00E70302" w:rsidP="004C1E7C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val="es-ES_tradnl"/>
              </w:rPr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  <w:bookmarkEnd w:id="4"/>
          </w:p>
        </w:tc>
        <w:tc>
          <w:tcPr>
            <w:tcW w:w="2977" w:type="dxa"/>
            <w:vAlign w:val="center"/>
          </w:tcPr>
          <w:p w14:paraId="20E3DE59" w14:textId="50EAD268" w:rsidR="00C67078" w:rsidRPr="004624D8" w:rsidRDefault="00E70302" w:rsidP="004C1E7C">
            <w:pPr>
              <w:pStyle w:val="TableText"/>
              <w:spacing w:line="240" w:lineRule="auto"/>
              <w:ind w:right="0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>
              <w:rPr>
                <w:rFonts w:ascii="Calibri" w:hAnsi="Calibri" w:cs="Arial"/>
                <w:sz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val="es-ES_tradnl"/>
              </w:rPr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sz w:val="20"/>
                <w:lang w:val="es-ES_tradnl"/>
              </w:rPr>
              <w:t> </w:t>
            </w:r>
            <w:r>
              <w:rPr>
                <w:rFonts w:ascii="Calibri" w:hAnsi="Calibri" w:cs="Arial"/>
                <w:sz w:val="20"/>
                <w:lang w:val="es-ES_tradnl"/>
              </w:rPr>
              <w:fldChar w:fldCharType="end"/>
            </w:r>
            <w:bookmarkEnd w:id="5"/>
          </w:p>
        </w:tc>
      </w:tr>
    </w:tbl>
    <w:p w14:paraId="028F7550" w14:textId="77777777" w:rsidR="00C67078" w:rsidRPr="004624D8" w:rsidRDefault="00C67078" w:rsidP="004C1E7C">
      <w:pPr>
        <w:rPr>
          <w:rFonts w:ascii="Calibri" w:hAnsi="Calibri" w:cs="Arial"/>
          <w:sz w:val="20"/>
          <w:szCs w:val="20"/>
          <w:lang w:val="es-ES_tradnl"/>
        </w:rPr>
      </w:pPr>
    </w:p>
    <w:p w14:paraId="54942E04" w14:textId="590EC657" w:rsidR="00C67078" w:rsidRPr="006A3C25" w:rsidRDefault="00C67078" w:rsidP="79117C59">
      <w:pPr>
        <w:pStyle w:val="Heading2"/>
        <w:numPr>
          <w:ilvl w:val="0"/>
          <w:numId w:val="38"/>
        </w:numPr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>¿</w:t>
      </w:r>
      <w:r w:rsidR="004F7750" w:rsidRPr="79117C59">
        <w:rPr>
          <w:rFonts w:ascii="Calibri" w:hAnsi="Calibri"/>
          <w:b w:val="0"/>
          <w:bCs w:val="0"/>
          <w:sz w:val="20"/>
          <w:szCs w:val="20"/>
          <w:lang w:val="es-ES"/>
        </w:rPr>
        <w:t>L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as medidas </w:t>
      </w:r>
      <w:r w:rsidR="60248196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enumeradas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anteriormente </w:t>
      </w:r>
      <w:r w:rsidR="004F7750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son suficientes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para prevenir o controlar las plagas?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Sí 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No</w:t>
      </w:r>
    </w:p>
    <w:p w14:paraId="53B632E2" w14:textId="3CD6B822" w:rsidR="00C67078" w:rsidRPr="004624D8" w:rsidRDefault="000E1872" w:rsidP="00C67078">
      <w:pPr>
        <w:pStyle w:val="Heading2"/>
        <w:numPr>
          <w:ilvl w:val="1"/>
          <w:numId w:val="38"/>
        </w:numPr>
        <w:ind w:right="72"/>
        <w:rPr>
          <w:rFonts w:ascii="Calibri" w:hAnsi="Calibri"/>
          <w:sz w:val="20"/>
          <w:szCs w:val="20"/>
          <w:lang w:val="es-ES_tradnl"/>
        </w:rPr>
      </w:pPr>
      <w:r>
        <w:rPr>
          <w:rFonts w:ascii="Calibri" w:hAnsi="Calibri"/>
          <w:b w:val="0"/>
          <w:sz w:val="20"/>
          <w:szCs w:val="20"/>
          <w:lang w:val="es-ES_tradnl"/>
        </w:rPr>
        <w:t>Si la respuesta es no</w:t>
      </w:r>
      <w:r w:rsidR="00C67078" w:rsidRPr="004624D8">
        <w:rPr>
          <w:rFonts w:ascii="Calibri" w:hAnsi="Calibri"/>
          <w:b w:val="0"/>
          <w:sz w:val="20"/>
          <w:szCs w:val="20"/>
          <w:lang w:val="es-ES_tradnl"/>
        </w:rPr>
        <w:t>, elabore una lista de los materiales para controlar las plagas que no están en la Lista Nacional y que usted aplica en las áreas de producción, manejo y almacenamiento orgánico.</w:t>
      </w:r>
    </w:p>
    <w:p w14:paraId="0FCAFA5F" w14:textId="5E4EA26C" w:rsidR="00C67078" w:rsidRDefault="00C67078">
      <w:pPr>
        <w:pStyle w:val="Heading2"/>
        <w:spacing w:line="276" w:lineRule="auto"/>
        <w:ind w:firstLine="360"/>
        <w:rPr>
          <w:rFonts w:ascii="Calibri" w:hAnsi="Calibri"/>
          <w:b w:val="0"/>
          <w:spacing w:val="-6"/>
          <w:sz w:val="20"/>
          <w:szCs w:val="20"/>
          <w:lang w:val="es-ES_tradnl"/>
        </w:rPr>
      </w:pPr>
      <w:r w:rsidRPr="004624D8">
        <w:rPr>
          <w:rFonts w:ascii="Calibri" w:hAnsi="Calibri"/>
          <w:b w:val="0"/>
          <w:sz w:val="20"/>
          <w:szCs w:val="20"/>
          <w:lang w:val="es-ES_tradnl"/>
        </w:rPr>
        <w:tab/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pacing w:val="-6"/>
          <w:sz w:val="20"/>
          <w:szCs w:val="20"/>
          <w:lang w:val="es-ES_tradnl"/>
        </w:rPr>
      </w:r>
      <w:r w:rsidR="00000000">
        <w:rPr>
          <w:rFonts w:ascii="Calibri" w:hAnsi="Calibri"/>
          <w:spacing w:val="-6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t xml:space="preserve"> </w:t>
      </w:r>
      <w:r w:rsidR="00142EBC" w:rsidRPr="00142EBC">
        <w:rPr>
          <w:rFonts w:ascii="Calibri" w:hAnsi="Calibri"/>
          <w:b w:val="0"/>
          <w:spacing w:val="-6"/>
          <w:sz w:val="20"/>
          <w:szCs w:val="20"/>
          <w:lang w:val="es-ES_tradnl"/>
        </w:rPr>
        <w:t>Se adjunta una lista de materiales de control de plagas en uso que no están en la Lista Nacional.</w:t>
      </w:r>
    </w:p>
    <w:p w14:paraId="72022282" w14:textId="218425DB" w:rsidR="00142EBC" w:rsidRDefault="00142EBC" w:rsidP="00094D10">
      <w:pPr>
        <w:pStyle w:val="Heading2"/>
        <w:numPr>
          <w:ilvl w:val="1"/>
          <w:numId w:val="38"/>
        </w:numPr>
        <w:ind w:right="72"/>
        <w:rPr>
          <w:rFonts w:ascii="Calibri" w:hAnsi="Calibri"/>
          <w:b w:val="0"/>
          <w:sz w:val="20"/>
          <w:szCs w:val="20"/>
          <w:lang w:val="es-ES_tradnl"/>
        </w:rPr>
      </w:pPr>
      <w:r w:rsidRPr="00094D10">
        <w:rPr>
          <w:rFonts w:ascii="Calibri" w:hAnsi="Calibri"/>
          <w:b w:val="0"/>
          <w:sz w:val="20"/>
          <w:szCs w:val="20"/>
          <w:lang w:val="es-ES_tradnl"/>
        </w:rPr>
        <w:t>Si la respuesta es no, describa las circunstancias que podrían provocar una escalada del uso de materiales de la Lista nacional a materiales que NO están en la Lista Nacional.</w:t>
      </w:r>
    </w:p>
    <w:p w14:paraId="65ACF8CF" w14:textId="533013B4" w:rsidR="00130258" w:rsidRPr="00A75598" w:rsidRDefault="00130258" w:rsidP="00A75598">
      <w:pPr>
        <w:ind w:left="720"/>
        <w:rPr>
          <w:lang w:val="es-ES_tradnl"/>
        </w:rPr>
      </w:pPr>
      <w:r w:rsidRPr="6ABD2454">
        <w:rPr>
          <w:lang w:val="es-ES"/>
        </w:rPr>
        <w:fldChar w:fldCharType="begin"/>
      </w:r>
      <w:bookmarkStart w:id="6" w:name="Text135"/>
      <w:r w:rsidRPr="6ABD2454">
        <w:rPr>
          <w:lang w:val="es-ES"/>
        </w:rPr>
        <w:instrText xml:space="preserve"> FORMTEXT </w:instrText>
      </w:r>
      <w:r w:rsidR="00000000">
        <w:rPr>
          <w:lang w:val="es-ES"/>
        </w:rPr>
        <w:fldChar w:fldCharType="separate"/>
      </w:r>
      <w:r w:rsidRPr="6ABD2454">
        <w:rPr>
          <w:lang w:val="es-ES"/>
        </w:rPr>
        <w:fldChar w:fldCharType="end"/>
      </w:r>
      <w:bookmarkEnd w:id="6"/>
    </w:p>
    <w:p w14:paraId="3FBFF4D1" w14:textId="1F3B9FF2" w:rsidR="00142EBC" w:rsidRDefault="00142EBC" w:rsidP="00094D10">
      <w:pPr>
        <w:pStyle w:val="Heading2"/>
        <w:numPr>
          <w:ilvl w:val="1"/>
          <w:numId w:val="38"/>
        </w:numPr>
        <w:ind w:right="72"/>
        <w:rPr>
          <w:rFonts w:ascii="Calibri" w:hAnsi="Calibri"/>
          <w:b w:val="0"/>
          <w:sz w:val="20"/>
          <w:szCs w:val="20"/>
          <w:lang w:val="es-ES_tradnl"/>
        </w:rPr>
      </w:pPr>
      <w:r w:rsidRPr="00094D10">
        <w:rPr>
          <w:rFonts w:ascii="Calibri" w:hAnsi="Calibri"/>
          <w:b w:val="0"/>
          <w:sz w:val="20"/>
          <w:szCs w:val="20"/>
          <w:lang w:val="es-ES_tradnl"/>
        </w:rPr>
        <w:t xml:space="preserve">Si se enumeran </w:t>
      </w:r>
      <w:r w:rsidR="00130258">
        <w:rPr>
          <w:rFonts w:ascii="Calibri" w:hAnsi="Calibri"/>
          <w:b w:val="0"/>
          <w:sz w:val="20"/>
          <w:szCs w:val="20"/>
          <w:lang w:val="es-ES_tradnl"/>
        </w:rPr>
        <w:t>anteriormente los</w:t>
      </w:r>
      <w:r w:rsidR="00130258" w:rsidRPr="00094D10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Pr="00094D10">
        <w:rPr>
          <w:rFonts w:ascii="Calibri" w:hAnsi="Calibri"/>
          <w:b w:val="0"/>
          <w:sz w:val="20"/>
          <w:szCs w:val="20"/>
          <w:lang w:val="es-ES_tradnl"/>
        </w:rPr>
        <w:t xml:space="preserve">materiales </w:t>
      </w:r>
      <w:r w:rsidR="00130258">
        <w:rPr>
          <w:rFonts w:ascii="Calibri" w:hAnsi="Calibri"/>
          <w:b w:val="0"/>
          <w:sz w:val="20"/>
          <w:szCs w:val="20"/>
          <w:lang w:val="es-ES_tradnl"/>
        </w:rPr>
        <w:t>que están en</w:t>
      </w:r>
      <w:r w:rsidRPr="00094D10">
        <w:rPr>
          <w:rFonts w:ascii="Calibri" w:hAnsi="Calibri"/>
          <w:b w:val="0"/>
          <w:sz w:val="20"/>
          <w:szCs w:val="20"/>
          <w:lang w:val="es-ES_tradnl"/>
        </w:rPr>
        <w:t xml:space="preserve"> la Lista Nacional </w:t>
      </w:r>
      <w:r w:rsidR="00130258">
        <w:rPr>
          <w:rFonts w:ascii="Calibri" w:hAnsi="Calibri"/>
          <w:b w:val="0"/>
          <w:sz w:val="20"/>
          <w:szCs w:val="20"/>
          <w:lang w:val="es-ES_tradnl"/>
        </w:rPr>
        <w:t xml:space="preserve">pero no </w:t>
      </w:r>
      <w:r w:rsidRPr="00094D10">
        <w:rPr>
          <w:rFonts w:ascii="Calibri" w:hAnsi="Calibri"/>
          <w:b w:val="0"/>
          <w:sz w:val="20"/>
          <w:szCs w:val="20"/>
          <w:lang w:val="es-ES_tradnl"/>
        </w:rPr>
        <w:t>actualmente en uso, explique por qué se deben usar materiales que NO están en la Lista Nacional.</w:t>
      </w:r>
    </w:p>
    <w:p w14:paraId="70F42138" w14:textId="27157873" w:rsidR="00130258" w:rsidRPr="00A75598" w:rsidRDefault="00130258" w:rsidP="00A75598">
      <w:pPr>
        <w:ind w:left="720"/>
        <w:rPr>
          <w:b/>
          <w:lang w:val="es-ES_tradnl"/>
        </w:rPr>
      </w:pPr>
      <w:r w:rsidRPr="6ABD2454">
        <w:rPr>
          <w:lang w:val="es-ES"/>
        </w:rPr>
        <w:fldChar w:fldCharType="begin"/>
      </w:r>
      <w:bookmarkStart w:id="7" w:name="Text136"/>
      <w:r w:rsidRPr="6ABD2454">
        <w:rPr>
          <w:lang w:val="es-ES"/>
        </w:rPr>
        <w:instrText xml:space="preserve"> FORMTEXT </w:instrText>
      </w:r>
      <w:r w:rsidR="00000000">
        <w:rPr>
          <w:lang w:val="es-ES"/>
        </w:rPr>
        <w:fldChar w:fldCharType="separate"/>
      </w:r>
      <w:r w:rsidRPr="6ABD2454">
        <w:rPr>
          <w:lang w:val="es-ES"/>
        </w:rPr>
        <w:fldChar w:fldCharType="end"/>
      </w:r>
      <w:bookmarkEnd w:id="7"/>
    </w:p>
    <w:p w14:paraId="78F3C20F" w14:textId="77777777" w:rsidR="00C67078" w:rsidRPr="00094D10" w:rsidRDefault="00C67078" w:rsidP="00C67078">
      <w:pPr>
        <w:rPr>
          <w:rFonts w:ascii="Calibri" w:hAnsi="Calibri"/>
          <w:sz w:val="20"/>
          <w:szCs w:val="20"/>
          <w:lang w:val="es-MX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325"/>
        <w:gridCol w:w="2513"/>
        <w:gridCol w:w="2960"/>
      </w:tblGrid>
      <w:tr w:rsidR="00C67078" w:rsidRPr="004624D8" w14:paraId="3C24EB56" w14:textId="77777777" w:rsidTr="00A75598">
        <w:tc>
          <w:tcPr>
            <w:tcW w:w="2524" w:type="dxa"/>
            <w:shd w:val="clear" w:color="auto" w:fill="D9D9D9"/>
          </w:tcPr>
          <w:p w14:paraId="3A68B874" w14:textId="1062E689" w:rsidR="00C67078" w:rsidRPr="004624D8" w:rsidRDefault="00C67078" w:rsidP="00A75598">
            <w:pPr>
              <w:ind w:right="72"/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>Nombre de</w:t>
            </w:r>
            <w:r w:rsidR="0013025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>l</w:t>
            </w:r>
            <w:r w:rsidRPr="004624D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 xml:space="preserve"> material</w:t>
            </w:r>
            <w:r w:rsidR="0013025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 xml:space="preserve"> y marca</w:t>
            </w:r>
          </w:p>
        </w:tc>
        <w:tc>
          <w:tcPr>
            <w:tcW w:w="2325" w:type="dxa"/>
            <w:shd w:val="clear" w:color="auto" w:fill="D9D9D9"/>
          </w:tcPr>
          <w:p w14:paraId="5E790F7B" w14:textId="6084A5E0" w:rsidR="00C67078" w:rsidRPr="004624D8" w:rsidRDefault="00C67078" w:rsidP="00A75598">
            <w:pPr>
              <w:ind w:right="72"/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>Plaga</w:t>
            </w:r>
            <w:r w:rsidR="008905B4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>/</w:t>
            </w:r>
            <w:r w:rsidRPr="004624D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>s a erradicar</w:t>
            </w:r>
          </w:p>
        </w:tc>
        <w:tc>
          <w:tcPr>
            <w:tcW w:w="2513" w:type="dxa"/>
            <w:shd w:val="clear" w:color="auto" w:fill="D9D9D9"/>
          </w:tcPr>
          <w:p w14:paraId="6553DD9D" w14:textId="77777777" w:rsidR="00C67078" w:rsidRPr="004624D8" w:rsidRDefault="00C67078" w:rsidP="00A75598">
            <w:pPr>
              <w:ind w:right="72"/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>Método de aplicación</w:t>
            </w:r>
          </w:p>
        </w:tc>
        <w:tc>
          <w:tcPr>
            <w:tcW w:w="2960" w:type="dxa"/>
            <w:shd w:val="clear" w:color="auto" w:fill="D9D9D9"/>
          </w:tcPr>
          <w:p w14:paraId="5D69BA82" w14:textId="77777777" w:rsidR="00C67078" w:rsidRPr="004624D8" w:rsidRDefault="00C67078" w:rsidP="00A75598">
            <w:pPr>
              <w:ind w:right="72"/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Calibri"/>
                <w:b/>
                <w:spacing w:val="-6"/>
                <w:sz w:val="20"/>
                <w:szCs w:val="20"/>
                <w:lang w:val="es-ES_tradnl"/>
              </w:rPr>
              <w:t>Lugar</w:t>
            </w:r>
          </w:p>
        </w:tc>
      </w:tr>
      <w:tr w:rsidR="00C67078" w:rsidRPr="004624D8" w14:paraId="7F161530" w14:textId="77777777" w:rsidTr="00A75598">
        <w:tc>
          <w:tcPr>
            <w:tcW w:w="2524" w:type="dxa"/>
            <w:shd w:val="clear" w:color="auto" w:fill="auto"/>
          </w:tcPr>
          <w:p w14:paraId="6F652179" w14:textId="412A61E6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14:paraId="15C219FE" w14:textId="51F6A43A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513" w:type="dxa"/>
            <w:shd w:val="clear" w:color="auto" w:fill="auto"/>
          </w:tcPr>
          <w:p w14:paraId="526BE2A4" w14:textId="74F14304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60" w:type="dxa"/>
            <w:shd w:val="clear" w:color="auto" w:fill="auto"/>
          </w:tcPr>
          <w:p w14:paraId="0FE27E5B" w14:textId="60A5AF4B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67078" w:rsidRPr="004624D8" w14:paraId="38C15F02" w14:textId="77777777" w:rsidTr="00A75598">
        <w:tc>
          <w:tcPr>
            <w:tcW w:w="2524" w:type="dxa"/>
            <w:shd w:val="clear" w:color="auto" w:fill="auto"/>
          </w:tcPr>
          <w:p w14:paraId="0D37D21E" w14:textId="4EF657F6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14:paraId="31849028" w14:textId="2401EC48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513" w:type="dxa"/>
            <w:shd w:val="clear" w:color="auto" w:fill="auto"/>
          </w:tcPr>
          <w:p w14:paraId="459B1E68" w14:textId="3691CFA6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60" w:type="dxa"/>
            <w:shd w:val="clear" w:color="auto" w:fill="auto"/>
          </w:tcPr>
          <w:p w14:paraId="6AEA4762" w14:textId="01B42A7A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67078" w:rsidRPr="004624D8" w14:paraId="3507CB35" w14:textId="77777777" w:rsidTr="00A75598">
        <w:tc>
          <w:tcPr>
            <w:tcW w:w="2524" w:type="dxa"/>
            <w:shd w:val="clear" w:color="auto" w:fill="auto"/>
          </w:tcPr>
          <w:p w14:paraId="6D66927C" w14:textId="3FFCF793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14:paraId="130E992F" w14:textId="6CF2CA43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513" w:type="dxa"/>
            <w:shd w:val="clear" w:color="auto" w:fill="auto"/>
          </w:tcPr>
          <w:p w14:paraId="3217568C" w14:textId="5C0FB5A4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60" w:type="dxa"/>
            <w:shd w:val="clear" w:color="auto" w:fill="auto"/>
          </w:tcPr>
          <w:p w14:paraId="446014B9" w14:textId="737A5DCA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67078" w:rsidRPr="004624D8" w14:paraId="3E958FE6" w14:textId="77777777" w:rsidTr="00A75598">
        <w:tc>
          <w:tcPr>
            <w:tcW w:w="2524" w:type="dxa"/>
            <w:shd w:val="clear" w:color="auto" w:fill="auto"/>
          </w:tcPr>
          <w:p w14:paraId="070B8D78" w14:textId="47742917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14:paraId="613EE692" w14:textId="509B677F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513" w:type="dxa"/>
            <w:shd w:val="clear" w:color="auto" w:fill="auto"/>
          </w:tcPr>
          <w:p w14:paraId="45204ECC" w14:textId="10BFF309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60" w:type="dxa"/>
            <w:shd w:val="clear" w:color="auto" w:fill="auto"/>
          </w:tcPr>
          <w:p w14:paraId="037BC733" w14:textId="31F737BA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67078" w:rsidRPr="004624D8" w14:paraId="1F69F3CA" w14:textId="77777777" w:rsidTr="00A75598">
        <w:tc>
          <w:tcPr>
            <w:tcW w:w="2524" w:type="dxa"/>
            <w:shd w:val="clear" w:color="auto" w:fill="auto"/>
          </w:tcPr>
          <w:p w14:paraId="0ABE3004" w14:textId="4CD66906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14:paraId="3D44CB8A" w14:textId="6E981770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513" w:type="dxa"/>
            <w:shd w:val="clear" w:color="auto" w:fill="auto"/>
          </w:tcPr>
          <w:p w14:paraId="13414EEB" w14:textId="2494DBED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60" w:type="dxa"/>
            <w:shd w:val="clear" w:color="auto" w:fill="auto"/>
          </w:tcPr>
          <w:p w14:paraId="4B7D426C" w14:textId="2B50B9AF" w:rsidR="00C67078" w:rsidRPr="004624D8" w:rsidRDefault="00C67078" w:rsidP="00C67078">
            <w:pPr>
              <w:spacing w:line="360" w:lineRule="auto"/>
              <w:ind w:right="72"/>
              <w:rPr>
                <w:rFonts w:ascii="Calibri" w:hAnsi="Calibri" w:cs="Arial"/>
                <w:spacing w:val="-6"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59FE742D" w14:textId="1DC891A6" w:rsidR="006A3C25" w:rsidRDefault="006A3C25" w:rsidP="00094D10">
      <w:pPr>
        <w:rPr>
          <w:rFonts w:ascii="Calibri" w:hAnsi="Calibri" w:cs="Arial"/>
          <w:bCs/>
          <w:sz w:val="20"/>
          <w:szCs w:val="20"/>
          <w:lang w:val="es-ES_tradnl"/>
        </w:rPr>
      </w:pPr>
    </w:p>
    <w:p w14:paraId="4C801AD4" w14:textId="3F87B0B0" w:rsidR="00B27CCC" w:rsidRPr="006A3C25" w:rsidRDefault="00B27CCC" w:rsidP="00A75598">
      <w:pPr>
        <w:pStyle w:val="Heading2"/>
        <w:numPr>
          <w:ilvl w:val="1"/>
          <w:numId w:val="38"/>
        </w:numPr>
        <w:tabs>
          <w:tab w:val="num" w:pos="360"/>
        </w:tabs>
        <w:ind w:right="72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Adjunte las declaraciones de los ingredientes o etiquetas de los productos para todos los materiales de control de plagas incluidos en la lista anterior.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/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961C4C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3"/>
      <w:r w:rsidR="00961C4C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</w:r>
      <w:r w:rsidR="00000000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="00961C4C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bookmarkEnd w:id="8"/>
      <w:r w:rsidR="00961C4C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>Declaraciones de ingredientes o etiquetas de productos adjuntos.</w:t>
      </w:r>
    </w:p>
    <w:p w14:paraId="15BE1839" w14:textId="77777777" w:rsidR="00B27CCC" w:rsidRPr="00094D10" w:rsidRDefault="00B27CCC" w:rsidP="00094D10">
      <w:pPr>
        <w:rPr>
          <w:rFonts w:ascii="Calibri" w:hAnsi="Calibri"/>
          <w:sz w:val="20"/>
          <w:szCs w:val="20"/>
          <w:lang w:val="es-MX"/>
        </w:rPr>
      </w:pPr>
    </w:p>
    <w:p w14:paraId="0B585821" w14:textId="77777777" w:rsidR="00961C4C" w:rsidRPr="00A75598" w:rsidRDefault="00DD0051" w:rsidP="00094D10">
      <w:pPr>
        <w:numPr>
          <w:ilvl w:val="0"/>
          <w:numId w:val="38"/>
        </w:numPr>
        <w:rPr>
          <w:rFonts w:ascii="Calibri" w:hAnsi="Calibri"/>
          <w:sz w:val="20"/>
          <w:szCs w:val="20"/>
          <w:lang w:val="es-MX"/>
        </w:rPr>
      </w:pPr>
      <w:r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Al marcar esta casilla, </w:t>
      </w:r>
      <w:r w:rsidR="0097602A"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afirmo </w:t>
      </w:r>
      <w:r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que, </w:t>
      </w:r>
      <w:r w:rsidR="0097602A"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antes de </w:t>
      </w:r>
      <w:r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cualquier cambio </w:t>
      </w:r>
      <w:r w:rsidR="0097602A"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se realizado </w:t>
      </w:r>
      <w:r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en </w:t>
      </w:r>
      <w:r w:rsidR="006A3C25" w:rsidRPr="00094D10">
        <w:rPr>
          <w:rFonts w:ascii="Calibri" w:hAnsi="Calibri" w:cs="Arial"/>
          <w:bCs/>
          <w:sz w:val="20"/>
          <w:szCs w:val="20"/>
          <w:lang w:val="es-ES_tradnl"/>
        </w:rPr>
        <w:t xml:space="preserve">la </w:t>
      </w:r>
      <w:r w:rsidRPr="00094D10">
        <w:rPr>
          <w:rFonts w:ascii="Calibri" w:hAnsi="Calibri" w:cs="Arial"/>
          <w:bCs/>
          <w:sz w:val="20"/>
          <w:szCs w:val="20"/>
          <w:lang w:val="es-ES_tradnl"/>
        </w:rPr>
        <w:t>lista de materiales para el</w:t>
      </w:r>
      <w:r w:rsidRPr="004C1E7C">
        <w:rPr>
          <w:rFonts w:ascii="Calibri" w:hAnsi="Calibri"/>
          <w:sz w:val="20"/>
          <w:szCs w:val="20"/>
          <w:lang w:val="es-US"/>
        </w:rPr>
        <w:t xml:space="preserve"> control de plagas, enviaré los materiales </w:t>
      </w:r>
      <w:r w:rsidR="006A3C25">
        <w:rPr>
          <w:rFonts w:ascii="Calibri" w:hAnsi="Calibri"/>
          <w:sz w:val="20"/>
          <w:szCs w:val="20"/>
          <w:lang w:val="es-US"/>
        </w:rPr>
        <w:t>alternativos propuestos</w:t>
      </w:r>
      <w:r w:rsidR="006A3C25" w:rsidRPr="004C1E7C">
        <w:rPr>
          <w:rFonts w:ascii="Calibri" w:hAnsi="Calibri"/>
          <w:sz w:val="20"/>
          <w:szCs w:val="20"/>
          <w:lang w:val="es-US"/>
        </w:rPr>
        <w:t xml:space="preserve"> </w:t>
      </w:r>
      <w:r w:rsidRPr="004C1E7C">
        <w:rPr>
          <w:rFonts w:ascii="Calibri" w:hAnsi="Calibri"/>
          <w:sz w:val="20"/>
          <w:szCs w:val="20"/>
          <w:lang w:val="es-US"/>
        </w:rPr>
        <w:t xml:space="preserve">y obtendré la aprobación de OTCO </w:t>
      </w:r>
      <w:r w:rsidRPr="00094D10">
        <w:rPr>
          <w:rFonts w:ascii="Calibri" w:hAnsi="Calibri"/>
          <w:i/>
          <w:sz w:val="20"/>
          <w:szCs w:val="20"/>
          <w:lang w:val="es-US"/>
        </w:rPr>
        <w:t>antes de usarlos</w:t>
      </w:r>
      <w:r w:rsidRPr="004C1E7C">
        <w:rPr>
          <w:rFonts w:ascii="Calibri" w:hAnsi="Calibri"/>
          <w:sz w:val="20"/>
          <w:szCs w:val="20"/>
          <w:lang w:val="es-US"/>
        </w:rPr>
        <w:t xml:space="preserve">. </w:t>
      </w:r>
    </w:p>
    <w:p w14:paraId="40C35A41" w14:textId="2B8CEF9E" w:rsidR="009F311E" w:rsidRPr="00094D10" w:rsidRDefault="00A854DF" w:rsidP="00A75598">
      <w:pPr>
        <w:ind w:left="360"/>
        <w:rPr>
          <w:rFonts w:ascii="Calibri" w:hAnsi="Calibri"/>
          <w:sz w:val="20"/>
          <w:szCs w:val="20"/>
          <w:lang w:val="es-MX"/>
        </w:rPr>
      </w:pPr>
      <w:r w:rsidRPr="004624D8">
        <w:rPr>
          <w:rFonts w:ascii="Calibri" w:hAnsi="Calibri"/>
          <w:b/>
          <w:bCs/>
          <w:iCs/>
          <w:sz w:val="20"/>
          <w:szCs w:val="20"/>
          <w:lang w:val="es-ES_trad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/>
          <w:b/>
          <w:bCs/>
          <w:iCs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b/>
          <w:bCs/>
          <w:iCs/>
          <w:sz w:val="20"/>
          <w:szCs w:val="20"/>
          <w:lang w:val="es-ES_tradnl"/>
        </w:rPr>
      </w:r>
      <w:r w:rsidR="00000000">
        <w:rPr>
          <w:rFonts w:ascii="Calibri" w:hAnsi="Calibri"/>
          <w:b/>
          <w:bCs/>
          <w:iCs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/>
          <w:b/>
          <w:bCs/>
          <w:iCs/>
          <w:sz w:val="20"/>
          <w:szCs w:val="20"/>
          <w:lang w:val="es-ES_tradnl"/>
        </w:rPr>
        <w:fldChar w:fldCharType="end"/>
      </w:r>
      <w:r w:rsidRPr="004624D8">
        <w:rPr>
          <w:rFonts w:ascii="Calibri" w:hAnsi="Calibri"/>
          <w:b/>
          <w:bCs/>
          <w:iCs/>
          <w:sz w:val="20"/>
          <w:szCs w:val="20"/>
          <w:lang w:val="es-ES_tradnl"/>
        </w:rPr>
        <w:t xml:space="preserve"> </w:t>
      </w:r>
      <w:r w:rsidR="006A3C25" w:rsidRPr="006A3C25">
        <w:rPr>
          <w:rFonts w:ascii="Calibri" w:hAnsi="Calibri"/>
          <w:sz w:val="20"/>
          <w:szCs w:val="20"/>
          <w:lang w:val="es-ES"/>
        </w:rPr>
        <w:t>La declaración de cambio se entiende y se afirma.</w:t>
      </w:r>
    </w:p>
    <w:p w14:paraId="216A3C91" w14:textId="77777777" w:rsidR="00C67078" w:rsidRPr="004624D8" w:rsidRDefault="00C67078" w:rsidP="00C67078">
      <w:pPr>
        <w:rPr>
          <w:lang w:val="es-ES_tradnl"/>
        </w:rPr>
      </w:pPr>
    </w:p>
    <w:p w14:paraId="03A24F0F" w14:textId="328857C9" w:rsidR="00C67078" w:rsidRPr="004624D8" w:rsidRDefault="00C67078" w:rsidP="6ABD2454">
      <w:pPr>
        <w:pStyle w:val="Heading2"/>
        <w:numPr>
          <w:ilvl w:val="0"/>
          <w:numId w:val="38"/>
        </w:numPr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¿Cómo </w:t>
      </w:r>
      <w:r w:rsidR="15BF5C52" w:rsidRPr="79117C59">
        <w:rPr>
          <w:rFonts w:ascii="Calibri" w:hAnsi="Calibri"/>
          <w:b w:val="0"/>
          <w:bCs w:val="0"/>
          <w:sz w:val="20"/>
          <w:szCs w:val="20"/>
          <w:lang w:val="es-ES"/>
        </w:rPr>
        <w:t>previene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que los materiales para el control de plagas estén en contacto con los productos, ingredientes y materiales de empaque orgánico? </w:t>
      </w:r>
    </w:p>
    <w:p w14:paraId="2424FE43" w14:textId="721DEC3A" w:rsidR="004B38C4" w:rsidRDefault="00C67078" w:rsidP="00C67078">
      <w:pPr>
        <w:ind w:left="540"/>
        <w:rPr>
          <w:rFonts w:ascii="Calibri" w:hAnsi="Calibri"/>
          <w:spacing w:val="-6"/>
          <w:sz w:val="20"/>
          <w:szCs w:val="20"/>
          <w:lang w:val="es-ES_tradnl"/>
        </w:rPr>
      </w:pPr>
      <w:r w:rsidRPr="004624D8" w:rsidDel="00061E2B">
        <w:rPr>
          <w:rFonts w:ascii="Calibri" w:hAnsi="Calibri"/>
          <w:spacing w:val="-6"/>
          <w:sz w:val="20"/>
          <w:szCs w:val="20"/>
          <w:lang w:val="es-ES_tradn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624D8" w:rsidDel="00061E2B">
        <w:rPr>
          <w:rFonts w:ascii="Calibri" w:hAnsi="Calibri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pacing w:val="-6"/>
          <w:sz w:val="20"/>
          <w:szCs w:val="20"/>
          <w:lang w:val="es-ES_tradnl"/>
        </w:rPr>
      </w:r>
      <w:r w:rsidR="00000000">
        <w:rPr>
          <w:rFonts w:ascii="Calibri" w:hAnsi="Calibri"/>
          <w:spacing w:val="-6"/>
          <w:sz w:val="20"/>
          <w:szCs w:val="20"/>
          <w:lang w:val="es-ES_tradnl"/>
        </w:rPr>
        <w:fldChar w:fldCharType="separate"/>
      </w:r>
      <w:r w:rsidRPr="004624D8" w:rsidDel="00061E2B">
        <w:rPr>
          <w:rFonts w:ascii="Calibri" w:hAnsi="Calibri"/>
          <w:spacing w:val="-6"/>
          <w:sz w:val="20"/>
          <w:szCs w:val="20"/>
          <w:lang w:val="es-ES_tradnl"/>
        </w:rPr>
        <w:fldChar w:fldCharType="end"/>
      </w:r>
      <w:r w:rsidRPr="004624D8" w:rsidDel="00061E2B">
        <w:rPr>
          <w:rFonts w:ascii="Calibri" w:hAnsi="Calibri"/>
          <w:spacing w:val="-6"/>
          <w:sz w:val="20"/>
          <w:szCs w:val="20"/>
          <w:lang w:val="es-ES_tradnl"/>
        </w:rPr>
        <w:t xml:space="preserve"> </w:t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t xml:space="preserve">Se saca el producto y el empaque de las áreas que se van a tratar </w:t>
      </w:r>
    </w:p>
    <w:p w14:paraId="04BFB7C3" w14:textId="6CE7FFF8" w:rsidR="00C67078" w:rsidRPr="004624D8" w:rsidRDefault="00C67078" w:rsidP="00C67078">
      <w:pPr>
        <w:ind w:left="540"/>
        <w:rPr>
          <w:rFonts w:ascii="Calibri" w:hAnsi="Calibri"/>
          <w:spacing w:val="-6"/>
          <w:sz w:val="20"/>
          <w:szCs w:val="20"/>
          <w:lang w:val="es-ES_tradnl"/>
        </w:rPr>
      </w:pPr>
      <w:r w:rsidRPr="004624D8">
        <w:rPr>
          <w:rFonts w:ascii="Calibri" w:hAnsi="Calibri"/>
          <w:spacing w:val="-6"/>
          <w:sz w:val="20"/>
          <w:szCs w:val="20"/>
          <w:lang w:val="es-ES_tradn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pacing w:val="-6"/>
          <w:sz w:val="20"/>
          <w:szCs w:val="20"/>
          <w:lang w:val="es-ES_tradnl"/>
        </w:rPr>
      </w:r>
      <w:r w:rsidR="00000000">
        <w:rPr>
          <w:rFonts w:ascii="Calibri" w:hAnsi="Calibri"/>
          <w:spacing w:val="-6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t xml:space="preserve"> Se cubre el equipo utilizado para el manejo de alimentos</w:t>
      </w:r>
    </w:p>
    <w:p w14:paraId="49F967FD" w14:textId="7898DE16" w:rsidR="00C67078" w:rsidRPr="004624D8" w:rsidRDefault="00C67078" w:rsidP="00C67078">
      <w:pPr>
        <w:ind w:left="540"/>
        <w:rPr>
          <w:rFonts w:ascii="Calibri" w:hAnsi="Calibri"/>
          <w:sz w:val="20"/>
          <w:szCs w:val="20"/>
          <w:lang w:val="es-ES_tradnl"/>
        </w:rPr>
      </w:pPr>
      <w:r w:rsidRPr="004624D8" w:rsidDel="00061E2B">
        <w:rPr>
          <w:rFonts w:ascii="Calibri" w:hAnsi="Calibri"/>
          <w:sz w:val="20"/>
          <w:szCs w:val="20"/>
          <w:lang w:val="es-ES_tradn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624D8" w:rsidDel="00061E2B">
        <w:rPr>
          <w:rFonts w:ascii="Calibri" w:hAnsi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z w:val="20"/>
          <w:szCs w:val="20"/>
          <w:lang w:val="es-ES_tradnl"/>
        </w:rPr>
      </w:r>
      <w:r w:rsidR="00000000">
        <w:rPr>
          <w:rFonts w:ascii="Calibri" w:hAnsi="Calibri"/>
          <w:sz w:val="20"/>
          <w:szCs w:val="20"/>
          <w:lang w:val="es-ES_tradnl"/>
        </w:rPr>
        <w:fldChar w:fldCharType="separate"/>
      </w:r>
      <w:r w:rsidRPr="004624D8" w:rsidDel="00061E2B">
        <w:rPr>
          <w:rFonts w:ascii="Calibri" w:hAnsi="Calibri"/>
          <w:sz w:val="20"/>
          <w:szCs w:val="20"/>
          <w:lang w:val="es-ES_tradnl"/>
        </w:rPr>
        <w:fldChar w:fldCharType="end"/>
      </w:r>
      <w:r w:rsidRPr="004624D8" w:rsidDel="00061E2B">
        <w:rPr>
          <w:rFonts w:ascii="Calibri" w:hAnsi="Calibri"/>
          <w:sz w:val="20"/>
          <w:szCs w:val="20"/>
          <w:lang w:val="es-ES_tradnl"/>
        </w:rPr>
        <w:t xml:space="preserve"> </w:t>
      </w:r>
      <w:r w:rsidRPr="004624D8">
        <w:rPr>
          <w:rFonts w:ascii="Calibri" w:hAnsi="Calibri"/>
          <w:sz w:val="20"/>
          <w:szCs w:val="20"/>
          <w:lang w:val="es-ES_tradnl"/>
        </w:rPr>
        <w:t>Se lavan y enjuagan las superficies en contacto con los alimentos después del tratamiento</w:t>
      </w:r>
    </w:p>
    <w:p w14:paraId="00173EF0" w14:textId="065CFA8F" w:rsidR="00C67078" w:rsidRPr="004624D8" w:rsidRDefault="00C67078" w:rsidP="00C67078">
      <w:pPr>
        <w:ind w:firstLine="540"/>
        <w:rPr>
          <w:rFonts w:ascii="Calibri" w:hAnsi="Calibri"/>
          <w:sz w:val="20"/>
          <w:szCs w:val="20"/>
          <w:lang w:val="es-ES_tradnl"/>
        </w:rPr>
      </w:pPr>
      <w:r w:rsidRPr="004624D8">
        <w:rPr>
          <w:rFonts w:ascii="Calibri" w:hAnsi="Calibri"/>
          <w:sz w:val="20"/>
          <w:szCs w:val="20"/>
          <w:lang w:val="es-ES_tradn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z w:val="20"/>
          <w:szCs w:val="20"/>
          <w:lang w:val="es-ES_tradnl"/>
        </w:rPr>
      </w:r>
      <w:r w:rsidR="00000000">
        <w:rPr>
          <w:rFonts w:ascii="Calibri" w:hAnsi="Calibri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/>
          <w:sz w:val="20"/>
          <w:szCs w:val="20"/>
          <w:lang w:val="es-ES_tradnl"/>
        </w:rPr>
        <w:t xml:space="preserve"> Se purga el equipo que tiene producto no orgánico </w:t>
      </w:r>
    </w:p>
    <w:p w14:paraId="16D6317E" w14:textId="31EFC347" w:rsidR="00C67078" w:rsidRPr="004624D8" w:rsidRDefault="00C67078" w:rsidP="00C67078">
      <w:pPr>
        <w:tabs>
          <w:tab w:val="left" w:pos="9270"/>
        </w:tabs>
        <w:ind w:left="540"/>
        <w:rPr>
          <w:rFonts w:ascii="Calibri" w:hAnsi="Calibri" w:cs="Arial"/>
          <w:sz w:val="20"/>
          <w:szCs w:val="20"/>
          <w:lang w:val="es-ES_tradnl"/>
        </w:rPr>
      </w:pPr>
      <w:r w:rsidRPr="004624D8" w:rsidDel="00061E2B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624D8" w:rsidDel="00061E2B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4624D8" w:rsidDel="00061E2B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lang w:val="es-ES_tradnl"/>
        </w:rPr>
        <w:t xml:space="preserve"> Otro</w:t>
      </w:r>
      <w:r w:rsidRPr="004624D8" w:rsidDel="00061E2B">
        <w:rPr>
          <w:rFonts w:ascii="Calibri" w:hAnsi="Calibri" w:cs="Arial"/>
          <w:sz w:val="20"/>
          <w:szCs w:val="20"/>
          <w:lang w:val="es-ES_tradnl"/>
        </w:rPr>
        <w:t xml:space="preserve"> (expl</w:t>
      </w:r>
      <w:r w:rsidRPr="004624D8">
        <w:rPr>
          <w:rFonts w:ascii="Calibri" w:hAnsi="Calibri" w:cs="Arial"/>
          <w:sz w:val="20"/>
          <w:szCs w:val="20"/>
          <w:lang w:val="es-ES_tradnl"/>
        </w:rPr>
        <w:t>ique</w:t>
      </w:r>
      <w:r w:rsidRPr="004624D8" w:rsidDel="00061E2B">
        <w:rPr>
          <w:rFonts w:ascii="Calibri" w:hAnsi="Calibri" w:cs="Arial"/>
          <w:sz w:val="20"/>
          <w:szCs w:val="20"/>
          <w:lang w:val="es-ES_tradnl"/>
        </w:rPr>
        <w:t>):</w: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t xml:space="preserve"> </w:t>
      </w:r>
      <w:r w:rsidR="009F3E92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9" w:name="Text137"/>
      <w:r w:rsidR="009F3E92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="009F3E92">
        <w:rPr>
          <w:rFonts w:ascii="Calibri" w:hAnsi="Calibri" w:cs="Arial"/>
          <w:sz w:val="20"/>
          <w:szCs w:val="20"/>
          <w:u w:val="single"/>
          <w:lang w:val="es-ES_tradnl"/>
        </w:rPr>
      </w:r>
      <w:r w:rsidR="009F3E92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9F3E92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bookmarkEnd w:id="9"/>
      <w:r w:rsidRPr="004624D8">
        <w:rPr>
          <w:rFonts w:ascii="Calibri" w:hAnsi="Calibri" w:cs="Arial"/>
          <w:sz w:val="20"/>
          <w:szCs w:val="20"/>
          <w:lang w:val="es-ES_tradnl"/>
        </w:rPr>
        <w:t>_________________________________________________________________________________</w:t>
      </w:r>
    </w:p>
    <w:p w14:paraId="32355A02" w14:textId="77777777" w:rsidR="00C67078" w:rsidRPr="004624D8" w:rsidRDefault="00C67078" w:rsidP="00C67078">
      <w:pPr>
        <w:tabs>
          <w:tab w:val="left" w:pos="9270"/>
        </w:tabs>
        <w:ind w:left="540"/>
        <w:rPr>
          <w:rFonts w:ascii="Calibri" w:hAnsi="Calibri"/>
          <w:sz w:val="20"/>
          <w:szCs w:val="20"/>
          <w:lang w:val="es-ES_tradnl"/>
        </w:rPr>
      </w:pPr>
    </w:p>
    <w:p w14:paraId="43CADECE" w14:textId="5C6A6175" w:rsidR="00C67078" w:rsidRPr="004624D8" w:rsidRDefault="00C67078" w:rsidP="0028456F">
      <w:pPr>
        <w:pStyle w:val="Heading2"/>
        <w:numPr>
          <w:ilvl w:val="0"/>
          <w:numId w:val="38"/>
        </w:numPr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>¿</w:t>
      </w:r>
      <w:r w:rsidR="1AB4E6B9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Cómo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>registra</w:t>
      </w:r>
      <w:r w:rsidR="6F9E3352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el uso del material para el control de plagas y las medidas tomadas para proteger los productos </w:t>
      </w:r>
      <w:r w:rsidR="00B3467E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orgánicos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y el </w:t>
      </w:r>
      <w:r w:rsidR="00B3467E" w:rsidRPr="79117C59">
        <w:rPr>
          <w:rFonts w:ascii="Calibri" w:hAnsi="Calibri"/>
          <w:b w:val="0"/>
          <w:bCs w:val="0"/>
          <w:sz w:val="20"/>
          <w:szCs w:val="20"/>
          <w:lang w:val="es-ES"/>
        </w:rPr>
        <w:t>embalaje</w:t>
      </w:r>
      <w:r w:rsidR="009A1892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de la contaminación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? </w:t>
      </w:r>
    </w:p>
    <w:p w14:paraId="27C1AB6B" w14:textId="112B32D0" w:rsidR="006264AE" w:rsidRDefault="00C67078" w:rsidP="00C67078">
      <w:pPr>
        <w:tabs>
          <w:tab w:val="left" w:pos="2250"/>
        </w:tabs>
        <w:ind w:left="540"/>
        <w:rPr>
          <w:rFonts w:ascii="Calibri" w:hAnsi="Calibri"/>
          <w:sz w:val="20"/>
          <w:szCs w:val="20"/>
          <w:lang w:val="es-ES_tradnl"/>
        </w:rPr>
      </w:pPr>
      <w:r w:rsidRPr="004624D8">
        <w:rPr>
          <w:rFonts w:ascii="Calibri" w:hAnsi="Calibri"/>
          <w:spacing w:val="-6"/>
          <w:sz w:val="20"/>
          <w:szCs w:val="20"/>
          <w:lang w:val="es-ES_tradn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pacing w:val="-6"/>
          <w:sz w:val="20"/>
          <w:szCs w:val="20"/>
          <w:lang w:val="es-ES_tradnl"/>
        </w:rPr>
      </w:r>
      <w:r w:rsidR="00000000">
        <w:rPr>
          <w:rFonts w:ascii="Calibri" w:hAnsi="Calibri"/>
          <w:spacing w:val="-6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t xml:space="preserve"> Registro de uso de plaguicidas</w:t>
      </w:r>
      <w:r w:rsidR="00B3467E">
        <w:rPr>
          <w:rFonts w:ascii="Calibri" w:hAnsi="Calibri"/>
          <w:spacing w:val="-6"/>
          <w:sz w:val="20"/>
          <w:szCs w:val="20"/>
          <w:lang w:val="es-ES_tradnl"/>
        </w:rPr>
        <w:t xml:space="preserve"> </w:t>
      </w:r>
      <w:r w:rsidR="00B3467E">
        <w:rPr>
          <w:rFonts w:ascii="Calibri" w:hAnsi="Calibri"/>
          <w:spacing w:val="-6"/>
          <w:sz w:val="20"/>
          <w:szCs w:val="20"/>
          <w:lang w:val="es-ES_tradn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2"/>
      <w:r w:rsidR="00B3467E">
        <w:rPr>
          <w:rFonts w:ascii="Calibri" w:hAnsi="Calibri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pacing w:val="-6"/>
          <w:sz w:val="20"/>
          <w:szCs w:val="20"/>
          <w:lang w:val="es-ES_tradnl"/>
        </w:rPr>
      </w:r>
      <w:r w:rsidR="00000000">
        <w:rPr>
          <w:rFonts w:ascii="Calibri" w:hAnsi="Calibri"/>
          <w:spacing w:val="-6"/>
          <w:sz w:val="20"/>
          <w:szCs w:val="20"/>
          <w:lang w:val="es-ES_tradnl"/>
        </w:rPr>
        <w:fldChar w:fldCharType="separate"/>
      </w:r>
      <w:r w:rsidR="00B3467E">
        <w:rPr>
          <w:rFonts w:ascii="Calibri" w:hAnsi="Calibri"/>
          <w:spacing w:val="-6"/>
          <w:sz w:val="20"/>
          <w:szCs w:val="20"/>
          <w:lang w:val="es-ES_tradnl"/>
        </w:rPr>
        <w:fldChar w:fldCharType="end"/>
      </w:r>
      <w:bookmarkEnd w:id="10"/>
      <w:r w:rsidR="00B3467E">
        <w:rPr>
          <w:rFonts w:ascii="Calibri" w:hAnsi="Calibri"/>
          <w:spacing w:val="-6"/>
          <w:sz w:val="20"/>
          <w:szCs w:val="20"/>
          <w:lang w:val="es-ES_tradnl"/>
        </w:rPr>
        <w:t xml:space="preserve"> Registro del monitoreo de plagas</w:t>
      </w:r>
      <w:r w:rsidRPr="004624D8">
        <w:rPr>
          <w:rFonts w:ascii="Calibri" w:hAnsi="Calibri"/>
          <w:spacing w:val="-6"/>
          <w:sz w:val="20"/>
          <w:szCs w:val="20"/>
          <w:lang w:val="es-ES_tradnl"/>
        </w:rPr>
        <w:t xml:space="preserve"> </w:t>
      </w:r>
      <w:r w:rsidRPr="004624D8">
        <w:rPr>
          <w:rFonts w:ascii="Calibri" w:hAnsi="Calibri"/>
          <w:sz w:val="20"/>
          <w:szCs w:val="20"/>
          <w:lang w:val="es-ES_tradn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 w:rsidRPr="004624D8">
        <w:rPr>
          <w:rFonts w:ascii="Calibri" w:hAnsi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z w:val="20"/>
          <w:szCs w:val="20"/>
          <w:lang w:val="es-ES_tradnl"/>
        </w:rPr>
      </w:r>
      <w:r w:rsidR="00000000">
        <w:rPr>
          <w:rFonts w:ascii="Calibri" w:hAnsi="Calibri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/>
          <w:sz w:val="20"/>
          <w:szCs w:val="20"/>
          <w:lang w:val="es-ES_tradnl"/>
        </w:rPr>
        <w:fldChar w:fldCharType="end"/>
      </w:r>
      <w:bookmarkEnd w:id="11"/>
      <w:r w:rsidRPr="004624D8">
        <w:rPr>
          <w:rFonts w:ascii="Calibri" w:hAnsi="Calibri"/>
          <w:sz w:val="20"/>
          <w:szCs w:val="20"/>
          <w:lang w:val="es-ES_tradnl"/>
        </w:rPr>
        <w:t xml:space="preserve"> Registro de las purgas   </w:t>
      </w:r>
    </w:p>
    <w:p w14:paraId="58D25190" w14:textId="2D7BCD4F" w:rsidR="00C67078" w:rsidRPr="004624D8" w:rsidRDefault="00C67078" w:rsidP="00C67078">
      <w:pPr>
        <w:tabs>
          <w:tab w:val="left" w:pos="2250"/>
        </w:tabs>
        <w:ind w:left="540"/>
        <w:rPr>
          <w:rFonts w:ascii="Calibri" w:hAnsi="Calibri"/>
          <w:sz w:val="20"/>
          <w:szCs w:val="20"/>
          <w:lang w:val="es-ES_tradnl"/>
        </w:rPr>
      </w:pPr>
      <w:r w:rsidRPr="004624D8">
        <w:rPr>
          <w:rFonts w:ascii="Calibri" w:hAnsi="Calibri"/>
          <w:sz w:val="20"/>
          <w:szCs w:val="20"/>
          <w:lang w:val="es-ES_tradn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z w:val="20"/>
          <w:szCs w:val="20"/>
          <w:lang w:val="es-ES_tradnl"/>
        </w:rPr>
      </w:r>
      <w:r w:rsidR="00000000">
        <w:rPr>
          <w:rFonts w:ascii="Calibri" w:hAnsi="Calibri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/>
          <w:sz w:val="20"/>
          <w:szCs w:val="20"/>
          <w:lang w:val="es-ES_tradnl"/>
        </w:rPr>
        <w:t xml:space="preserve"> Registros que describen la eliminación/reinserción de productos y </w:t>
      </w:r>
      <w:r w:rsidR="00B3467E" w:rsidRPr="004624D8">
        <w:rPr>
          <w:rFonts w:ascii="Calibri" w:hAnsi="Calibri"/>
          <w:sz w:val="20"/>
          <w:szCs w:val="20"/>
          <w:lang w:val="es-ES_tradnl"/>
        </w:rPr>
        <w:t>e</w:t>
      </w:r>
      <w:r w:rsidR="00B3467E">
        <w:rPr>
          <w:rFonts w:ascii="Calibri" w:hAnsi="Calibri"/>
          <w:sz w:val="20"/>
          <w:szCs w:val="20"/>
          <w:lang w:val="es-ES_tradnl"/>
        </w:rPr>
        <w:t>mbalaje</w:t>
      </w:r>
      <w:r w:rsidR="00B3467E" w:rsidRPr="004624D8">
        <w:rPr>
          <w:rFonts w:ascii="Calibri" w:hAnsi="Calibri"/>
          <w:sz w:val="20"/>
          <w:szCs w:val="20"/>
          <w:lang w:val="es-ES_tradnl"/>
        </w:rPr>
        <w:t xml:space="preserve">  </w:t>
      </w:r>
    </w:p>
    <w:p w14:paraId="178FDB28" w14:textId="2C678913" w:rsidR="00C67078" w:rsidRPr="004624D8" w:rsidRDefault="00C67078" w:rsidP="00C67078">
      <w:pPr>
        <w:tabs>
          <w:tab w:val="left" w:pos="9270"/>
        </w:tabs>
        <w:ind w:left="540"/>
        <w:rPr>
          <w:rFonts w:ascii="Calibri" w:hAnsi="Calibri"/>
          <w:sz w:val="20"/>
          <w:szCs w:val="20"/>
          <w:lang w:val="es-ES_tradnl"/>
        </w:rPr>
      </w:pP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pacing w:val="-6"/>
          <w:sz w:val="20"/>
          <w:szCs w:val="20"/>
          <w:lang w:val="es-ES_tradnl"/>
        </w:rPr>
      </w:r>
      <w:r w:rsidR="00000000">
        <w:rPr>
          <w:rFonts w:ascii="Calibri" w:hAnsi="Calibri" w:cs="Arial"/>
          <w:spacing w:val="-6"/>
          <w:sz w:val="20"/>
          <w:szCs w:val="20"/>
          <w:lang w:val="es-ES_tradnl"/>
        </w:rPr>
        <w:fldChar w:fldCharType="separate"/>
      </w: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fldChar w:fldCharType="end"/>
      </w:r>
      <w:r w:rsidRPr="004624D8">
        <w:rPr>
          <w:rFonts w:ascii="Calibri" w:hAnsi="Calibri" w:cs="Arial"/>
          <w:spacing w:val="-6"/>
          <w:sz w:val="20"/>
          <w:szCs w:val="20"/>
          <w:lang w:val="es-ES_tradnl"/>
        </w:rPr>
        <w:t xml:space="preserve"> Otro (describa):</w:t>
      </w:r>
      <w:r w:rsidRPr="004624D8">
        <w:rPr>
          <w:rFonts w:ascii="Calibri" w:hAnsi="Calibri" w:cs="Arial"/>
          <w:b/>
          <w:sz w:val="20"/>
          <w:szCs w:val="20"/>
          <w:lang w:val="es-ES_tradnl"/>
        </w:rPr>
        <w:t xml:space="preserve"> </w: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B7452E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r w:rsidRPr="004624D8">
        <w:rPr>
          <w:rFonts w:ascii="Calibri" w:hAnsi="Calibri" w:cs="Arial"/>
          <w:sz w:val="20"/>
          <w:szCs w:val="20"/>
          <w:u w:val="single"/>
          <w:lang w:val="es-ES_tradnl"/>
        </w:rPr>
        <w:tab/>
      </w:r>
    </w:p>
    <w:p w14:paraId="04D738D8" w14:textId="77777777" w:rsidR="00C67078" w:rsidRPr="004624D8" w:rsidRDefault="00C67078" w:rsidP="00C67078">
      <w:pPr>
        <w:pStyle w:val="Heading2"/>
        <w:rPr>
          <w:rFonts w:ascii="Calibri" w:hAnsi="Calibri"/>
          <w:sz w:val="20"/>
          <w:szCs w:val="20"/>
          <w:lang w:val="es-ES_tradnl"/>
        </w:rPr>
      </w:pPr>
    </w:p>
    <w:p w14:paraId="4FAC697F" w14:textId="6D67F550" w:rsidR="00C67078" w:rsidRPr="004624D8" w:rsidRDefault="00C67078" w:rsidP="00A75598">
      <w:pPr>
        <w:pStyle w:val="Heading2"/>
        <w:numPr>
          <w:ilvl w:val="0"/>
          <w:numId w:val="38"/>
        </w:numPr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¿Como se asegura </w:t>
      </w:r>
      <w:r w:rsidR="004F7750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de 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que las </w:t>
      </w:r>
      <w:r w:rsidR="003E1712" w:rsidRPr="79117C59">
        <w:rPr>
          <w:rFonts w:ascii="Calibri" w:hAnsi="Calibri"/>
          <w:b w:val="0"/>
          <w:bCs w:val="0"/>
          <w:sz w:val="20"/>
          <w:szCs w:val="20"/>
          <w:lang w:val="es-ES"/>
        </w:rPr>
        <w:t>prácticas</w:t>
      </w:r>
      <w:r w:rsidR="004F7750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para el </w:t>
      </w:r>
      <w:r w:rsidR="003E1712" w:rsidRPr="79117C59">
        <w:rPr>
          <w:rFonts w:ascii="Calibri" w:hAnsi="Calibri"/>
          <w:b w:val="0"/>
          <w:bCs w:val="0"/>
          <w:sz w:val="20"/>
          <w:szCs w:val="20"/>
          <w:lang w:val="es-ES"/>
        </w:rPr>
        <w:t>control de plagas son efectivas</w:t>
      </w:r>
      <w:r w:rsidR="009A1892" w:rsidRPr="79117C59">
        <w:rPr>
          <w:rFonts w:ascii="Calibri" w:hAnsi="Calibri"/>
          <w:b w:val="0"/>
          <w:bCs w:val="0"/>
          <w:sz w:val="20"/>
          <w:szCs w:val="20"/>
          <w:lang w:val="es-ES"/>
        </w:rPr>
        <w:t>?</w:t>
      </w:r>
      <w:r w:rsidR="001100E3"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9A1892" w:rsidRPr="79117C59">
        <w:rPr>
          <w:rFonts w:ascii="Calibri" w:hAnsi="Calibri"/>
          <w:b w:val="0"/>
          <w:bCs w:val="0"/>
          <w:sz w:val="20"/>
          <w:szCs w:val="20"/>
          <w:lang w:val="es-ES"/>
        </w:rPr>
        <w:t>¿C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 xml:space="preserve">on que frecuencia monitorea dichas </w:t>
      </w:r>
      <w:r w:rsidR="0028456F" w:rsidRPr="79117C59">
        <w:rPr>
          <w:rFonts w:ascii="Calibri" w:hAnsi="Calibri"/>
          <w:b w:val="0"/>
          <w:bCs w:val="0"/>
          <w:sz w:val="20"/>
          <w:szCs w:val="20"/>
          <w:lang w:val="es-ES"/>
        </w:rPr>
        <w:t>prácticas</w:t>
      </w:r>
      <w:r w:rsidRPr="79117C59">
        <w:rPr>
          <w:rFonts w:ascii="Calibri" w:hAnsi="Calibri"/>
          <w:b w:val="0"/>
          <w:bCs w:val="0"/>
          <w:sz w:val="20"/>
          <w:szCs w:val="20"/>
          <w:lang w:val="es-ES"/>
        </w:rPr>
        <w:t>?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67078" w:rsidRPr="004624D8" w14:paraId="5E52EA89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457FB5D" w14:textId="024B3516" w:rsidR="00C67078" w:rsidRPr="004624D8" w:rsidRDefault="00C67078" w:rsidP="00A75598">
            <w:pPr>
              <w:tabs>
                <w:tab w:val="left" w:pos="8172"/>
              </w:tabs>
              <w:spacing w:before="60"/>
              <w:ind w:left="-13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4624D8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624D8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4624D8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4624D8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B7452E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B7452E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4624D8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FDE309A" w14:textId="77777777" w:rsidR="00C67078" w:rsidRPr="004624D8" w:rsidRDefault="00C67078" w:rsidP="00C67078">
      <w:pPr>
        <w:ind w:left="360" w:hanging="360"/>
        <w:rPr>
          <w:lang w:val="es-ES_tradnl"/>
        </w:rPr>
      </w:pPr>
    </w:p>
    <w:p w14:paraId="09FB7FF5" w14:textId="77777777" w:rsidR="00C67078" w:rsidRPr="004624D8" w:rsidRDefault="00C67078" w:rsidP="00C67078">
      <w:pPr>
        <w:rPr>
          <w:lang w:val="es-ES_tradnl"/>
        </w:rPr>
      </w:pPr>
    </w:p>
    <w:sectPr w:rsidR="00C67078" w:rsidRPr="004624D8" w:rsidSect="00C67078">
      <w:headerReference w:type="default" r:id="rId7"/>
      <w:footerReference w:type="default" r:id="rId8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977A" w14:textId="77777777" w:rsidR="00655A61" w:rsidRDefault="00655A61">
      <w:r>
        <w:separator/>
      </w:r>
    </w:p>
  </w:endnote>
  <w:endnote w:type="continuationSeparator" w:id="0">
    <w:p w14:paraId="124C4435" w14:textId="77777777" w:rsidR="00655A61" w:rsidRDefault="0065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Times New Roman"/>
    <w:panose1 w:val="020B0604020202020204"/>
    <w:charset w:val="00"/>
    <w:family w:val="swiss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92C1" w14:textId="7429A166" w:rsidR="00C67078" w:rsidRDefault="00094D10" w:rsidP="00C67078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C67078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C67078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C67078" w:rsidRPr="007A6823">
        <w:rPr>
          <w:rFonts w:ascii="Calibri" w:hAnsi="Calibri" w:cs="Arial"/>
          <w:b/>
          <w:szCs w:val="20"/>
        </w:rPr>
        <w:t>organic@tilth.org</w:t>
      </w:r>
    </w:hyperlink>
  </w:p>
  <w:p w14:paraId="6EA8EEBF" w14:textId="77777777" w:rsidR="00C67078" w:rsidRDefault="00C67078" w:rsidP="00C67078">
    <w:pPr>
      <w:pStyle w:val="Footer"/>
      <w:rPr>
        <w:rFonts w:ascii="Arial" w:hAnsi="Arial" w:cs="Arial"/>
        <w:sz w:val="18"/>
        <w:szCs w:val="18"/>
      </w:rPr>
    </w:pPr>
  </w:p>
  <w:p w14:paraId="61DC0028" w14:textId="1A606A87" w:rsidR="00C67078" w:rsidRPr="0023378C" w:rsidRDefault="00C67078" w:rsidP="00C67078">
    <w:pPr>
      <w:pStyle w:val="Footer"/>
      <w:rPr>
        <w:rFonts w:ascii="Calibri" w:hAnsi="Calibri" w:cs="Arial"/>
        <w:sz w:val="16"/>
        <w:szCs w:val="16"/>
        <w:lang w:val="es-MX"/>
      </w:rPr>
    </w:pPr>
    <w:r>
      <w:rPr>
        <w:rFonts w:ascii="Calibri" w:hAnsi="Calibri" w:cs="Arial"/>
        <w:sz w:val="16"/>
        <w:szCs w:val="16"/>
      </w:rPr>
      <w:t>H7-</w:t>
    </w:r>
    <w:r>
      <w:rPr>
        <w:rFonts w:ascii="Calibri" w:hAnsi="Calibri" w:cs="Arial"/>
        <w:sz w:val="16"/>
        <w:szCs w:val="16"/>
        <w:lang w:val="es-VE"/>
      </w:rPr>
      <w:t xml:space="preserve">Manejo de plagas en la instalación – Revisado el </w:t>
    </w:r>
    <w:r w:rsidR="005937BA">
      <w:rPr>
        <w:rFonts w:ascii="Calibri" w:hAnsi="Calibri" w:cs="Arial"/>
        <w:sz w:val="16"/>
        <w:szCs w:val="16"/>
        <w:lang w:val="es-MX"/>
      </w:rPr>
      <w:t>2023/</w:t>
    </w:r>
    <w:r w:rsidR="000A2888">
      <w:rPr>
        <w:rFonts w:ascii="Calibri" w:hAnsi="Calibri" w:cs="Arial"/>
        <w:sz w:val="16"/>
        <w:szCs w:val="16"/>
        <w:lang w:val="es-MX"/>
      </w:rPr>
      <w:t>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1136" w14:textId="77777777" w:rsidR="00655A61" w:rsidRDefault="00655A61">
      <w:r>
        <w:separator/>
      </w:r>
    </w:p>
  </w:footnote>
  <w:footnote w:type="continuationSeparator" w:id="0">
    <w:p w14:paraId="7AB5445E" w14:textId="77777777" w:rsidR="00655A61" w:rsidRDefault="0065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C67078" w14:paraId="0FA09D79" w14:textId="7777777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415B6A30" w14:textId="417EC0CD" w:rsidR="00C67078" w:rsidRDefault="000A7FF9" w:rsidP="00C67078">
          <w:pPr>
            <w:pStyle w:val="Header"/>
            <w:tabs>
              <w:tab w:val="clear" w:pos="4320"/>
              <w:tab w:val="clear" w:pos="8640"/>
            </w:tabs>
          </w:pPr>
          <w:r>
            <w:rPr>
              <w:lang w:val="en-US"/>
            </w:rPr>
            <w:t xml:space="preserve">   </w:t>
          </w:r>
          <w:r w:rsidR="00C045C7">
            <w:rPr>
              <w:noProof/>
            </w:rPr>
            <w:drawing>
              <wp:inline distT="0" distB="0" distL="0" distR="0" wp14:anchorId="2760A3F5" wp14:editId="4EA19484">
                <wp:extent cx="731520" cy="74041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6B059BF6" w14:textId="77777777" w:rsidR="00C67078" w:rsidRPr="000C11F0" w:rsidRDefault="00C67078" w:rsidP="00C67078">
          <w:pPr>
            <w:pStyle w:val="Header"/>
            <w:tabs>
              <w:tab w:val="clear" w:pos="4320"/>
              <w:tab w:val="clear" w:pos="8640"/>
            </w:tabs>
            <w:rPr>
              <w:rFonts w:ascii="Calibri" w:hAnsi="Calibri"/>
              <w:b/>
              <w:sz w:val="40"/>
              <w:szCs w:val="40"/>
              <w:lang w:val="es-VE"/>
            </w:rPr>
          </w:pPr>
          <w:r>
            <w:rPr>
              <w:rFonts w:ascii="Calibri" w:hAnsi="Calibri"/>
              <w:b/>
              <w:sz w:val="40"/>
              <w:szCs w:val="40"/>
              <w:lang w:val="es-VE"/>
            </w:rPr>
            <w:t xml:space="preserve">MANEJO DE PLAGAS EN INSTALACIONES 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513D151E" w14:textId="77777777" w:rsidR="00C67078" w:rsidRPr="000C11F0" w:rsidRDefault="00C67078" w:rsidP="00C67078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proofErr w:type="spellStart"/>
          <w:r w:rsidRPr="00D426AB">
            <w:rPr>
              <w:rFonts w:ascii="Rockwell" w:hAnsi="Rockwell"/>
              <w:b/>
              <w:u w:val="single"/>
            </w:rPr>
            <w:t>Sec</w:t>
          </w:r>
          <w:r>
            <w:rPr>
              <w:rFonts w:ascii="Rockwell" w:hAnsi="Rockwell"/>
              <w:b/>
              <w:u w:val="single"/>
              <w:lang w:val="es-VE"/>
            </w:rPr>
            <w:t>ción</w:t>
          </w:r>
          <w:proofErr w:type="spellEnd"/>
        </w:p>
        <w:p w14:paraId="2F5FF757" w14:textId="77777777" w:rsidR="00C67078" w:rsidRPr="000C6DF7" w:rsidRDefault="00C67078" w:rsidP="00C67078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H7</w:t>
          </w:r>
        </w:p>
      </w:tc>
    </w:tr>
    <w:tr w:rsidR="00C67078" w:rsidRPr="00752FDE" w14:paraId="634A97F8" w14:textId="77777777">
      <w:trPr>
        <w:trHeight w:val="619"/>
        <w:jc w:val="center"/>
      </w:trPr>
      <w:tc>
        <w:tcPr>
          <w:tcW w:w="1789" w:type="dxa"/>
          <w:vMerge/>
          <w:shd w:val="clear" w:color="auto" w:fill="auto"/>
        </w:tcPr>
        <w:p w14:paraId="1FC5EEC5" w14:textId="77777777" w:rsidR="00C67078" w:rsidRDefault="00C67078" w:rsidP="00C67078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0765BDCF" w14:textId="2C1C1245" w:rsidR="00C67078" w:rsidRPr="000C11F0" w:rsidRDefault="00C67078" w:rsidP="00C67078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VE"/>
            </w:rPr>
          </w:pPr>
          <w:r w:rsidRPr="000C11F0">
            <w:rPr>
              <w:rFonts w:ascii="Rockwell" w:hAnsi="Rockwell"/>
              <w:noProof/>
              <w:sz w:val="24"/>
              <w:lang w:val="es-VE" w:eastAsia="en-US"/>
            </w:rPr>
            <w:t>Versiones electrónicas disponibles en</w:t>
          </w:r>
          <w:r w:rsidRPr="00D426AB">
            <w:rPr>
              <w:rFonts w:ascii="Rockwell" w:hAnsi="Rockwell"/>
              <w:sz w:val="24"/>
            </w:rPr>
            <w:t xml:space="preserve"> </w:t>
          </w:r>
          <w:hyperlink r:id="rId2" w:history="1">
            <w:r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Pr="00D426AB">
            <w:rPr>
              <w:rFonts w:ascii="Rockwell" w:hAnsi="Rockwell"/>
              <w:sz w:val="24"/>
            </w:rPr>
            <w:t xml:space="preserve">          </w:t>
          </w:r>
          <w:r w:rsidR="00C045C7" w:rsidRPr="00A75598">
            <w:rPr>
              <w:rFonts w:ascii="Rockwell" w:hAnsi="Rockwell"/>
              <w:sz w:val="24"/>
              <w:lang w:val="es-VE"/>
            </w:rPr>
            <w:t>P</w:t>
          </w:r>
          <w:r w:rsidR="00C045C7">
            <w:rPr>
              <w:rFonts w:ascii="Rockwell" w:hAnsi="Rockwell"/>
              <w:sz w:val="24"/>
              <w:lang w:val="es-VE"/>
            </w:rPr>
            <w:t>á</w:t>
          </w:r>
          <w:r w:rsidR="00C045C7" w:rsidRPr="00A75598">
            <w:rPr>
              <w:rFonts w:ascii="Rockwell" w:hAnsi="Rockwell"/>
              <w:sz w:val="24"/>
              <w:lang w:val="es-VE"/>
            </w:rPr>
            <w:t>g</w:t>
          </w:r>
          <w:r w:rsidR="00C045C7">
            <w:rPr>
              <w:rFonts w:ascii="Rockwell" w:hAnsi="Rockwell"/>
              <w:sz w:val="24"/>
              <w:lang w:val="es-VE"/>
            </w:rPr>
            <w:t>ina</w:t>
          </w:r>
          <w:r w:rsidR="00C045C7" w:rsidRPr="00A75598">
            <w:rPr>
              <w:rFonts w:ascii="Rockwell" w:hAnsi="Rockwell"/>
              <w:sz w:val="24"/>
              <w:lang w:val="es-VE"/>
            </w:rPr>
            <w:t xml:space="preserve"> </w:t>
          </w:r>
          <w:r w:rsidR="00C045C7" w:rsidRPr="00A75598">
            <w:rPr>
              <w:rFonts w:ascii="Rockwell" w:hAnsi="Rockwell"/>
              <w:sz w:val="24"/>
              <w:lang w:val="es-VE"/>
            </w:rPr>
            <w:fldChar w:fldCharType="begin"/>
          </w:r>
          <w:r w:rsidR="00C045C7" w:rsidRPr="00A75598">
            <w:rPr>
              <w:rFonts w:ascii="Rockwell" w:hAnsi="Rockwell"/>
              <w:sz w:val="24"/>
              <w:lang w:val="es-VE"/>
            </w:rPr>
            <w:instrText xml:space="preserve"> PAGE </w:instrText>
          </w:r>
          <w:r w:rsidR="00C045C7" w:rsidRPr="00A75598">
            <w:rPr>
              <w:rFonts w:ascii="Rockwell" w:hAnsi="Rockwell"/>
              <w:sz w:val="24"/>
              <w:lang w:val="es-VE"/>
            </w:rPr>
            <w:fldChar w:fldCharType="separate"/>
          </w:r>
          <w:r w:rsidR="00C045C7" w:rsidRPr="00A75598">
            <w:rPr>
              <w:rFonts w:ascii="Rockwell" w:hAnsi="Rockwell"/>
              <w:noProof/>
              <w:sz w:val="24"/>
              <w:lang w:val="es-VE"/>
            </w:rPr>
            <w:t>1</w:t>
          </w:r>
          <w:r w:rsidR="00C045C7" w:rsidRPr="00A75598">
            <w:rPr>
              <w:rFonts w:ascii="Rockwell" w:hAnsi="Rockwell"/>
              <w:sz w:val="24"/>
              <w:lang w:val="es-VE"/>
            </w:rPr>
            <w:fldChar w:fldCharType="end"/>
          </w:r>
          <w:r w:rsidR="00C045C7" w:rsidRPr="00A75598">
            <w:rPr>
              <w:rFonts w:ascii="Rockwell" w:hAnsi="Rockwell"/>
              <w:sz w:val="24"/>
              <w:lang w:val="es-VE"/>
            </w:rPr>
            <w:t xml:space="preserve"> </w:t>
          </w:r>
          <w:r w:rsidR="00752FDE">
            <w:rPr>
              <w:rFonts w:ascii="Rockwell" w:hAnsi="Rockwell"/>
              <w:sz w:val="24"/>
              <w:lang w:val="es-VE"/>
            </w:rPr>
            <w:t>de</w:t>
          </w:r>
          <w:r w:rsidR="00C045C7" w:rsidRPr="00A75598">
            <w:rPr>
              <w:rFonts w:ascii="Rockwell" w:hAnsi="Rockwell"/>
              <w:sz w:val="24"/>
              <w:lang w:val="es-VE"/>
            </w:rPr>
            <w:t xml:space="preserve"> </w:t>
          </w:r>
          <w:r w:rsidR="00C045C7" w:rsidRPr="00A75598">
            <w:rPr>
              <w:rFonts w:ascii="Rockwell" w:hAnsi="Rockwell"/>
              <w:sz w:val="24"/>
              <w:lang w:val="es-VE"/>
            </w:rPr>
            <w:fldChar w:fldCharType="begin"/>
          </w:r>
          <w:r w:rsidR="00C045C7" w:rsidRPr="00A75598">
            <w:rPr>
              <w:rFonts w:ascii="Rockwell" w:hAnsi="Rockwell"/>
              <w:sz w:val="24"/>
              <w:lang w:val="es-VE"/>
            </w:rPr>
            <w:instrText xml:space="preserve"> NUMPAGES </w:instrText>
          </w:r>
          <w:r w:rsidR="00C045C7" w:rsidRPr="00A75598">
            <w:rPr>
              <w:rFonts w:ascii="Rockwell" w:hAnsi="Rockwell"/>
              <w:sz w:val="24"/>
              <w:lang w:val="es-VE"/>
            </w:rPr>
            <w:fldChar w:fldCharType="separate"/>
          </w:r>
          <w:r w:rsidR="00C045C7" w:rsidRPr="00A75598">
            <w:rPr>
              <w:rFonts w:ascii="Rockwell" w:hAnsi="Rockwell"/>
              <w:noProof/>
              <w:sz w:val="24"/>
              <w:lang w:val="es-VE"/>
            </w:rPr>
            <w:t>3</w:t>
          </w:r>
          <w:r w:rsidR="00C045C7" w:rsidRPr="00A75598">
            <w:rPr>
              <w:rFonts w:ascii="Rockwell" w:hAnsi="Rockwell"/>
              <w:sz w:val="24"/>
              <w:lang w:val="es-VE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652F5130" w14:textId="77777777" w:rsidR="00C67078" w:rsidRDefault="00C67078" w:rsidP="00C67078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3FB4F6C3" w14:textId="427F9A39" w:rsidR="00C67078" w:rsidRDefault="00C67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9C6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51F819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55A7496"/>
    <w:multiLevelType w:val="multilevel"/>
    <w:tmpl w:val="8676D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C9F506"/>
    <w:multiLevelType w:val="hybridMultilevel"/>
    <w:tmpl w:val="AB8209CE"/>
    <w:lvl w:ilvl="0" w:tplc="5DCA9B10">
      <w:start w:val="1"/>
      <w:numFmt w:val="decimal"/>
      <w:lvlText w:val="%1."/>
      <w:lvlJc w:val="left"/>
      <w:pPr>
        <w:ind w:left="720" w:hanging="360"/>
      </w:pPr>
    </w:lvl>
    <w:lvl w:ilvl="1" w:tplc="412EECE8">
      <w:start w:val="1"/>
      <w:numFmt w:val="lowerLetter"/>
      <w:lvlText w:val="%2."/>
      <w:lvlJc w:val="left"/>
      <w:pPr>
        <w:ind w:left="1440" w:hanging="360"/>
      </w:pPr>
    </w:lvl>
    <w:lvl w:ilvl="2" w:tplc="0B04D5D2">
      <w:start w:val="1"/>
      <w:numFmt w:val="lowerRoman"/>
      <w:lvlText w:val="%3."/>
      <w:lvlJc w:val="right"/>
      <w:pPr>
        <w:ind w:left="2160" w:hanging="180"/>
      </w:pPr>
    </w:lvl>
    <w:lvl w:ilvl="3" w:tplc="8B72FC1C">
      <w:start w:val="1"/>
      <w:numFmt w:val="decimal"/>
      <w:lvlText w:val="%4."/>
      <w:lvlJc w:val="left"/>
      <w:pPr>
        <w:ind w:left="2880" w:hanging="360"/>
      </w:pPr>
    </w:lvl>
    <w:lvl w:ilvl="4" w:tplc="444C82FA">
      <w:start w:val="1"/>
      <w:numFmt w:val="lowerLetter"/>
      <w:lvlText w:val="%5."/>
      <w:lvlJc w:val="left"/>
      <w:pPr>
        <w:ind w:left="3600" w:hanging="360"/>
      </w:pPr>
    </w:lvl>
    <w:lvl w:ilvl="5" w:tplc="40B01026">
      <w:start w:val="1"/>
      <w:numFmt w:val="lowerRoman"/>
      <w:lvlText w:val="%6."/>
      <w:lvlJc w:val="right"/>
      <w:pPr>
        <w:ind w:left="4320" w:hanging="180"/>
      </w:pPr>
    </w:lvl>
    <w:lvl w:ilvl="6" w:tplc="CAA810EA">
      <w:start w:val="1"/>
      <w:numFmt w:val="decimal"/>
      <w:lvlText w:val="%7."/>
      <w:lvlJc w:val="left"/>
      <w:pPr>
        <w:ind w:left="5040" w:hanging="360"/>
      </w:pPr>
    </w:lvl>
    <w:lvl w:ilvl="7" w:tplc="5BB8F7C4">
      <w:start w:val="1"/>
      <w:numFmt w:val="lowerLetter"/>
      <w:lvlText w:val="%8."/>
      <w:lvlJc w:val="left"/>
      <w:pPr>
        <w:ind w:left="5760" w:hanging="360"/>
      </w:pPr>
    </w:lvl>
    <w:lvl w:ilvl="8" w:tplc="B66AB0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1F3E64"/>
    <w:multiLevelType w:val="hybridMultilevel"/>
    <w:tmpl w:val="834A45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1" w15:restartNumberingAfterBreak="0">
    <w:nsid w:val="0FA54F36"/>
    <w:multiLevelType w:val="hybridMultilevel"/>
    <w:tmpl w:val="2C449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637F4D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22124F"/>
    <w:multiLevelType w:val="hybridMultilevel"/>
    <w:tmpl w:val="B450FB48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D23D40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3004"/>
    <w:multiLevelType w:val="multilevel"/>
    <w:tmpl w:val="85FC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CC193F"/>
    <w:multiLevelType w:val="multilevel"/>
    <w:tmpl w:val="08364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C1F583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Symbo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mbo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Symbo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mbo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mbo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mbo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mbo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mbo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mbol" w:hint="default"/>
        <w:sz w:val="20"/>
      </w:rPr>
    </w:lvl>
  </w:abstractNum>
  <w:abstractNum w:abstractNumId="25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EC444B"/>
    <w:multiLevelType w:val="hybridMultilevel"/>
    <w:tmpl w:val="7F708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4975">
    <w:abstractNumId w:val="7"/>
  </w:num>
  <w:num w:numId="2" w16cid:durableId="1364555208">
    <w:abstractNumId w:val="4"/>
  </w:num>
  <w:num w:numId="3" w16cid:durableId="1593195340">
    <w:abstractNumId w:val="38"/>
  </w:num>
  <w:num w:numId="4" w16cid:durableId="767893972">
    <w:abstractNumId w:val="2"/>
  </w:num>
  <w:num w:numId="5" w16cid:durableId="398289442">
    <w:abstractNumId w:val="15"/>
  </w:num>
  <w:num w:numId="6" w16cid:durableId="367294367">
    <w:abstractNumId w:val="26"/>
  </w:num>
  <w:num w:numId="7" w16cid:durableId="1737435703">
    <w:abstractNumId w:val="33"/>
  </w:num>
  <w:num w:numId="8" w16cid:durableId="376393892">
    <w:abstractNumId w:val="29"/>
  </w:num>
  <w:num w:numId="9" w16cid:durableId="1801681978">
    <w:abstractNumId w:val="0"/>
  </w:num>
  <w:num w:numId="10" w16cid:durableId="655115232">
    <w:abstractNumId w:val="25"/>
  </w:num>
  <w:num w:numId="11" w16cid:durableId="2099135226">
    <w:abstractNumId w:val="30"/>
  </w:num>
  <w:num w:numId="12" w16cid:durableId="423650443">
    <w:abstractNumId w:val="37"/>
  </w:num>
  <w:num w:numId="13" w16cid:durableId="1662927265">
    <w:abstractNumId w:val="8"/>
  </w:num>
  <w:num w:numId="14" w16cid:durableId="167208879">
    <w:abstractNumId w:val="12"/>
  </w:num>
  <w:num w:numId="15" w16cid:durableId="23989336">
    <w:abstractNumId w:val="36"/>
  </w:num>
  <w:num w:numId="16" w16cid:durableId="306708839">
    <w:abstractNumId w:val="27"/>
  </w:num>
  <w:num w:numId="17" w16cid:durableId="97723743">
    <w:abstractNumId w:val="21"/>
  </w:num>
  <w:num w:numId="18" w16cid:durableId="785272697">
    <w:abstractNumId w:val="28"/>
  </w:num>
  <w:num w:numId="19" w16cid:durableId="1807430898">
    <w:abstractNumId w:val="35"/>
  </w:num>
  <w:num w:numId="20" w16cid:durableId="5138308">
    <w:abstractNumId w:val="32"/>
  </w:num>
  <w:num w:numId="21" w16cid:durableId="5910160">
    <w:abstractNumId w:val="39"/>
  </w:num>
  <w:num w:numId="22" w16cid:durableId="463547795">
    <w:abstractNumId w:val="24"/>
  </w:num>
  <w:num w:numId="23" w16cid:durableId="2045207611">
    <w:abstractNumId w:val="1"/>
  </w:num>
  <w:num w:numId="24" w16cid:durableId="266886846">
    <w:abstractNumId w:val="18"/>
  </w:num>
  <w:num w:numId="25" w16cid:durableId="794562436">
    <w:abstractNumId w:val="16"/>
  </w:num>
  <w:num w:numId="26" w16cid:durableId="1935554072">
    <w:abstractNumId w:val="10"/>
  </w:num>
  <w:num w:numId="27" w16cid:durableId="2048529447">
    <w:abstractNumId w:val="22"/>
  </w:num>
  <w:num w:numId="28" w16cid:durableId="675349445">
    <w:abstractNumId w:val="5"/>
  </w:num>
  <w:num w:numId="29" w16cid:durableId="433213262">
    <w:abstractNumId w:val="3"/>
  </w:num>
  <w:num w:numId="30" w16cid:durableId="1428306627">
    <w:abstractNumId w:val="31"/>
  </w:num>
  <w:num w:numId="31" w16cid:durableId="868570686">
    <w:abstractNumId w:val="14"/>
  </w:num>
  <w:num w:numId="32" w16cid:durableId="1218473043">
    <w:abstractNumId w:val="34"/>
  </w:num>
  <w:num w:numId="33" w16cid:durableId="663164098">
    <w:abstractNumId w:val="6"/>
  </w:num>
  <w:num w:numId="34" w16cid:durableId="1105422804">
    <w:abstractNumId w:val="3"/>
  </w:num>
  <w:num w:numId="35" w16cid:durableId="1412045625">
    <w:abstractNumId w:val="19"/>
  </w:num>
  <w:num w:numId="36" w16cid:durableId="1818448579">
    <w:abstractNumId w:val="23"/>
  </w:num>
  <w:num w:numId="37" w16cid:durableId="1960260193">
    <w:abstractNumId w:val="11"/>
  </w:num>
  <w:num w:numId="38" w16cid:durableId="1715808484">
    <w:abstractNumId w:val="20"/>
  </w:num>
  <w:num w:numId="39" w16cid:durableId="2070952047">
    <w:abstractNumId w:val="17"/>
  </w:num>
  <w:num w:numId="40" w16cid:durableId="168057586">
    <w:abstractNumId w:val="13"/>
  </w:num>
  <w:num w:numId="41" w16cid:durableId="914432221">
    <w:abstractNumId w:val="40"/>
  </w:num>
  <w:num w:numId="42" w16cid:durableId="903375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2112C"/>
    <w:rsid w:val="000230D0"/>
    <w:rsid w:val="000371F6"/>
    <w:rsid w:val="0005378B"/>
    <w:rsid w:val="000860A1"/>
    <w:rsid w:val="00094D10"/>
    <w:rsid w:val="000A2888"/>
    <w:rsid w:val="000A7FF9"/>
    <w:rsid w:val="000E1872"/>
    <w:rsid w:val="001100E3"/>
    <w:rsid w:val="00130258"/>
    <w:rsid w:val="00142EBC"/>
    <w:rsid w:val="00177537"/>
    <w:rsid w:val="00195E2E"/>
    <w:rsid w:val="001D5E8C"/>
    <w:rsid w:val="001E28DD"/>
    <w:rsid w:val="0023378C"/>
    <w:rsid w:val="0024094B"/>
    <w:rsid w:val="0028456F"/>
    <w:rsid w:val="002976A8"/>
    <w:rsid w:val="002F4FA4"/>
    <w:rsid w:val="003026F6"/>
    <w:rsid w:val="003416D3"/>
    <w:rsid w:val="003438C0"/>
    <w:rsid w:val="0038005C"/>
    <w:rsid w:val="003838A9"/>
    <w:rsid w:val="003A1EA4"/>
    <w:rsid w:val="003A72FF"/>
    <w:rsid w:val="003C3314"/>
    <w:rsid w:val="003C4053"/>
    <w:rsid w:val="003E1712"/>
    <w:rsid w:val="00457362"/>
    <w:rsid w:val="004624D8"/>
    <w:rsid w:val="0047207C"/>
    <w:rsid w:val="004815F5"/>
    <w:rsid w:val="00491209"/>
    <w:rsid w:val="00491F87"/>
    <w:rsid w:val="004B38C4"/>
    <w:rsid w:val="004C1E7C"/>
    <w:rsid w:val="004D07C9"/>
    <w:rsid w:val="004D1CB1"/>
    <w:rsid w:val="004F6D01"/>
    <w:rsid w:val="004F7750"/>
    <w:rsid w:val="00511285"/>
    <w:rsid w:val="00587651"/>
    <w:rsid w:val="005937BA"/>
    <w:rsid w:val="005F17C6"/>
    <w:rsid w:val="00615597"/>
    <w:rsid w:val="006264AE"/>
    <w:rsid w:val="00655A61"/>
    <w:rsid w:val="006A0D8B"/>
    <w:rsid w:val="006A39D9"/>
    <w:rsid w:val="006A3C25"/>
    <w:rsid w:val="006C72DC"/>
    <w:rsid w:val="0073611E"/>
    <w:rsid w:val="00736F58"/>
    <w:rsid w:val="00752FDE"/>
    <w:rsid w:val="00767915"/>
    <w:rsid w:val="00795B00"/>
    <w:rsid w:val="007B23FA"/>
    <w:rsid w:val="00871033"/>
    <w:rsid w:val="008905B4"/>
    <w:rsid w:val="008B26CB"/>
    <w:rsid w:val="0094488C"/>
    <w:rsid w:val="00950175"/>
    <w:rsid w:val="00953989"/>
    <w:rsid w:val="00961C4C"/>
    <w:rsid w:val="00963C31"/>
    <w:rsid w:val="00972B3A"/>
    <w:rsid w:val="0097602A"/>
    <w:rsid w:val="009A1892"/>
    <w:rsid w:val="009F311E"/>
    <w:rsid w:val="009F3E92"/>
    <w:rsid w:val="00A05B49"/>
    <w:rsid w:val="00A4279D"/>
    <w:rsid w:val="00A75598"/>
    <w:rsid w:val="00A844FD"/>
    <w:rsid w:val="00A854DF"/>
    <w:rsid w:val="00AC1AD7"/>
    <w:rsid w:val="00AC731F"/>
    <w:rsid w:val="00AD6ED5"/>
    <w:rsid w:val="00B27CCC"/>
    <w:rsid w:val="00B3467E"/>
    <w:rsid w:val="00B71CA9"/>
    <w:rsid w:val="00B7452E"/>
    <w:rsid w:val="00B86260"/>
    <w:rsid w:val="00BF23AE"/>
    <w:rsid w:val="00C045C7"/>
    <w:rsid w:val="00C513B9"/>
    <w:rsid w:val="00C67078"/>
    <w:rsid w:val="00C9443D"/>
    <w:rsid w:val="00DD0051"/>
    <w:rsid w:val="00DF71F2"/>
    <w:rsid w:val="00E70302"/>
    <w:rsid w:val="00E831A8"/>
    <w:rsid w:val="00E9118B"/>
    <w:rsid w:val="00E92BF9"/>
    <w:rsid w:val="00EA3541"/>
    <w:rsid w:val="00ED5565"/>
    <w:rsid w:val="00F87102"/>
    <w:rsid w:val="00FC7247"/>
    <w:rsid w:val="00FC77D8"/>
    <w:rsid w:val="04429301"/>
    <w:rsid w:val="0C80A22F"/>
    <w:rsid w:val="0C8FE4C8"/>
    <w:rsid w:val="10054949"/>
    <w:rsid w:val="1362C613"/>
    <w:rsid w:val="15BF5C52"/>
    <w:rsid w:val="1AB4E6B9"/>
    <w:rsid w:val="1EAA8CD3"/>
    <w:rsid w:val="201A8963"/>
    <w:rsid w:val="24A93F18"/>
    <w:rsid w:val="2B036A1D"/>
    <w:rsid w:val="2BBF70CC"/>
    <w:rsid w:val="3070938E"/>
    <w:rsid w:val="31CB6900"/>
    <w:rsid w:val="35DABEA9"/>
    <w:rsid w:val="360A424B"/>
    <w:rsid w:val="396F6035"/>
    <w:rsid w:val="3D48A54D"/>
    <w:rsid w:val="425FDE6F"/>
    <w:rsid w:val="52D9D787"/>
    <w:rsid w:val="5571C882"/>
    <w:rsid w:val="56160C6F"/>
    <w:rsid w:val="60248196"/>
    <w:rsid w:val="6324E1E0"/>
    <w:rsid w:val="63A6B062"/>
    <w:rsid w:val="67BE1AD6"/>
    <w:rsid w:val="68FAF766"/>
    <w:rsid w:val="6959EB37"/>
    <w:rsid w:val="6ABD2454"/>
    <w:rsid w:val="6F9E3352"/>
    <w:rsid w:val="75337075"/>
    <w:rsid w:val="7564C376"/>
    <w:rsid w:val="7695C9BD"/>
    <w:rsid w:val="7857BCC0"/>
    <w:rsid w:val="79117C59"/>
    <w:rsid w:val="7EB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1B323"/>
  <w14:defaultImageDpi w14:val="300"/>
  <w15:chartTrackingRefBased/>
  <w15:docId w15:val="{4F9F3273-A4E0-0C4A-8D8B-522D214A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4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3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8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8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8B26CB"/>
    <w:rPr>
      <w:rFonts w:ascii="Garamond" w:hAnsi="Garamond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27CCC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6434</Characters>
  <Application>Microsoft Office Word</Application>
  <DocSecurity>0</DocSecurity>
  <Lines>53</Lines>
  <Paragraphs>15</Paragraphs>
  <ScaleCrop>false</ScaleCrop>
  <Manager/>
  <Company/>
  <LinksUpToDate>false</LinksUpToDate>
  <CharactersWithSpaces>7547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Name/Date:</dc:title>
  <dc:subject/>
  <dc:creator>Network Administrator</dc:creator>
  <cp:keywords/>
  <dc:description/>
  <cp:lastModifiedBy>Joel Borjesson</cp:lastModifiedBy>
  <cp:revision>2</cp:revision>
  <cp:lastPrinted>2013-10-29T00:01:00Z</cp:lastPrinted>
  <dcterms:created xsi:type="dcterms:W3CDTF">2023-10-31T22:42:00Z</dcterms:created>
  <dcterms:modified xsi:type="dcterms:W3CDTF">2023-10-31T22:42:00Z</dcterms:modified>
  <cp:category/>
</cp:coreProperties>
</file>