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A507" w14:textId="4066E337" w:rsidR="003133F2" w:rsidRPr="00A023F8" w:rsidRDefault="003133F2" w:rsidP="00A023F8">
      <w:pPr>
        <w:spacing w:after="0"/>
        <w:jc w:val="center"/>
        <w:rPr>
          <w:rFonts w:ascii="Calibri" w:hAnsi="Calibri" w:cs="Calibri"/>
          <w:b/>
          <w:bCs/>
          <w:spacing w:val="-4"/>
          <w:sz w:val="28"/>
          <w:szCs w:val="28"/>
        </w:rPr>
      </w:pPr>
      <w:r w:rsidRPr="00A023F8">
        <w:rPr>
          <w:rFonts w:ascii="Calibri" w:hAnsi="Calibri" w:cs="Calibri"/>
          <w:b/>
          <w:bCs/>
          <w:spacing w:val="-4"/>
          <w:sz w:val="28"/>
          <w:szCs w:val="28"/>
        </w:rPr>
        <w:t>OTCO NAQS Korea Import Certificate Instructions</w:t>
      </w:r>
    </w:p>
    <w:p w14:paraId="598F6F2F" w14:textId="77777777" w:rsidR="003133F2" w:rsidRDefault="003133F2" w:rsidP="003133F2">
      <w:pPr>
        <w:spacing w:after="0"/>
        <w:contextualSpacing/>
        <w:jc w:val="center"/>
        <w:rPr>
          <w:rFonts w:asciiTheme="minorHAnsi" w:hAnsiTheme="minorHAnsi" w:cstheme="minorHAnsi"/>
          <w:spacing w:val="-4"/>
          <w:sz w:val="20"/>
          <w:szCs w:val="20"/>
        </w:rPr>
      </w:pPr>
      <w:r w:rsidRPr="002D49E7">
        <w:rPr>
          <w:rFonts w:asciiTheme="minorHAnsi" w:hAnsiTheme="minorHAnsi" w:cstheme="minorHAnsi"/>
          <w:spacing w:val="-4"/>
          <w:sz w:val="20"/>
          <w:szCs w:val="20"/>
        </w:rPr>
        <w:t>Electronic version available at</w:t>
      </w:r>
      <w:hyperlink r:id="rId7" w:history="1">
        <w:r w:rsidRPr="002D49E7">
          <w:rPr>
            <w:rStyle w:val="Hyperlink"/>
            <w:rFonts w:cstheme="minorHAnsi"/>
            <w:sz w:val="20"/>
            <w:szCs w:val="20"/>
          </w:rPr>
          <w:t xml:space="preserve"> </w:t>
        </w:r>
        <w:r w:rsidRPr="002D49E7">
          <w:rPr>
            <w:rStyle w:val="Hyperlink"/>
            <w:rFonts w:asciiTheme="minorHAnsi" w:hAnsiTheme="minorHAnsi" w:cstheme="minorHAnsi"/>
            <w:spacing w:val="-4"/>
            <w:sz w:val="20"/>
            <w:szCs w:val="20"/>
          </w:rPr>
          <w:t>www.tilth.org</w:t>
        </w:r>
      </w:hyperlink>
    </w:p>
    <w:p w14:paraId="5AB7419D" w14:textId="77777777" w:rsidR="003133F2" w:rsidRDefault="003133F2" w:rsidP="00A023F8">
      <w:pPr>
        <w:spacing w:after="0"/>
        <w:contextualSpacing/>
        <w:jc w:val="center"/>
        <w:rPr>
          <w:rFonts w:asciiTheme="minorHAnsi" w:hAnsiTheme="minorHAnsi" w:cstheme="minorHAnsi"/>
          <w:spacing w:val="-4"/>
          <w:sz w:val="20"/>
          <w:szCs w:val="20"/>
        </w:rPr>
      </w:pPr>
    </w:p>
    <w:p w14:paraId="6E153ECE" w14:textId="0E3C6A50" w:rsidR="00D325C5" w:rsidRPr="005703DA" w:rsidRDefault="00D325C5" w:rsidP="00A023F8">
      <w:pPr>
        <w:jc w:val="center"/>
        <w:rPr>
          <w:rFonts w:ascii="Calibri" w:hAnsi="Calibri" w:cs="Calibri"/>
          <w:b/>
          <w:bCs/>
          <w:spacing w:val="-4"/>
          <w:sz w:val="22"/>
          <w:szCs w:val="22"/>
        </w:rPr>
      </w:pPr>
      <w:r w:rsidRPr="005703DA">
        <w:rPr>
          <w:rFonts w:ascii="Calibri" w:hAnsi="Calibri" w:cs="Calibri"/>
          <w:b/>
          <w:bCs/>
          <w:spacing w:val="-4"/>
          <w:sz w:val="22"/>
          <w:szCs w:val="22"/>
        </w:rPr>
        <w:t>Please review these instructions carefully to ensure that each shipment is properly approved</w:t>
      </w:r>
      <w:r w:rsidR="003133F2">
        <w:rPr>
          <w:rFonts w:ascii="Calibri" w:hAnsi="Calibri" w:cs="Calibri"/>
          <w:b/>
          <w:bCs/>
          <w:spacing w:val="-4"/>
          <w:sz w:val="22"/>
          <w:szCs w:val="22"/>
        </w:rPr>
        <w:t>.</w:t>
      </w:r>
    </w:p>
    <w:p w14:paraId="62D57596" w14:textId="4578A1B5" w:rsidR="00D325C5" w:rsidRPr="005703DA" w:rsidRDefault="00D325C5" w:rsidP="00A023F8">
      <w:pPr>
        <w:jc w:val="center"/>
        <w:rPr>
          <w:rFonts w:ascii="Calibri" w:hAnsi="Calibri" w:cs="Calibri"/>
          <w:b/>
          <w:bCs/>
          <w:spacing w:val="-4"/>
          <w:sz w:val="22"/>
          <w:szCs w:val="22"/>
        </w:rPr>
      </w:pPr>
      <w:r w:rsidRPr="005703DA">
        <w:rPr>
          <w:rFonts w:ascii="Calibri" w:hAnsi="Calibri" w:cs="Calibri"/>
          <w:b/>
          <w:bCs/>
          <w:spacing w:val="-4"/>
          <w:sz w:val="22"/>
          <w:szCs w:val="22"/>
        </w:rPr>
        <w:t xml:space="preserve">Please submit all NAQS transaction certificate requests and concerns to </w:t>
      </w:r>
      <w:hyperlink r:id="rId8" w:history="1">
        <w:r w:rsidR="003133F2" w:rsidRPr="00BB4358">
          <w:rPr>
            <w:rStyle w:val="Hyperlink"/>
            <w:rFonts w:asciiTheme="minorHAnsi" w:hAnsiTheme="minorHAnsi" w:cstheme="minorHAnsi"/>
            <w:sz w:val="22"/>
            <w:szCs w:val="22"/>
          </w:rPr>
          <w:t>export@tilth.org</w:t>
        </w:r>
      </w:hyperlink>
      <w:r w:rsidR="003133F2">
        <w:rPr>
          <w:rStyle w:val="Hyperlink"/>
          <w:rFonts w:asciiTheme="minorHAnsi" w:hAnsiTheme="minorHAnsi" w:cstheme="minorHAnsi"/>
          <w:sz w:val="22"/>
          <w:szCs w:val="22"/>
        </w:rPr>
        <w:t xml:space="preserve"> </w:t>
      </w:r>
    </w:p>
    <w:p w14:paraId="125E9F42" w14:textId="07B1F6AF" w:rsidR="00333D2A" w:rsidRDefault="00333D2A" w:rsidP="00D325C5">
      <w:pPr>
        <w:rPr>
          <w:rFonts w:asciiTheme="minorHAnsi" w:hAnsiTheme="minorHAnsi" w:cstheme="minorHAnsi"/>
          <w:sz w:val="22"/>
          <w:szCs w:val="22"/>
        </w:rPr>
      </w:pPr>
      <w:r w:rsidRPr="005703DA">
        <w:rPr>
          <w:rFonts w:asciiTheme="minorHAnsi" w:hAnsiTheme="minorHAnsi" w:cstheme="minorHAnsi"/>
          <w:b/>
          <w:bCs/>
          <w:iCs/>
          <w:sz w:val="22"/>
          <w:szCs w:val="22"/>
          <w:u w:val="single"/>
        </w:rPr>
        <w:t>Overview</w:t>
      </w:r>
      <w:r w:rsidRPr="005703DA">
        <w:rPr>
          <w:rFonts w:asciiTheme="minorHAnsi" w:hAnsiTheme="minorHAnsi" w:cstheme="minorHAnsi"/>
          <w:i/>
          <w:sz w:val="22"/>
          <w:szCs w:val="22"/>
          <w:u w:val="single"/>
        </w:rPr>
        <w:br/>
      </w:r>
      <w:r w:rsidRPr="005703DA">
        <w:rPr>
          <w:rFonts w:asciiTheme="minorHAnsi" w:hAnsiTheme="minorHAnsi" w:cstheme="minorHAnsi"/>
          <w:sz w:val="22"/>
          <w:szCs w:val="22"/>
        </w:rPr>
        <w:t xml:space="preserve">NAQS’s are required </w:t>
      </w:r>
      <w:r w:rsidR="0065045E" w:rsidRPr="005703DA">
        <w:rPr>
          <w:rFonts w:asciiTheme="minorHAnsi" w:hAnsiTheme="minorHAnsi" w:cstheme="minorHAnsi"/>
          <w:sz w:val="22"/>
          <w:szCs w:val="22"/>
        </w:rPr>
        <w:t>to accompany</w:t>
      </w:r>
      <w:r w:rsidRPr="005703DA">
        <w:rPr>
          <w:rFonts w:asciiTheme="minorHAnsi" w:hAnsiTheme="minorHAnsi" w:cstheme="minorHAnsi"/>
          <w:sz w:val="22"/>
          <w:szCs w:val="22"/>
        </w:rPr>
        <w:t xml:space="preserve"> each shipment to Korea under the US/Korea Equivalency Arrangement. This certificate is issued by certifying agencies in countries that have made equivalence arrangement</w:t>
      </w:r>
      <w:r w:rsidR="003D53BC">
        <w:rPr>
          <w:rFonts w:asciiTheme="minorHAnsi" w:hAnsiTheme="minorHAnsi" w:cstheme="minorHAnsi"/>
          <w:sz w:val="22"/>
          <w:szCs w:val="22"/>
        </w:rPr>
        <w:t>s</w:t>
      </w:r>
      <w:r w:rsidRPr="005703DA">
        <w:rPr>
          <w:rFonts w:asciiTheme="minorHAnsi" w:hAnsiTheme="minorHAnsi" w:cstheme="minorHAnsi"/>
          <w:sz w:val="22"/>
          <w:szCs w:val="22"/>
        </w:rPr>
        <w:t xml:space="preserve"> with Korea according to the article 25 of the Act on the Fostering of </w:t>
      </w:r>
      <w:proofErr w:type="gramStart"/>
      <w:r w:rsidRPr="005703DA">
        <w:rPr>
          <w:rFonts w:asciiTheme="minorHAnsi" w:hAnsiTheme="minorHAnsi" w:cstheme="minorHAnsi"/>
          <w:sz w:val="22"/>
          <w:szCs w:val="22"/>
        </w:rPr>
        <w:t>Environmentally-Friendly</w:t>
      </w:r>
      <w:proofErr w:type="gramEnd"/>
      <w:r w:rsidRPr="005703DA">
        <w:rPr>
          <w:rFonts w:asciiTheme="minorHAnsi" w:hAnsiTheme="minorHAnsi" w:cstheme="minorHAnsi"/>
          <w:sz w:val="22"/>
          <w:szCs w:val="22"/>
        </w:rPr>
        <w:t xml:space="preserve"> Agriculture and Fisheries and the Management and Support of Organic Foods, and designated to attest that organic processed foods for exporting to Korea were produced under the equivalent requirements and standards to those of the Republic of Korea.</w:t>
      </w:r>
    </w:p>
    <w:p w14:paraId="183E0A3A" w14:textId="1ED4226F" w:rsidR="00D325C5" w:rsidRDefault="00D325C5" w:rsidP="00D325C5">
      <w:pPr>
        <w:rPr>
          <w:rFonts w:asciiTheme="minorHAnsi" w:hAnsiTheme="minorHAnsi" w:cstheme="minorHAnsi"/>
          <w:sz w:val="22"/>
          <w:szCs w:val="22"/>
        </w:rPr>
      </w:pPr>
      <w:r>
        <w:rPr>
          <w:rFonts w:asciiTheme="minorHAnsi" w:hAnsiTheme="minorHAnsi" w:cstheme="minorHAnsi"/>
          <w:sz w:val="22"/>
          <w:szCs w:val="22"/>
        </w:rPr>
        <w:t xml:space="preserve">Products included on NAQS certificates must not only be certified organic be OTCO but must also have been reviewed and approved for Korean export by our certification team. Please contact your organization’s assigned certification team prior to requesting a transaction certificate, to ensure that all products have the necessary export approval. Any transaction certificate requests containing products that have not been approved for export to the destination country will be returned without processing. </w:t>
      </w:r>
    </w:p>
    <w:p w14:paraId="600A4C3A" w14:textId="77777777" w:rsidR="00D325C5" w:rsidRPr="00420936" w:rsidRDefault="00D325C5" w:rsidP="00D325C5">
      <w:pPr>
        <w:contextualSpacing/>
        <w:rPr>
          <w:rFonts w:asciiTheme="minorHAnsi" w:hAnsiTheme="minorHAnsi" w:cstheme="minorHAnsi"/>
          <w:b/>
          <w:bCs/>
          <w:iCs/>
          <w:sz w:val="22"/>
          <w:szCs w:val="22"/>
          <w:u w:val="single"/>
        </w:rPr>
      </w:pPr>
      <w:r w:rsidRPr="00420936">
        <w:rPr>
          <w:rFonts w:asciiTheme="minorHAnsi" w:hAnsiTheme="minorHAnsi" w:cstheme="minorHAnsi"/>
          <w:b/>
          <w:bCs/>
          <w:iCs/>
          <w:sz w:val="22"/>
          <w:szCs w:val="22"/>
          <w:u w:val="single"/>
        </w:rPr>
        <w:t>Timeline and Fees</w:t>
      </w:r>
    </w:p>
    <w:p w14:paraId="061B3B98" w14:textId="77777777" w:rsidR="00D325C5" w:rsidRPr="00420936" w:rsidRDefault="00D325C5" w:rsidP="00D325C5">
      <w:pPr>
        <w:contextualSpacing/>
        <w:rPr>
          <w:rFonts w:asciiTheme="minorHAnsi" w:hAnsiTheme="minorHAnsi" w:cstheme="minorHAnsi"/>
          <w:iCs/>
          <w:sz w:val="22"/>
          <w:szCs w:val="22"/>
        </w:rPr>
      </w:pPr>
      <w:r w:rsidRPr="00420936">
        <w:rPr>
          <w:rFonts w:asciiTheme="minorHAnsi" w:hAnsiTheme="minorHAnsi" w:cstheme="minorHAnsi"/>
          <w:iCs/>
          <w:sz w:val="22"/>
          <w:szCs w:val="22"/>
        </w:rPr>
        <w:t>Transaction certificate requests are processed following three different timelines.</w:t>
      </w:r>
    </w:p>
    <w:p w14:paraId="5DC9E69F" w14:textId="77777777" w:rsidR="00D325C5" w:rsidRPr="00420936" w:rsidRDefault="00D325C5" w:rsidP="005703DA">
      <w:pPr>
        <w:pStyle w:val="NormalWeb"/>
        <w:numPr>
          <w:ilvl w:val="0"/>
          <w:numId w:val="9"/>
        </w:numPr>
        <w:spacing w:before="0" w:beforeAutospacing="0" w:after="0" w:afterAutospacing="0"/>
        <w:ind w:left="540" w:right="370" w:hanging="180"/>
        <w:textAlignment w:val="baseline"/>
        <w:rPr>
          <w:rFonts w:asciiTheme="minorHAnsi" w:hAnsiTheme="minorHAnsi" w:cstheme="minorHAnsi"/>
          <w:color w:val="000000"/>
          <w:sz w:val="22"/>
          <w:szCs w:val="22"/>
        </w:rPr>
      </w:pPr>
      <w:r w:rsidRPr="00420936">
        <w:rPr>
          <w:rFonts w:asciiTheme="minorHAnsi" w:hAnsiTheme="minorHAnsi" w:cstheme="minorHAnsi"/>
          <w:color w:val="000000"/>
          <w:sz w:val="22"/>
          <w:szCs w:val="22"/>
        </w:rPr>
        <w:t xml:space="preserve">Standard requests are processed in the order they are received, generally within 5 business days of receipt of a completed request and are $60.00 </w:t>
      </w:r>
      <w:r w:rsidRPr="00D17146">
        <w:rPr>
          <w:rFonts w:asciiTheme="minorHAnsi" w:hAnsiTheme="minorHAnsi" w:cstheme="minorHAnsi"/>
          <w:color w:val="000000"/>
          <w:sz w:val="22"/>
          <w:szCs w:val="22"/>
        </w:rPr>
        <w:t xml:space="preserve">USD </w:t>
      </w:r>
      <w:r w:rsidRPr="00420936">
        <w:rPr>
          <w:rFonts w:asciiTheme="minorHAnsi" w:hAnsiTheme="minorHAnsi" w:cstheme="minorHAnsi"/>
          <w:color w:val="000000"/>
          <w:sz w:val="22"/>
          <w:szCs w:val="22"/>
        </w:rPr>
        <w:t xml:space="preserve">per certificate. </w:t>
      </w:r>
    </w:p>
    <w:p w14:paraId="25A148A4" w14:textId="77777777" w:rsidR="00D325C5" w:rsidRPr="00420936" w:rsidRDefault="00D325C5" w:rsidP="005703DA">
      <w:pPr>
        <w:pStyle w:val="NormalWeb"/>
        <w:numPr>
          <w:ilvl w:val="0"/>
          <w:numId w:val="9"/>
        </w:numPr>
        <w:spacing w:before="0" w:beforeAutospacing="0" w:after="0" w:afterAutospacing="0"/>
        <w:ind w:left="540" w:right="370" w:hanging="180"/>
        <w:textAlignment w:val="baseline"/>
        <w:rPr>
          <w:rFonts w:asciiTheme="minorHAnsi" w:hAnsiTheme="minorHAnsi" w:cstheme="minorHAnsi"/>
          <w:color w:val="000000"/>
          <w:sz w:val="22"/>
          <w:szCs w:val="22"/>
        </w:rPr>
      </w:pPr>
      <w:r w:rsidRPr="00420936">
        <w:rPr>
          <w:rFonts w:asciiTheme="minorHAnsi" w:hAnsiTheme="minorHAnsi" w:cstheme="minorHAnsi"/>
          <w:color w:val="000000"/>
          <w:sz w:val="22"/>
          <w:szCs w:val="22"/>
        </w:rPr>
        <w:t xml:space="preserve">Expedited requests are processed by the end of the following business day after receipt of completed request and are $125.00 </w:t>
      </w:r>
      <w:r w:rsidRPr="00D17146">
        <w:rPr>
          <w:rFonts w:asciiTheme="minorHAnsi" w:hAnsiTheme="minorHAnsi" w:cstheme="minorHAnsi"/>
          <w:color w:val="000000"/>
          <w:sz w:val="22"/>
          <w:szCs w:val="22"/>
        </w:rPr>
        <w:t xml:space="preserve">USD </w:t>
      </w:r>
      <w:r w:rsidRPr="00420936">
        <w:rPr>
          <w:rFonts w:asciiTheme="minorHAnsi" w:hAnsiTheme="minorHAnsi" w:cstheme="minorHAnsi"/>
          <w:color w:val="000000"/>
          <w:sz w:val="22"/>
          <w:szCs w:val="22"/>
        </w:rPr>
        <w:t xml:space="preserve">per certificate. </w:t>
      </w:r>
    </w:p>
    <w:p w14:paraId="376C7E1E" w14:textId="77777777" w:rsidR="00D325C5" w:rsidRPr="00420936" w:rsidRDefault="00D325C5" w:rsidP="005703DA">
      <w:pPr>
        <w:pStyle w:val="NormalWeb"/>
        <w:numPr>
          <w:ilvl w:val="0"/>
          <w:numId w:val="9"/>
        </w:numPr>
        <w:spacing w:before="0" w:beforeAutospacing="0" w:after="0" w:afterAutospacing="0"/>
        <w:ind w:left="540" w:right="370" w:hanging="180"/>
        <w:textAlignment w:val="baseline"/>
        <w:rPr>
          <w:rFonts w:asciiTheme="minorHAnsi" w:hAnsiTheme="minorHAnsi" w:cstheme="minorHAnsi"/>
          <w:color w:val="000000"/>
          <w:sz w:val="22"/>
          <w:szCs w:val="22"/>
        </w:rPr>
      </w:pPr>
      <w:r w:rsidRPr="00420936">
        <w:rPr>
          <w:rFonts w:asciiTheme="minorHAnsi" w:hAnsiTheme="minorHAnsi" w:cstheme="minorHAnsi"/>
          <w:color w:val="000000"/>
          <w:sz w:val="22"/>
          <w:szCs w:val="22"/>
        </w:rPr>
        <w:t xml:space="preserve">Same day expedited requests are processed by the end of the same business day that a completed request is received and are $200.00 </w:t>
      </w:r>
      <w:r w:rsidRPr="00D17146">
        <w:rPr>
          <w:rFonts w:asciiTheme="minorHAnsi" w:hAnsiTheme="minorHAnsi" w:cstheme="minorHAnsi"/>
          <w:color w:val="000000"/>
          <w:sz w:val="22"/>
          <w:szCs w:val="22"/>
        </w:rPr>
        <w:t xml:space="preserve">USD </w:t>
      </w:r>
      <w:r w:rsidRPr="00420936">
        <w:rPr>
          <w:rFonts w:asciiTheme="minorHAnsi" w:hAnsiTheme="minorHAnsi" w:cstheme="minorHAnsi"/>
          <w:color w:val="000000"/>
          <w:sz w:val="22"/>
          <w:szCs w:val="22"/>
        </w:rPr>
        <w:t xml:space="preserve">per certificate. Requests must be submitted to </w:t>
      </w:r>
      <w:hyperlink r:id="rId9" w:history="1">
        <w:r w:rsidRPr="00420936">
          <w:rPr>
            <w:rStyle w:val="Hyperlink"/>
            <w:rFonts w:asciiTheme="minorHAnsi" w:hAnsiTheme="minorHAnsi" w:cstheme="minorHAnsi"/>
            <w:sz w:val="22"/>
            <w:szCs w:val="22"/>
          </w:rPr>
          <w:t>export@tilth.org</w:t>
        </w:r>
      </w:hyperlink>
      <w:r w:rsidRPr="00420936">
        <w:rPr>
          <w:rFonts w:asciiTheme="minorHAnsi" w:hAnsiTheme="minorHAnsi" w:cstheme="minorHAnsi"/>
          <w:color w:val="000000"/>
          <w:sz w:val="22"/>
          <w:szCs w:val="22"/>
        </w:rPr>
        <w:t xml:space="preserve"> by 12:00pm PST to qualify for same day expedited processing.</w:t>
      </w:r>
    </w:p>
    <w:p w14:paraId="582F03C3" w14:textId="77777777" w:rsidR="00D325C5" w:rsidRPr="00420936" w:rsidRDefault="00D325C5" w:rsidP="00D325C5">
      <w:pPr>
        <w:pStyle w:val="NormalWeb"/>
        <w:spacing w:before="0" w:beforeAutospacing="0" w:after="0" w:afterAutospacing="0"/>
        <w:ind w:right="370"/>
        <w:textAlignment w:val="baseline"/>
        <w:rPr>
          <w:rFonts w:asciiTheme="minorHAnsi" w:hAnsiTheme="minorHAnsi" w:cstheme="minorHAnsi"/>
          <w:color w:val="000000"/>
          <w:sz w:val="22"/>
          <w:szCs w:val="22"/>
        </w:rPr>
      </w:pPr>
      <w:r w:rsidRPr="00420936">
        <w:rPr>
          <w:rFonts w:asciiTheme="minorHAnsi" w:hAnsiTheme="minorHAnsi" w:cstheme="minorHAnsi"/>
          <w:color w:val="000000"/>
          <w:sz w:val="22"/>
          <w:szCs w:val="22"/>
        </w:rPr>
        <w:t xml:space="preserve">All requests (including revisions and requests for original hard copies) will be processed as standard unless expedited or same day expedited processing is explicitly mentioned within the initial request email. </w:t>
      </w:r>
    </w:p>
    <w:p w14:paraId="1EB038E4" w14:textId="77777777" w:rsidR="00D325C5" w:rsidRPr="00420936" w:rsidRDefault="00D325C5" w:rsidP="00D325C5">
      <w:pPr>
        <w:pStyle w:val="NormalWeb"/>
        <w:spacing w:before="0" w:beforeAutospacing="0" w:after="0" w:afterAutospacing="0"/>
        <w:ind w:right="370"/>
        <w:textAlignment w:val="baseline"/>
        <w:rPr>
          <w:rFonts w:asciiTheme="minorHAnsi" w:hAnsiTheme="minorHAnsi" w:cstheme="minorHAnsi"/>
          <w:color w:val="000000"/>
          <w:sz w:val="22"/>
          <w:szCs w:val="22"/>
        </w:rPr>
      </w:pPr>
    </w:p>
    <w:p w14:paraId="6D92B44B" w14:textId="458D6620" w:rsidR="00D325C5" w:rsidRDefault="00D325C5" w:rsidP="00D325C5">
      <w:pPr>
        <w:pStyle w:val="NormalWeb"/>
        <w:spacing w:before="0" w:beforeAutospacing="0" w:after="0" w:afterAutospacing="0"/>
        <w:ind w:right="370"/>
        <w:textAlignment w:val="baseline"/>
        <w:rPr>
          <w:rFonts w:asciiTheme="minorHAnsi" w:hAnsiTheme="minorHAnsi" w:cstheme="minorHAnsi"/>
          <w:color w:val="000000"/>
          <w:sz w:val="22"/>
          <w:szCs w:val="22"/>
        </w:rPr>
      </w:pPr>
      <w:r w:rsidRPr="00420936">
        <w:rPr>
          <w:rFonts w:asciiTheme="minorHAnsi" w:hAnsiTheme="minorHAnsi" w:cstheme="minorHAnsi"/>
          <w:color w:val="000000"/>
          <w:sz w:val="22"/>
          <w:szCs w:val="22"/>
        </w:rPr>
        <w:t xml:space="preserve">Revision requests, for corrections to already authorized certificates, are $25.00 </w:t>
      </w:r>
      <w:r w:rsidRPr="00D17146">
        <w:rPr>
          <w:rFonts w:asciiTheme="minorHAnsi" w:hAnsiTheme="minorHAnsi" w:cstheme="minorHAnsi"/>
          <w:color w:val="000000"/>
          <w:sz w:val="22"/>
          <w:szCs w:val="22"/>
        </w:rPr>
        <w:t xml:space="preserve">USD </w:t>
      </w:r>
      <w:r w:rsidRPr="00420936">
        <w:rPr>
          <w:rFonts w:asciiTheme="minorHAnsi" w:hAnsiTheme="minorHAnsi" w:cstheme="minorHAnsi"/>
          <w:color w:val="000000"/>
          <w:sz w:val="22"/>
          <w:szCs w:val="22"/>
        </w:rPr>
        <w:t xml:space="preserve">per certificate and follow the same timelines. Expedited revisions are $150.00 </w:t>
      </w:r>
      <w:r w:rsidRPr="00D17146">
        <w:rPr>
          <w:rFonts w:asciiTheme="minorHAnsi" w:hAnsiTheme="minorHAnsi" w:cstheme="minorHAnsi"/>
          <w:color w:val="000000"/>
          <w:sz w:val="22"/>
          <w:szCs w:val="22"/>
        </w:rPr>
        <w:t xml:space="preserve">USD </w:t>
      </w:r>
      <w:r w:rsidRPr="00420936">
        <w:rPr>
          <w:rFonts w:asciiTheme="minorHAnsi" w:hAnsiTheme="minorHAnsi" w:cstheme="minorHAnsi"/>
          <w:color w:val="000000"/>
          <w:sz w:val="22"/>
          <w:szCs w:val="22"/>
        </w:rPr>
        <w:t>per certificate and same day expedited revisions are $225.00 certificate.</w:t>
      </w:r>
    </w:p>
    <w:p w14:paraId="5C93C179" w14:textId="77777777" w:rsidR="00D325C5" w:rsidRPr="00420936" w:rsidRDefault="00D325C5" w:rsidP="005703DA">
      <w:pPr>
        <w:pStyle w:val="NormalWeb"/>
        <w:spacing w:before="0" w:beforeAutospacing="0" w:after="0" w:afterAutospacing="0"/>
        <w:ind w:right="370"/>
        <w:textAlignment w:val="baseline"/>
        <w:rPr>
          <w:rFonts w:asciiTheme="minorHAnsi" w:hAnsiTheme="minorHAnsi" w:cstheme="minorHAnsi"/>
          <w:color w:val="000000"/>
          <w:sz w:val="22"/>
          <w:szCs w:val="22"/>
        </w:rPr>
      </w:pPr>
    </w:p>
    <w:p w14:paraId="2D361FBC" w14:textId="5783A9DC" w:rsidR="00D325C5" w:rsidRDefault="00D325C5" w:rsidP="00D325C5">
      <w:pPr>
        <w:pStyle w:val="NormalWeb"/>
        <w:spacing w:before="0" w:beforeAutospacing="0" w:after="0" w:afterAutospacing="0"/>
        <w:ind w:right="370"/>
        <w:textAlignment w:val="baseline"/>
        <w:rPr>
          <w:rFonts w:asciiTheme="minorHAnsi" w:hAnsiTheme="minorHAnsi" w:cstheme="minorHAnsi"/>
          <w:color w:val="000000"/>
          <w:sz w:val="22"/>
          <w:szCs w:val="22"/>
        </w:rPr>
      </w:pPr>
      <w:r w:rsidRPr="00420936">
        <w:rPr>
          <w:rFonts w:asciiTheme="minorHAnsi" w:hAnsiTheme="minorHAnsi" w:cstheme="minorHAnsi"/>
          <w:color w:val="000000"/>
          <w:sz w:val="22"/>
          <w:szCs w:val="22"/>
        </w:rPr>
        <w:t xml:space="preserve">Processing timelines begin when a completed request is received and will be extended if request templates are not accurate or complete. Please review all information carefully prior to submitting the template back to OTCO for processing, as this will be the final document. </w:t>
      </w:r>
    </w:p>
    <w:p w14:paraId="024C9AF6" w14:textId="13F1647A" w:rsidR="00333D2A" w:rsidRPr="005703DA" w:rsidRDefault="00333D2A" w:rsidP="00333D2A">
      <w:pPr>
        <w:rPr>
          <w:rFonts w:asciiTheme="minorHAnsi" w:hAnsiTheme="minorHAnsi" w:cstheme="minorHAnsi"/>
          <w:i/>
          <w:sz w:val="22"/>
          <w:szCs w:val="22"/>
          <w:u w:val="single"/>
        </w:rPr>
      </w:pPr>
      <w:r w:rsidRPr="005703DA">
        <w:rPr>
          <w:rFonts w:asciiTheme="minorHAnsi" w:hAnsiTheme="minorHAnsi" w:cstheme="minorHAnsi"/>
          <w:b/>
          <w:bCs/>
          <w:iCs/>
          <w:sz w:val="22"/>
          <w:szCs w:val="22"/>
          <w:u w:val="single"/>
        </w:rPr>
        <w:lastRenderedPageBreak/>
        <w:t>Completing and Submitting the NAQS Export Certificate</w:t>
      </w:r>
      <w:r w:rsidRPr="005703DA">
        <w:rPr>
          <w:rFonts w:asciiTheme="minorHAnsi" w:hAnsiTheme="minorHAnsi" w:cstheme="minorHAnsi"/>
          <w:i/>
          <w:sz w:val="22"/>
          <w:szCs w:val="22"/>
          <w:u w:val="single"/>
        </w:rPr>
        <w:br/>
      </w:r>
      <w:r w:rsidRPr="005703DA">
        <w:rPr>
          <w:rFonts w:asciiTheme="minorHAnsi" w:hAnsiTheme="minorHAnsi" w:cstheme="minorHAnsi"/>
          <w:sz w:val="22"/>
          <w:szCs w:val="22"/>
        </w:rPr>
        <w:t xml:space="preserve">Please complete the OTCO NAQS Request certificate form. This form is </w:t>
      </w:r>
      <w:proofErr w:type="gramStart"/>
      <w:r w:rsidR="00D325C5">
        <w:rPr>
          <w:rFonts w:asciiTheme="minorHAnsi" w:hAnsiTheme="minorHAnsi" w:cstheme="minorHAnsi"/>
          <w:sz w:val="22"/>
          <w:szCs w:val="22"/>
        </w:rPr>
        <w:t>an editable</w:t>
      </w:r>
      <w:proofErr w:type="gramEnd"/>
      <w:r w:rsidR="00D325C5">
        <w:rPr>
          <w:rFonts w:asciiTheme="minorHAnsi" w:hAnsiTheme="minorHAnsi" w:cstheme="minorHAnsi"/>
          <w:sz w:val="22"/>
          <w:szCs w:val="22"/>
        </w:rPr>
        <w:t xml:space="preserve"> .docx template</w:t>
      </w:r>
      <w:r w:rsidRPr="005703DA">
        <w:rPr>
          <w:rFonts w:asciiTheme="minorHAnsi" w:hAnsiTheme="minorHAnsi" w:cstheme="minorHAnsi"/>
          <w:sz w:val="22"/>
          <w:szCs w:val="22"/>
        </w:rPr>
        <w:t xml:space="preserve"> or can be printed ou</w:t>
      </w:r>
      <w:r w:rsidR="00D325C5">
        <w:rPr>
          <w:rFonts w:asciiTheme="minorHAnsi" w:hAnsiTheme="minorHAnsi" w:cstheme="minorHAnsi"/>
          <w:sz w:val="22"/>
          <w:szCs w:val="22"/>
        </w:rPr>
        <w:t>t</w:t>
      </w:r>
      <w:r w:rsidRPr="005703DA">
        <w:rPr>
          <w:rFonts w:asciiTheme="minorHAnsi" w:hAnsiTheme="minorHAnsi" w:cstheme="minorHAnsi"/>
          <w:sz w:val="22"/>
          <w:szCs w:val="22"/>
        </w:rPr>
        <w:t xml:space="preserve"> and completed by hand. Fill out this form completely</w:t>
      </w:r>
      <w:r w:rsidR="00D325C5">
        <w:rPr>
          <w:rFonts w:asciiTheme="minorHAnsi" w:hAnsiTheme="minorHAnsi" w:cstheme="minorHAnsi"/>
          <w:sz w:val="22"/>
          <w:szCs w:val="22"/>
        </w:rPr>
        <w:t>;</w:t>
      </w:r>
      <w:r w:rsidRPr="005703DA">
        <w:rPr>
          <w:rFonts w:asciiTheme="minorHAnsi" w:hAnsiTheme="minorHAnsi" w:cstheme="minorHAnsi"/>
          <w:sz w:val="22"/>
          <w:szCs w:val="22"/>
        </w:rPr>
        <w:t xml:space="preserve"> incomplete request forms will be returned. </w:t>
      </w:r>
    </w:p>
    <w:p w14:paraId="11463C3B" w14:textId="77777777" w:rsidR="00AA3416" w:rsidRPr="000F186D" w:rsidRDefault="00AA3416" w:rsidP="00AA3416">
      <w:pPr>
        <w:rPr>
          <w:rFonts w:asciiTheme="minorHAnsi" w:hAnsiTheme="minorHAnsi" w:cstheme="minorHAnsi"/>
          <w:sz w:val="22"/>
          <w:szCs w:val="22"/>
        </w:rPr>
      </w:pPr>
      <w:r w:rsidRPr="000F186D">
        <w:rPr>
          <w:rFonts w:asciiTheme="minorHAnsi" w:hAnsiTheme="minorHAnsi" w:cstheme="minorHAnsi"/>
          <w:sz w:val="22"/>
          <w:szCs w:val="22"/>
        </w:rPr>
        <w:t xml:space="preserve">THIS FORM WILL BE THE FINAL EXPORT DOCUMENT. Therefore, it is preferable to key in the information. </w:t>
      </w:r>
      <w:r w:rsidRPr="00966BA2">
        <w:rPr>
          <w:rFonts w:asciiTheme="minorHAnsi" w:hAnsiTheme="minorHAnsi" w:cstheme="minorHAnsi"/>
          <w:sz w:val="22"/>
          <w:szCs w:val="22"/>
        </w:rPr>
        <w:t>If completing by hand, please print clearly in block letters so that information is easily legible.</w:t>
      </w:r>
    </w:p>
    <w:p w14:paraId="4E815E1A" w14:textId="1F59FA75" w:rsidR="00AA3416" w:rsidRDefault="00AA3416" w:rsidP="005703DA">
      <w:pPr>
        <w:pStyle w:val="ListParagraph"/>
        <w:numPr>
          <w:ilvl w:val="0"/>
          <w:numId w:val="13"/>
        </w:numPr>
        <w:ind w:left="900" w:hanging="180"/>
        <w:rPr>
          <w:rFonts w:cstheme="minorHAnsi"/>
          <w:sz w:val="22"/>
          <w:szCs w:val="22"/>
        </w:rPr>
      </w:pPr>
      <w:r w:rsidRPr="000F186D">
        <w:rPr>
          <w:rFonts w:cstheme="minorHAnsi"/>
          <w:sz w:val="22"/>
          <w:szCs w:val="22"/>
        </w:rPr>
        <w:t>Support</w:t>
      </w:r>
      <w:r w:rsidR="002F7B64">
        <w:rPr>
          <w:rFonts w:cstheme="minorHAnsi"/>
          <w:sz w:val="22"/>
          <w:szCs w:val="22"/>
        </w:rPr>
        <w:t>ing</w:t>
      </w:r>
      <w:r w:rsidRPr="000F186D">
        <w:rPr>
          <w:rFonts w:cstheme="minorHAnsi"/>
          <w:sz w:val="22"/>
          <w:szCs w:val="22"/>
        </w:rPr>
        <w:t xml:space="preserve"> documen</w:t>
      </w:r>
      <w:r w:rsidR="002F7B64">
        <w:rPr>
          <w:rFonts w:cstheme="minorHAnsi"/>
          <w:sz w:val="22"/>
          <w:szCs w:val="22"/>
        </w:rPr>
        <w:t>t</w:t>
      </w:r>
      <w:r w:rsidRPr="000F186D">
        <w:rPr>
          <w:rFonts w:cstheme="minorHAnsi"/>
          <w:sz w:val="22"/>
          <w:szCs w:val="22"/>
        </w:rPr>
        <w:t>s</w:t>
      </w:r>
      <w:r w:rsidR="002F7B64">
        <w:rPr>
          <w:rFonts w:cstheme="minorHAnsi"/>
          <w:sz w:val="22"/>
          <w:szCs w:val="22"/>
        </w:rPr>
        <w:t xml:space="preserve"> are</w:t>
      </w:r>
      <w:r w:rsidRPr="000F186D">
        <w:rPr>
          <w:rFonts w:cstheme="minorHAnsi"/>
          <w:sz w:val="22"/>
          <w:szCs w:val="22"/>
        </w:rPr>
        <w:t xml:space="preserve"> not required, however corrections will be treated and billed as separate requests so please be accurate</w:t>
      </w:r>
      <w:r>
        <w:rPr>
          <w:rFonts w:cstheme="minorHAnsi"/>
          <w:sz w:val="22"/>
          <w:szCs w:val="22"/>
        </w:rPr>
        <w:t xml:space="preserve"> </w:t>
      </w:r>
      <w:r w:rsidR="002F7B64">
        <w:rPr>
          <w:rFonts w:cstheme="minorHAnsi"/>
          <w:sz w:val="22"/>
          <w:szCs w:val="22"/>
        </w:rPr>
        <w:t>and check your work prior to submission.</w:t>
      </w:r>
    </w:p>
    <w:p w14:paraId="23A513E4" w14:textId="2628C10E" w:rsidR="002F7B64" w:rsidRDefault="00AA3416" w:rsidP="00304D4C">
      <w:pPr>
        <w:numPr>
          <w:ilvl w:val="0"/>
          <w:numId w:val="2"/>
        </w:numPr>
        <w:spacing w:after="0"/>
        <w:ind w:left="900" w:hanging="180"/>
        <w:contextualSpacing/>
        <w:rPr>
          <w:rFonts w:ascii="Calibri" w:hAnsi="Calibri" w:cs="Calibri"/>
          <w:spacing w:val="-4"/>
          <w:sz w:val="22"/>
          <w:szCs w:val="22"/>
        </w:rPr>
      </w:pPr>
      <w:r w:rsidRPr="005279D8">
        <w:rPr>
          <w:rFonts w:ascii="Calibri" w:hAnsi="Calibri" w:cs="Calibri"/>
          <w:spacing w:val="-4"/>
          <w:sz w:val="22"/>
          <w:szCs w:val="22"/>
        </w:rPr>
        <w:t xml:space="preserve">If there </w:t>
      </w:r>
      <w:r>
        <w:rPr>
          <w:rFonts w:ascii="Calibri" w:hAnsi="Calibri" w:cs="Calibri"/>
          <w:spacing w:val="-4"/>
          <w:sz w:val="22"/>
          <w:szCs w:val="22"/>
        </w:rPr>
        <w:t>isn’t enough space for</w:t>
      </w:r>
      <w:r w:rsidRPr="005279D8">
        <w:rPr>
          <w:rFonts w:ascii="Calibri" w:hAnsi="Calibri" w:cs="Calibri"/>
          <w:spacing w:val="-4"/>
          <w:sz w:val="22"/>
          <w:szCs w:val="22"/>
        </w:rPr>
        <w:t xml:space="preserve"> all </w:t>
      </w:r>
      <w:r>
        <w:rPr>
          <w:rFonts w:ascii="Calibri" w:hAnsi="Calibri" w:cs="Calibri"/>
          <w:spacing w:val="-4"/>
          <w:sz w:val="22"/>
          <w:szCs w:val="22"/>
        </w:rPr>
        <w:t xml:space="preserve">the </w:t>
      </w:r>
      <w:r w:rsidRPr="005279D8">
        <w:rPr>
          <w:rFonts w:ascii="Calibri" w:hAnsi="Calibri" w:cs="Calibri"/>
          <w:spacing w:val="-4"/>
          <w:sz w:val="22"/>
          <w:szCs w:val="22"/>
        </w:rPr>
        <w:t>included products on a single template, continue the request on a new form, completing only the product information on the additional form(s). Within the initial request email, please let us know that all included templates are for a single request, and they will then be combined during processing.</w:t>
      </w:r>
    </w:p>
    <w:p w14:paraId="30D3621E" w14:textId="77777777" w:rsidR="00A023F8" w:rsidRDefault="00A023F8" w:rsidP="00A023F8">
      <w:pPr>
        <w:spacing w:after="0"/>
        <w:contextualSpacing/>
        <w:rPr>
          <w:rFonts w:ascii="Calibri" w:hAnsi="Calibri" w:cs="Calibri"/>
          <w:spacing w:val="-4"/>
          <w:sz w:val="22"/>
          <w:szCs w:val="22"/>
        </w:rPr>
      </w:pPr>
    </w:p>
    <w:p w14:paraId="07174B7E" w14:textId="77777777" w:rsidR="00A023F8" w:rsidRPr="00A023F8" w:rsidRDefault="00A023F8" w:rsidP="00A023F8">
      <w:pPr>
        <w:spacing w:after="0"/>
        <w:contextualSpacing/>
        <w:rPr>
          <w:rFonts w:ascii="Calibri" w:hAnsi="Calibri" w:cs="Calibri"/>
          <w:spacing w:val="-4"/>
          <w:sz w:val="22"/>
          <w:szCs w:val="22"/>
        </w:rPr>
      </w:pPr>
    </w:p>
    <w:p w14:paraId="7E2DE27C" w14:textId="73EE9A5F" w:rsidR="00D325C5" w:rsidRPr="005703DA" w:rsidRDefault="00D325C5" w:rsidP="00304D4C">
      <w:pPr>
        <w:rPr>
          <w:rFonts w:asciiTheme="minorHAnsi" w:hAnsiTheme="minorHAnsi" w:cstheme="minorHAnsi"/>
          <w:sz w:val="22"/>
          <w:szCs w:val="22"/>
        </w:rPr>
      </w:pPr>
      <w:r>
        <w:rPr>
          <w:rFonts w:asciiTheme="minorHAnsi" w:hAnsiTheme="minorHAnsi" w:cstheme="minorHAnsi"/>
          <w:sz w:val="22"/>
          <w:szCs w:val="22"/>
        </w:rPr>
        <w:t>Below is a description of how to complete a NAQS request template, by box number. Please follow these instructions carefully to ensure there are no delays with the finalization of the document.</w:t>
      </w:r>
    </w:p>
    <w:p w14:paraId="2192427D" w14:textId="497DCA47" w:rsidR="00304D4C" w:rsidRPr="005703DA" w:rsidRDefault="00E47557" w:rsidP="00E47557">
      <w:pPr>
        <w:pStyle w:val="ListParagraph"/>
        <w:numPr>
          <w:ilvl w:val="0"/>
          <w:numId w:val="7"/>
        </w:numPr>
        <w:ind w:left="360"/>
        <w:rPr>
          <w:rFonts w:cstheme="minorHAnsi"/>
          <w:sz w:val="22"/>
          <w:szCs w:val="22"/>
        </w:rPr>
      </w:pPr>
      <w:r w:rsidRPr="00E47557">
        <w:rPr>
          <w:rFonts w:cstheme="minorHAnsi"/>
          <w:bCs/>
          <w:sz w:val="22"/>
          <w:szCs w:val="22"/>
        </w:rPr>
        <w:t>(</w:t>
      </w:r>
      <w:r w:rsidR="005C1A94" w:rsidRPr="005703DA">
        <w:rPr>
          <w:rFonts w:cstheme="minorHAnsi"/>
          <w:b/>
          <w:sz w:val="22"/>
          <w:szCs w:val="22"/>
        </w:rPr>
        <w:t>OTCO USE ONLY</w:t>
      </w:r>
      <w:r w:rsidRPr="005703DA">
        <w:rPr>
          <w:rFonts w:cstheme="minorHAnsi"/>
          <w:b/>
          <w:sz w:val="22"/>
          <w:szCs w:val="22"/>
        </w:rPr>
        <w:t xml:space="preserve">) </w:t>
      </w:r>
      <w:r w:rsidR="00304D4C" w:rsidRPr="005703DA">
        <w:rPr>
          <w:rFonts w:cstheme="minorHAnsi"/>
          <w:b/>
          <w:sz w:val="22"/>
          <w:szCs w:val="22"/>
        </w:rPr>
        <w:t>Certifying Agent</w:t>
      </w:r>
      <w:r w:rsidR="00304D4C" w:rsidRPr="005703DA">
        <w:rPr>
          <w:rFonts w:cstheme="minorHAnsi"/>
          <w:sz w:val="22"/>
          <w:szCs w:val="22"/>
        </w:rPr>
        <w:t xml:space="preserve">: </w:t>
      </w:r>
      <w:r>
        <w:rPr>
          <w:rFonts w:cstheme="minorHAnsi"/>
          <w:sz w:val="22"/>
          <w:szCs w:val="22"/>
        </w:rPr>
        <w:t>This box must contain t</w:t>
      </w:r>
      <w:r w:rsidR="005C1A94" w:rsidRPr="005703DA">
        <w:rPr>
          <w:rFonts w:cstheme="minorHAnsi"/>
          <w:sz w:val="22"/>
          <w:szCs w:val="22"/>
        </w:rPr>
        <w:t>he</w:t>
      </w:r>
      <w:r w:rsidR="00304D4C" w:rsidRPr="005703DA">
        <w:rPr>
          <w:rFonts w:cstheme="minorHAnsi"/>
          <w:sz w:val="22"/>
          <w:szCs w:val="22"/>
        </w:rPr>
        <w:t xml:space="preserve"> name and address of the Agent that issued this certificate.</w:t>
      </w:r>
      <w:r w:rsidR="005C1A94" w:rsidRPr="005703DA">
        <w:rPr>
          <w:rFonts w:cstheme="minorHAnsi"/>
          <w:sz w:val="22"/>
          <w:szCs w:val="22"/>
        </w:rPr>
        <w:t xml:space="preserve"> This </w:t>
      </w:r>
      <w:r w:rsidR="00ED49D2">
        <w:rPr>
          <w:rFonts w:cstheme="minorHAnsi"/>
          <w:sz w:val="22"/>
          <w:szCs w:val="22"/>
        </w:rPr>
        <w:t>box</w:t>
      </w:r>
      <w:r w:rsidR="005C1A94" w:rsidRPr="005703DA">
        <w:rPr>
          <w:rFonts w:cstheme="minorHAnsi"/>
          <w:sz w:val="22"/>
          <w:szCs w:val="22"/>
        </w:rPr>
        <w:t xml:space="preserve"> is prefilled.</w:t>
      </w:r>
    </w:p>
    <w:p w14:paraId="030D7F5E" w14:textId="4ED154F7" w:rsidR="00304D4C" w:rsidRPr="005703DA" w:rsidRDefault="00E47557" w:rsidP="00304D4C">
      <w:pPr>
        <w:pStyle w:val="ListParagraph"/>
        <w:numPr>
          <w:ilvl w:val="0"/>
          <w:numId w:val="7"/>
        </w:numPr>
        <w:ind w:left="360"/>
        <w:rPr>
          <w:rFonts w:cstheme="minorHAnsi"/>
          <w:sz w:val="22"/>
          <w:szCs w:val="22"/>
        </w:rPr>
      </w:pPr>
      <w:r w:rsidRPr="005703DA">
        <w:rPr>
          <w:rFonts w:cstheme="minorHAnsi"/>
          <w:b/>
          <w:sz w:val="22"/>
          <w:szCs w:val="22"/>
        </w:rPr>
        <w:t>(</w:t>
      </w:r>
      <w:r w:rsidR="00304D4C" w:rsidRPr="005703DA">
        <w:rPr>
          <w:rFonts w:cstheme="minorHAnsi"/>
          <w:b/>
          <w:sz w:val="22"/>
          <w:szCs w:val="22"/>
        </w:rPr>
        <w:t>OTCO USE ONLY</w:t>
      </w:r>
      <w:r w:rsidRPr="00E47557">
        <w:rPr>
          <w:rFonts w:cstheme="minorHAnsi"/>
          <w:b/>
          <w:sz w:val="22"/>
          <w:szCs w:val="22"/>
        </w:rPr>
        <w:t>)</w:t>
      </w:r>
      <w:r w:rsidR="00304D4C" w:rsidRPr="005703DA">
        <w:rPr>
          <w:rFonts w:cstheme="minorHAnsi"/>
          <w:b/>
          <w:sz w:val="22"/>
          <w:szCs w:val="22"/>
        </w:rPr>
        <w:t xml:space="preserve"> Import Certificate Number</w:t>
      </w:r>
      <w:r w:rsidR="00304D4C" w:rsidRPr="005703DA">
        <w:rPr>
          <w:rFonts w:cstheme="minorHAnsi"/>
          <w:sz w:val="22"/>
          <w:szCs w:val="22"/>
        </w:rPr>
        <w:t xml:space="preserve">: </w:t>
      </w:r>
      <w:r w:rsidR="005C1A94" w:rsidRPr="005703DA">
        <w:rPr>
          <w:rFonts w:cstheme="minorHAnsi"/>
          <w:sz w:val="22"/>
          <w:szCs w:val="22"/>
        </w:rPr>
        <w:t>T</w:t>
      </w:r>
      <w:r w:rsidR="00304D4C" w:rsidRPr="005703DA">
        <w:rPr>
          <w:rFonts w:cstheme="minorHAnsi"/>
          <w:sz w:val="22"/>
          <w:szCs w:val="22"/>
        </w:rPr>
        <w:t>h</w:t>
      </w:r>
      <w:r>
        <w:rPr>
          <w:rFonts w:cstheme="minorHAnsi"/>
          <w:sz w:val="22"/>
          <w:szCs w:val="22"/>
        </w:rPr>
        <w:t>is box must contain th</w:t>
      </w:r>
      <w:r w:rsidR="00304D4C" w:rsidRPr="005703DA">
        <w:rPr>
          <w:rFonts w:cstheme="minorHAnsi"/>
          <w:sz w:val="22"/>
          <w:szCs w:val="22"/>
        </w:rPr>
        <w:t xml:space="preserve">e unique identification number </w:t>
      </w:r>
      <w:r>
        <w:rPr>
          <w:rFonts w:cstheme="minorHAnsi"/>
          <w:sz w:val="22"/>
          <w:szCs w:val="22"/>
        </w:rPr>
        <w:t>assigned to the certificate once authorized.</w:t>
      </w:r>
    </w:p>
    <w:p w14:paraId="45863743" w14:textId="23291045" w:rsidR="00400346" w:rsidRPr="005703DA" w:rsidRDefault="00400346" w:rsidP="00304D4C">
      <w:pPr>
        <w:pStyle w:val="ListParagraph"/>
        <w:numPr>
          <w:ilvl w:val="0"/>
          <w:numId w:val="7"/>
        </w:numPr>
        <w:ind w:left="360"/>
        <w:rPr>
          <w:rFonts w:cstheme="minorHAnsi"/>
          <w:sz w:val="22"/>
          <w:szCs w:val="22"/>
        </w:rPr>
      </w:pPr>
      <w:r w:rsidRPr="005703DA">
        <w:rPr>
          <w:rFonts w:cstheme="minorHAnsi"/>
          <w:b/>
          <w:sz w:val="22"/>
          <w:szCs w:val="22"/>
        </w:rPr>
        <w:t>Certification Number:</w:t>
      </w:r>
      <w:r w:rsidRPr="005703DA">
        <w:rPr>
          <w:rFonts w:cstheme="minorHAnsi"/>
          <w:sz w:val="22"/>
          <w:szCs w:val="22"/>
        </w:rPr>
        <w:t xml:space="preserve"> </w:t>
      </w:r>
      <w:r w:rsidR="00EE0046" w:rsidRPr="005703DA">
        <w:rPr>
          <w:rFonts w:cstheme="minorHAnsi"/>
          <w:sz w:val="22"/>
          <w:szCs w:val="22"/>
        </w:rPr>
        <w:t>This</w:t>
      </w:r>
      <w:r w:rsidR="00E47557">
        <w:rPr>
          <w:rFonts w:cstheme="minorHAnsi"/>
          <w:sz w:val="22"/>
          <w:szCs w:val="22"/>
        </w:rPr>
        <w:t xml:space="preserve"> box must contain the</w:t>
      </w:r>
      <w:r w:rsidR="00EE0046" w:rsidRPr="005703DA">
        <w:rPr>
          <w:rFonts w:cstheme="minorHAnsi"/>
          <w:sz w:val="22"/>
          <w:szCs w:val="22"/>
        </w:rPr>
        <w:t xml:space="preserve"> (10 digit)</w:t>
      </w:r>
      <w:r w:rsidR="00E47557">
        <w:rPr>
          <w:rFonts w:cstheme="minorHAnsi"/>
          <w:sz w:val="22"/>
          <w:szCs w:val="22"/>
        </w:rPr>
        <w:t xml:space="preserve"> NOP</w:t>
      </w:r>
      <w:r w:rsidRPr="005703DA">
        <w:rPr>
          <w:rFonts w:cstheme="minorHAnsi"/>
          <w:sz w:val="22"/>
          <w:szCs w:val="22"/>
        </w:rPr>
        <w:t xml:space="preserve"> identification number assigned to the final manufacturer </w:t>
      </w:r>
      <w:r w:rsidR="005B7BF6">
        <w:rPr>
          <w:rFonts w:cstheme="minorHAnsi"/>
          <w:sz w:val="22"/>
          <w:szCs w:val="22"/>
        </w:rPr>
        <w:t>listed within box 14</w:t>
      </w:r>
      <w:r w:rsidR="00E47557">
        <w:rPr>
          <w:rFonts w:cstheme="minorHAnsi"/>
          <w:sz w:val="22"/>
          <w:szCs w:val="22"/>
        </w:rPr>
        <w:t>, present on the first page of the organi</w:t>
      </w:r>
      <w:r w:rsidR="00136A2A">
        <w:rPr>
          <w:rFonts w:cstheme="minorHAnsi"/>
          <w:sz w:val="22"/>
          <w:szCs w:val="22"/>
        </w:rPr>
        <w:t>c</w:t>
      </w:r>
      <w:r w:rsidR="00E47557">
        <w:rPr>
          <w:rFonts w:cstheme="minorHAnsi"/>
          <w:sz w:val="22"/>
          <w:szCs w:val="22"/>
        </w:rPr>
        <w:t xml:space="preserve"> certificate</w:t>
      </w:r>
      <w:r w:rsidRPr="005703DA">
        <w:rPr>
          <w:rFonts w:cstheme="minorHAnsi"/>
          <w:sz w:val="22"/>
          <w:szCs w:val="22"/>
        </w:rPr>
        <w:t>.</w:t>
      </w:r>
      <w:r w:rsidR="00436A61" w:rsidRPr="005703DA">
        <w:rPr>
          <w:rFonts w:cstheme="minorHAnsi"/>
          <w:sz w:val="22"/>
          <w:szCs w:val="22"/>
        </w:rPr>
        <w:t xml:space="preserve"> </w:t>
      </w:r>
      <w:r w:rsidR="00436A61" w:rsidRPr="005703DA">
        <w:rPr>
          <w:rFonts w:cstheme="minorHAnsi"/>
          <w:b/>
          <w:sz w:val="22"/>
          <w:szCs w:val="22"/>
        </w:rPr>
        <w:t xml:space="preserve">**This number must be included on the packaging for all organic products shipped to </w:t>
      </w:r>
      <w:proofErr w:type="gramStart"/>
      <w:r w:rsidR="00436A61" w:rsidRPr="005703DA">
        <w:rPr>
          <w:rFonts w:cstheme="minorHAnsi"/>
          <w:b/>
          <w:sz w:val="22"/>
          <w:szCs w:val="22"/>
        </w:rPr>
        <w:t>Korea.*</w:t>
      </w:r>
      <w:proofErr w:type="gramEnd"/>
      <w:r w:rsidR="00436A61" w:rsidRPr="005703DA">
        <w:rPr>
          <w:rFonts w:cstheme="minorHAnsi"/>
          <w:b/>
          <w:sz w:val="22"/>
          <w:szCs w:val="22"/>
        </w:rPr>
        <w:t>*</w:t>
      </w:r>
      <w:r w:rsidR="00436A61" w:rsidRPr="005703DA">
        <w:rPr>
          <w:rFonts w:cstheme="minorHAnsi"/>
          <w:sz w:val="22"/>
          <w:szCs w:val="22"/>
        </w:rPr>
        <w:t xml:space="preserve"> </w:t>
      </w:r>
    </w:p>
    <w:p w14:paraId="37DBF757" w14:textId="3A60144A" w:rsidR="00304D4C" w:rsidRPr="005703DA" w:rsidRDefault="00E47557" w:rsidP="00304D4C">
      <w:pPr>
        <w:pStyle w:val="ListParagraph"/>
        <w:numPr>
          <w:ilvl w:val="0"/>
          <w:numId w:val="7"/>
        </w:numPr>
        <w:ind w:left="360"/>
        <w:rPr>
          <w:rFonts w:cstheme="minorHAnsi"/>
          <w:sz w:val="22"/>
          <w:szCs w:val="22"/>
        </w:rPr>
      </w:pPr>
      <w:r>
        <w:rPr>
          <w:rFonts w:cstheme="minorHAnsi"/>
          <w:b/>
          <w:sz w:val="22"/>
          <w:szCs w:val="22"/>
        </w:rPr>
        <w:t>(</w:t>
      </w:r>
      <w:r w:rsidR="005C1A94" w:rsidRPr="005703DA">
        <w:rPr>
          <w:rFonts w:cstheme="minorHAnsi"/>
          <w:b/>
          <w:sz w:val="22"/>
          <w:szCs w:val="22"/>
        </w:rPr>
        <w:t>OTCO USE ONLY</w:t>
      </w:r>
      <w:r>
        <w:rPr>
          <w:rFonts w:cstheme="minorHAnsi"/>
          <w:b/>
          <w:sz w:val="22"/>
          <w:szCs w:val="22"/>
        </w:rPr>
        <w:t>)</w:t>
      </w:r>
      <w:r w:rsidR="005C1A94" w:rsidRPr="005703DA">
        <w:rPr>
          <w:rFonts w:cstheme="minorHAnsi"/>
          <w:b/>
          <w:sz w:val="22"/>
          <w:szCs w:val="22"/>
        </w:rPr>
        <w:t xml:space="preserve"> </w:t>
      </w:r>
      <w:r w:rsidR="00304D4C" w:rsidRPr="005703DA">
        <w:rPr>
          <w:rFonts w:cstheme="minorHAnsi"/>
          <w:b/>
          <w:sz w:val="22"/>
          <w:szCs w:val="22"/>
        </w:rPr>
        <w:t>Certified to USDA National Organic Standards</w:t>
      </w:r>
      <w:r w:rsidR="00304D4C" w:rsidRPr="005703DA">
        <w:rPr>
          <w:rFonts w:cstheme="minorHAnsi"/>
          <w:sz w:val="22"/>
          <w:szCs w:val="22"/>
        </w:rPr>
        <w:t xml:space="preserve">: </w:t>
      </w:r>
      <w:r w:rsidR="00136A2A">
        <w:rPr>
          <w:rFonts w:cstheme="minorHAnsi"/>
          <w:sz w:val="22"/>
          <w:szCs w:val="22"/>
        </w:rPr>
        <w:t>This box must contain t</w:t>
      </w:r>
      <w:r w:rsidR="00304D4C" w:rsidRPr="005703DA">
        <w:rPr>
          <w:rFonts w:cstheme="minorHAnsi"/>
          <w:sz w:val="22"/>
          <w:szCs w:val="22"/>
        </w:rPr>
        <w:t>he name of organic standards and relevant statutory provisions to which the product is certified.</w:t>
      </w:r>
      <w:r w:rsidR="005C1A94" w:rsidRPr="005703DA">
        <w:rPr>
          <w:rFonts w:cstheme="minorHAnsi"/>
          <w:sz w:val="22"/>
          <w:szCs w:val="22"/>
        </w:rPr>
        <w:t xml:space="preserve"> This </w:t>
      </w:r>
      <w:r w:rsidR="00ED49D2">
        <w:rPr>
          <w:rFonts w:cstheme="minorHAnsi"/>
          <w:sz w:val="22"/>
          <w:szCs w:val="22"/>
        </w:rPr>
        <w:t>box</w:t>
      </w:r>
      <w:r w:rsidR="00ED49D2" w:rsidRPr="005703DA">
        <w:rPr>
          <w:rFonts w:cstheme="minorHAnsi"/>
          <w:sz w:val="22"/>
          <w:szCs w:val="22"/>
        </w:rPr>
        <w:t xml:space="preserve"> </w:t>
      </w:r>
      <w:r w:rsidR="005C1A94" w:rsidRPr="005703DA">
        <w:rPr>
          <w:rFonts w:cstheme="minorHAnsi"/>
          <w:sz w:val="22"/>
          <w:szCs w:val="22"/>
        </w:rPr>
        <w:t>is prefilled.</w:t>
      </w:r>
    </w:p>
    <w:p w14:paraId="0CAC954F" w14:textId="12F72BBC" w:rsidR="00304D4C" w:rsidRPr="005703DA" w:rsidRDefault="00304D4C" w:rsidP="00304D4C">
      <w:pPr>
        <w:pStyle w:val="ListParagraph"/>
        <w:numPr>
          <w:ilvl w:val="0"/>
          <w:numId w:val="7"/>
        </w:numPr>
        <w:ind w:left="360"/>
        <w:rPr>
          <w:rFonts w:cstheme="minorHAnsi"/>
          <w:sz w:val="22"/>
          <w:szCs w:val="22"/>
        </w:rPr>
      </w:pPr>
      <w:r w:rsidRPr="005703DA">
        <w:rPr>
          <w:rFonts w:cstheme="minorHAnsi"/>
          <w:b/>
          <w:sz w:val="22"/>
          <w:szCs w:val="22"/>
        </w:rPr>
        <w:t>Exported by</w:t>
      </w:r>
      <w:r w:rsidRPr="005703DA">
        <w:rPr>
          <w:rFonts w:cstheme="minorHAnsi"/>
          <w:sz w:val="22"/>
          <w:szCs w:val="22"/>
        </w:rPr>
        <w:t xml:space="preserve">: </w:t>
      </w:r>
      <w:r w:rsidR="00136A2A">
        <w:rPr>
          <w:rFonts w:ascii="Calibri" w:hAnsi="Calibri" w:cs="Calibri"/>
          <w:sz w:val="22"/>
          <w:szCs w:val="22"/>
        </w:rPr>
        <w:t>This box must contain the name and address, including zip code, of the individual or business that is exporting the product. For exporters with multiple locations, the address must be the common or corporate address.</w:t>
      </w:r>
    </w:p>
    <w:p w14:paraId="021E1CC9" w14:textId="4297D474" w:rsidR="00BA5DBB" w:rsidRPr="005703DA" w:rsidRDefault="00304D4C" w:rsidP="00304D4C">
      <w:pPr>
        <w:pStyle w:val="ListParagraph"/>
        <w:numPr>
          <w:ilvl w:val="0"/>
          <w:numId w:val="7"/>
        </w:numPr>
        <w:ind w:left="360"/>
        <w:rPr>
          <w:rFonts w:cstheme="minorHAnsi"/>
          <w:sz w:val="22"/>
          <w:szCs w:val="22"/>
        </w:rPr>
      </w:pPr>
      <w:r w:rsidRPr="005703DA">
        <w:rPr>
          <w:rFonts w:cstheme="minorHAnsi"/>
          <w:b/>
          <w:sz w:val="22"/>
          <w:szCs w:val="22"/>
        </w:rPr>
        <w:t>First consignee in the importing country</w:t>
      </w:r>
      <w:r w:rsidRPr="005703DA">
        <w:rPr>
          <w:rFonts w:cstheme="minorHAnsi"/>
          <w:sz w:val="22"/>
          <w:szCs w:val="22"/>
        </w:rPr>
        <w:t xml:space="preserve">: </w:t>
      </w:r>
      <w:r w:rsidR="005B7BF6">
        <w:rPr>
          <w:rFonts w:cstheme="minorHAnsi"/>
          <w:sz w:val="22"/>
          <w:szCs w:val="22"/>
        </w:rPr>
        <w:t>This box must contain</w:t>
      </w:r>
      <w:r w:rsidR="005B7BF6" w:rsidRPr="005703DA">
        <w:rPr>
          <w:rFonts w:cstheme="minorHAnsi"/>
          <w:sz w:val="22"/>
          <w:szCs w:val="22"/>
        </w:rPr>
        <w:t xml:space="preserve"> </w:t>
      </w:r>
      <w:r w:rsidRPr="005703DA">
        <w:rPr>
          <w:rFonts w:cstheme="minorHAnsi"/>
          <w:sz w:val="22"/>
          <w:szCs w:val="22"/>
        </w:rPr>
        <w:t xml:space="preserve">the name and address, including </w:t>
      </w:r>
      <w:r w:rsidR="005B7BF6">
        <w:rPr>
          <w:rFonts w:cstheme="minorHAnsi"/>
          <w:sz w:val="22"/>
          <w:szCs w:val="22"/>
        </w:rPr>
        <w:t>zip</w:t>
      </w:r>
      <w:r w:rsidRPr="005703DA">
        <w:rPr>
          <w:rFonts w:cstheme="minorHAnsi"/>
          <w:sz w:val="22"/>
          <w:szCs w:val="22"/>
        </w:rPr>
        <w:t xml:space="preserve"> code, of the individual or business that </w:t>
      </w:r>
      <w:r w:rsidR="00703CBB">
        <w:rPr>
          <w:rFonts w:cstheme="minorHAnsi"/>
          <w:sz w:val="22"/>
          <w:szCs w:val="22"/>
        </w:rPr>
        <w:t xml:space="preserve">is the first </w:t>
      </w:r>
      <w:r w:rsidR="00BA5DBB">
        <w:rPr>
          <w:rFonts w:cstheme="minorHAnsi"/>
          <w:sz w:val="22"/>
          <w:szCs w:val="22"/>
        </w:rPr>
        <w:t>party</w:t>
      </w:r>
      <w:r w:rsidR="00703CBB">
        <w:rPr>
          <w:rFonts w:cstheme="minorHAnsi"/>
          <w:sz w:val="22"/>
          <w:szCs w:val="22"/>
        </w:rPr>
        <w:t xml:space="preserve"> to take </w:t>
      </w:r>
      <w:r w:rsidR="00BA5DBB">
        <w:rPr>
          <w:rFonts w:cstheme="minorHAnsi"/>
          <w:sz w:val="22"/>
          <w:szCs w:val="22"/>
        </w:rPr>
        <w:t>possession</w:t>
      </w:r>
      <w:r w:rsidR="00703CBB">
        <w:rPr>
          <w:rFonts w:cstheme="minorHAnsi"/>
          <w:sz w:val="22"/>
          <w:szCs w:val="22"/>
        </w:rPr>
        <w:t xml:space="preserve"> of the included products.</w:t>
      </w:r>
    </w:p>
    <w:p w14:paraId="21492005" w14:textId="2E8959A6" w:rsidR="00304D4C" w:rsidRPr="005703DA" w:rsidRDefault="00304D4C" w:rsidP="00BA5DBB">
      <w:pPr>
        <w:pStyle w:val="ListParagraph"/>
        <w:numPr>
          <w:ilvl w:val="0"/>
          <w:numId w:val="7"/>
        </w:numPr>
        <w:ind w:left="360"/>
        <w:rPr>
          <w:rFonts w:cstheme="minorHAnsi"/>
          <w:sz w:val="22"/>
          <w:szCs w:val="22"/>
        </w:rPr>
      </w:pPr>
      <w:r w:rsidRPr="005703DA">
        <w:rPr>
          <w:rFonts w:cstheme="minorHAnsi"/>
          <w:b/>
          <w:sz w:val="22"/>
          <w:szCs w:val="22"/>
        </w:rPr>
        <w:t>Imported by</w:t>
      </w:r>
      <w:r w:rsidRPr="005703DA">
        <w:rPr>
          <w:rFonts w:cstheme="minorHAnsi"/>
          <w:sz w:val="22"/>
          <w:szCs w:val="22"/>
        </w:rPr>
        <w:t xml:space="preserve">: </w:t>
      </w:r>
      <w:r w:rsidR="00BA5DBB" w:rsidRPr="005703DA">
        <w:rPr>
          <w:rFonts w:cstheme="minorHAnsi"/>
          <w:sz w:val="22"/>
          <w:szCs w:val="22"/>
        </w:rPr>
        <w:t xml:space="preserve">This box must contain the name and address of the importer – the individual or business in the country of destination to which the product will be transferred, assigned, or delivered. </w:t>
      </w:r>
      <w:r w:rsidR="005B7BF6" w:rsidRPr="005703DA">
        <w:rPr>
          <w:rFonts w:ascii="Calibri" w:hAnsi="Calibri" w:cs="Calibri"/>
          <w:sz w:val="22"/>
          <w:szCs w:val="22"/>
        </w:rPr>
        <w:t>For importer</w:t>
      </w:r>
      <w:r w:rsidR="00BA5DBB">
        <w:rPr>
          <w:rFonts w:ascii="Calibri" w:hAnsi="Calibri" w:cs="Calibri"/>
          <w:sz w:val="22"/>
          <w:szCs w:val="22"/>
        </w:rPr>
        <w:t>s</w:t>
      </w:r>
      <w:r w:rsidR="005B7BF6" w:rsidRPr="005703DA">
        <w:rPr>
          <w:rFonts w:ascii="Calibri" w:hAnsi="Calibri" w:cs="Calibri"/>
          <w:sz w:val="22"/>
          <w:szCs w:val="22"/>
        </w:rPr>
        <w:t xml:space="preserve"> with multiple locations, the address must be the common or corporate address.</w:t>
      </w:r>
    </w:p>
    <w:p w14:paraId="0D5E2787" w14:textId="49AC39A0" w:rsidR="00304D4C" w:rsidRPr="005703DA" w:rsidRDefault="00304D4C" w:rsidP="00304D4C">
      <w:pPr>
        <w:pStyle w:val="ListParagraph"/>
        <w:numPr>
          <w:ilvl w:val="0"/>
          <w:numId w:val="7"/>
        </w:numPr>
        <w:ind w:left="360"/>
        <w:rPr>
          <w:rFonts w:cstheme="minorHAnsi"/>
          <w:sz w:val="22"/>
          <w:szCs w:val="22"/>
        </w:rPr>
      </w:pPr>
      <w:r w:rsidRPr="005703DA">
        <w:rPr>
          <w:rFonts w:cstheme="minorHAnsi"/>
          <w:b/>
          <w:sz w:val="22"/>
          <w:szCs w:val="22"/>
        </w:rPr>
        <w:t>Product Exported From</w:t>
      </w:r>
      <w:r w:rsidRPr="005703DA">
        <w:rPr>
          <w:rFonts w:cstheme="minorHAnsi"/>
          <w:sz w:val="22"/>
          <w:szCs w:val="22"/>
        </w:rPr>
        <w:t xml:space="preserve">: </w:t>
      </w:r>
      <w:r w:rsidR="005B7BF6" w:rsidRPr="00420936">
        <w:rPr>
          <w:rFonts w:cstheme="minorHAnsi"/>
          <w:sz w:val="22"/>
          <w:szCs w:val="22"/>
        </w:rPr>
        <w:t xml:space="preserve">This box must contain the </w:t>
      </w:r>
      <w:r w:rsidR="00703CBB">
        <w:rPr>
          <w:rFonts w:cstheme="minorHAnsi"/>
          <w:sz w:val="22"/>
          <w:szCs w:val="22"/>
        </w:rPr>
        <w:t xml:space="preserve">country and </w:t>
      </w:r>
      <w:r w:rsidR="005B7BF6" w:rsidRPr="00420936">
        <w:rPr>
          <w:rFonts w:cstheme="minorHAnsi"/>
          <w:sz w:val="22"/>
          <w:szCs w:val="22"/>
        </w:rPr>
        <w:t xml:space="preserve">name of the official US air or seaport of embarkation. A list of all official US ports can be found </w:t>
      </w:r>
      <w:hyperlink r:id="rId10" w:history="1">
        <w:r w:rsidR="005B7BF6" w:rsidRPr="00420936">
          <w:rPr>
            <w:rStyle w:val="Hyperlink"/>
            <w:rFonts w:cstheme="minorHAnsi"/>
            <w:sz w:val="22"/>
            <w:szCs w:val="22"/>
          </w:rPr>
          <w:t>here.</w:t>
        </w:r>
      </w:hyperlink>
      <w:r w:rsidR="00703CBB">
        <w:rPr>
          <w:rFonts w:cstheme="minorHAnsi"/>
          <w:sz w:val="22"/>
          <w:szCs w:val="22"/>
        </w:rPr>
        <w:t xml:space="preserve"> If travelling via air, the 3</w:t>
      </w:r>
      <w:r w:rsidR="00A023F8">
        <w:rPr>
          <w:rFonts w:cstheme="minorHAnsi"/>
          <w:sz w:val="22"/>
          <w:szCs w:val="22"/>
        </w:rPr>
        <w:t>-</w:t>
      </w:r>
      <w:r w:rsidR="00703CBB">
        <w:rPr>
          <w:rFonts w:cstheme="minorHAnsi"/>
          <w:sz w:val="22"/>
          <w:szCs w:val="22"/>
        </w:rPr>
        <w:t xml:space="preserve">digit airport code must also be included. For example: United States, Newark Liberty International Airport (EWR). </w:t>
      </w:r>
    </w:p>
    <w:p w14:paraId="701F12FF" w14:textId="6F2B8990" w:rsidR="00304D4C" w:rsidRDefault="00304D4C" w:rsidP="00304D4C">
      <w:pPr>
        <w:pStyle w:val="ListParagraph"/>
        <w:numPr>
          <w:ilvl w:val="0"/>
          <w:numId w:val="7"/>
        </w:numPr>
        <w:ind w:left="360"/>
        <w:rPr>
          <w:rFonts w:cstheme="minorHAnsi"/>
          <w:sz w:val="22"/>
          <w:szCs w:val="22"/>
        </w:rPr>
      </w:pPr>
      <w:r w:rsidRPr="005703DA">
        <w:rPr>
          <w:rFonts w:cstheme="minorHAnsi"/>
          <w:b/>
          <w:sz w:val="22"/>
          <w:szCs w:val="22"/>
        </w:rPr>
        <w:t>Destination</w:t>
      </w:r>
      <w:r w:rsidRPr="005703DA">
        <w:rPr>
          <w:rFonts w:cstheme="minorHAnsi"/>
          <w:sz w:val="22"/>
          <w:szCs w:val="22"/>
        </w:rPr>
        <w:t xml:space="preserve">: </w:t>
      </w:r>
      <w:r w:rsidR="00703CBB" w:rsidRPr="00420936">
        <w:rPr>
          <w:rFonts w:cstheme="minorHAnsi"/>
          <w:sz w:val="22"/>
          <w:szCs w:val="22"/>
        </w:rPr>
        <w:t xml:space="preserve">This box must contain the </w:t>
      </w:r>
      <w:r w:rsidR="00703CBB">
        <w:rPr>
          <w:rFonts w:cstheme="minorHAnsi"/>
          <w:sz w:val="22"/>
          <w:szCs w:val="22"/>
        </w:rPr>
        <w:t xml:space="preserve">country and </w:t>
      </w:r>
      <w:r w:rsidR="00703CBB" w:rsidRPr="00420936">
        <w:rPr>
          <w:rFonts w:cstheme="minorHAnsi"/>
          <w:sz w:val="22"/>
          <w:szCs w:val="22"/>
        </w:rPr>
        <w:t xml:space="preserve">name of the official </w:t>
      </w:r>
      <w:r w:rsidR="00703CBB">
        <w:rPr>
          <w:rFonts w:cstheme="minorHAnsi"/>
          <w:sz w:val="22"/>
          <w:szCs w:val="22"/>
        </w:rPr>
        <w:t>Korean</w:t>
      </w:r>
      <w:r w:rsidR="00703CBB" w:rsidRPr="00420936">
        <w:rPr>
          <w:rFonts w:cstheme="minorHAnsi"/>
          <w:sz w:val="22"/>
          <w:szCs w:val="22"/>
        </w:rPr>
        <w:t xml:space="preserve"> air or seaport of </w:t>
      </w:r>
      <w:r w:rsidR="00703CBB">
        <w:rPr>
          <w:rFonts w:cstheme="minorHAnsi"/>
          <w:sz w:val="22"/>
          <w:szCs w:val="22"/>
        </w:rPr>
        <w:t>arrival</w:t>
      </w:r>
      <w:r w:rsidR="00703CBB" w:rsidRPr="00420936">
        <w:rPr>
          <w:rFonts w:cstheme="minorHAnsi"/>
          <w:sz w:val="22"/>
          <w:szCs w:val="22"/>
        </w:rPr>
        <w:t xml:space="preserve">. </w:t>
      </w:r>
      <w:r w:rsidR="00703CBB">
        <w:rPr>
          <w:rFonts w:cstheme="minorHAnsi"/>
          <w:sz w:val="22"/>
          <w:szCs w:val="22"/>
        </w:rPr>
        <w:t>For example: South Korea, Incheon International Airport (ICN).</w:t>
      </w:r>
    </w:p>
    <w:p w14:paraId="6081669B" w14:textId="134C2DFE" w:rsidR="00374776" w:rsidRDefault="00374776" w:rsidP="00304D4C">
      <w:pPr>
        <w:pStyle w:val="ListParagraph"/>
        <w:numPr>
          <w:ilvl w:val="0"/>
          <w:numId w:val="7"/>
        </w:numPr>
        <w:ind w:left="360"/>
        <w:rPr>
          <w:rFonts w:cstheme="minorHAnsi"/>
          <w:sz w:val="22"/>
          <w:szCs w:val="22"/>
        </w:rPr>
      </w:pPr>
      <w:r w:rsidRPr="005703DA">
        <w:rPr>
          <w:rFonts w:cstheme="minorHAnsi"/>
          <w:b/>
          <w:bCs/>
          <w:sz w:val="22"/>
          <w:szCs w:val="22"/>
        </w:rPr>
        <w:t>Date of Shipment:</w:t>
      </w:r>
      <w:r>
        <w:rPr>
          <w:rFonts w:cstheme="minorHAnsi"/>
          <w:sz w:val="22"/>
          <w:szCs w:val="22"/>
        </w:rPr>
        <w:t xml:space="preserve"> This box must contain the date the included products will be sent.</w:t>
      </w:r>
    </w:p>
    <w:p w14:paraId="6C8D2A75" w14:textId="74493C5D" w:rsidR="00374776" w:rsidRPr="005703DA" w:rsidRDefault="00374776" w:rsidP="00304D4C">
      <w:pPr>
        <w:pStyle w:val="ListParagraph"/>
        <w:numPr>
          <w:ilvl w:val="0"/>
          <w:numId w:val="7"/>
        </w:numPr>
        <w:ind w:left="360"/>
        <w:rPr>
          <w:rFonts w:cstheme="minorHAnsi"/>
          <w:sz w:val="22"/>
          <w:szCs w:val="22"/>
        </w:rPr>
      </w:pPr>
      <w:r w:rsidRPr="005703DA">
        <w:rPr>
          <w:rFonts w:cstheme="minorHAnsi"/>
          <w:b/>
          <w:bCs/>
          <w:sz w:val="22"/>
          <w:szCs w:val="22"/>
        </w:rPr>
        <w:t>Arrival at Port of Entry:</w:t>
      </w:r>
      <w:r>
        <w:rPr>
          <w:rFonts w:cstheme="minorHAnsi"/>
          <w:sz w:val="22"/>
          <w:szCs w:val="22"/>
        </w:rPr>
        <w:t xml:space="preserve"> This box must contain the date the included products will arrive at the port of entry. </w:t>
      </w:r>
    </w:p>
    <w:p w14:paraId="7328C03D" w14:textId="7B0965C1" w:rsidR="00304D4C" w:rsidRPr="005703DA" w:rsidRDefault="00304D4C" w:rsidP="00304D4C">
      <w:pPr>
        <w:pStyle w:val="ListParagraph"/>
        <w:numPr>
          <w:ilvl w:val="0"/>
          <w:numId w:val="7"/>
        </w:numPr>
        <w:ind w:left="360"/>
        <w:rPr>
          <w:rFonts w:cstheme="minorHAnsi"/>
          <w:sz w:val="22"/>
          <w:szCs w:val="22"/>
        </w:rPr>
      </w:pPr>
      <w:r w:rsidRPr="005703DA">
        <w:rPr>
          <w:rFonts w:cstheme="minorHAnsi"/>
          <w:b/>
          <w:sz w:val="22"/>
          <w:szCs w:val="22"/>
        </w:rPr>
        <w:lastRenderedPageBreak/>
        <w:t>Product Name</w:t>
      </w:r>
      <w:r w:rsidRPr="005703DA">
        <w:rPr>
          <w:rFonts w:cstheme="minorHAnsi"/>
          <w:sz w:val="22"/>
          <w:szCs w:val="22"/>
        </w:rPr>
        <w:t xml:space="preserve">: </w:t>
      </w:r>
      <w:r w:rsidR="006071DE" w:rsidRPr="00420936">
        <w:rPr>
          <w:rFonts w:cstheme="minorHAnsi"/>
          <w:sz w:val="22"/>
          <w:szCs w:val="22"/>
        </w:rPr>
        <w:t xml:space="preserve">This box must contain the name of the included product, exactly as it appears on the current organic certificate. The naming convention that OTCO uses is Brand Name &gt; ‘Organic’ &gt; Product Name &gt; Trade Name. If the trade name and the product name are repetitive, please include only the trade name. Package/product size may be listed in the product description </w:t>
      </w:r>
      <w:r w:rsidR="006071DE" w:rsidRPr="00420936">
        <w:rPr>
          <w:rFonts w:cstheme="minorHAnsi"/>
          <w:i/>
          <w:iCs/>
          <w:sz w:val="22"/>
          <w:szCs w:val="22"/>
        </w:rPr>
        <w:t>only if</w:t>
      </w:r>
      <w:r w:rsidR="006071DE" w:rsidRPr="00420936">
        <w:rPr>
          <w:rFonts w:cstheme="minorHAnsi"/>
          <w:sz w:val="22"/>
          <w:szCs w:val="22"/>
        </w:rPr>
        <w:t xml:space="preserve"> the package/product size appears on a previously approved label.</w:t>
      </w:r>
    </w:p>
    <w:p w14:paraId="7D63CAE2" w14:textId="14F6FA66" w:rsidR="00304D4C" w:rsidRPr="005703DA" w:rsidRDefault="5F8F88DC" w:rsidP="5F8F88DC">
      <w:pPr>
        <w:pStyle w:val="ListParagraph"/>
        <w:numPr>
          <w:ilvl w:val="0"/>
          <w:numId w:val="7"/>
        </w:numPr>
        <w:ind w:left="360"/>
        <w:rPr>
          <w:sz w:val="22"/>
          <w:szCs w:val="22"/>
        </w:rPr>
      </w:pPr>
      <w:r w:rsidRPr="5F8F88DC">
        <w:rPr>
          <w:b/>
          <w:bCs/>
          <w:sz w:val="22"/>
          <w:szCs w:val="22"/>
        </w:rPr>
        <w:t>HS Code</w:t>
      </w:r>
      <w:r w:rsidRPr="5F8F88DC">
        <w:rPr>
          <w:sz w:val="22"/>
          <w:szCs w:val="22"/>
        </w:rPr>
        <w:t xml:space="preserve">: This </w:t>
      </w:r>
      <w:proofErr w:type="gramStart"/>
      <w:r w:rsidRPr="5F8F88DC">
        <w:rPr>
          <w:sz w:val="22"/>
          <w:szCs w:val="22"/>
        </w:rPr>
        <w:t>box  is</w:t>
      </w:r>
      <w:proofErr w:type="gramEnd"/>
      <w:r w:rsidRPr="5F8F88DC">
        <w:rPr>
          <w:sz w:val="22"/>
          <w:szCs w:val="22"/>
        </w:rPr>
        <w:t xml:space="preserve"> limited to the first 6-digits of the HS code of the product(s). Please do not include any periods or decimal points. HS Codes can be found here: </w:t>
      </w:r>
      <w:hyperlink r:id="rId11">
        <w:r w:rsidRPr="5F8F88DC">
          <w:rPr>
            <w:sz w:val="22"/>
            <w:szCs w:val="22"/>
            <w:u w:val="single"/>
          </w:rPr>
          <w:t>http://hts.usitc.gov</w:t>
        </w:r>
      </w:hyperlink>
      <w:r w:rsidRPr="5F8F88DC">
        <w:rPr>
          <w:sz w:val="22"/>
          <w:szCs w:val="22"/>
        </w:rPr>
        <w:t xml:space="preserve"> OTCO will not verify the validity of HS codes during processing; please be sure all HS codes are entered correctly before submission. </w:t>
      </w:r>
    </w:p>
    <w:p w14:paraId="786B4180" w14:textId="16A365BB" w:rsidR="00304D4C" w:rsidRPr="005703DA" w:rsidRDefault="00304D4C" w:rsidP="00304D4C">
      <w:pPr>
        <w:pStyle w:val="ListParagraph"/>
        <w:numPr>
          <w:ilvl w:val="0"/>
          <w:numId w:val="7"/>
        </w:numPr>
        <w:ind w:left="360"/>
        <w:rPr>
          <w:rFonts w:cstheme="minorHAnsi"/>
          <w:sz w:val="22"/>
          <w:szCs w:val="22"/>
        </w:rPr>
      </w:pPr>
      <w:r w:rsidRPr="005703DA">
        <w:rPr>
          <w:rFonts w:cstheme="minorHAnsi"/>
          <w:b/>
          <w:sz w:val="22"/>
          <w:szCs w:val="22"/>
        </w:rPr>
        <w:t>Net Weight</w:t>
      </w:r>
      <w:r w:rsidRPr="005703DA">
        <w:rPr>
          <w:rFonts w:cstheme="minorHAnsi"/>
          <w:sz w:val="22"/>
          <w:szCs w:val="22"/>
        </w:rPr>
        <w:t xml:space="preserve">: </w:t>
      </w:r>
      <w:r w:rsidR="006071DE" w:rsidRPr="00420936">
        <w:rPr>
          <w:rFonts w:cstheme="minorHAnsi"/>
          <w:sz w:val="22"/>
          <w:szCs w:val="22"/>
        </w:rPr>
        <w:t xml:space="preserve">This box must contain the marked </w:t>
      </w:r>
      <w:r w:rsidR="006071DE" w:rsidRPr="00420936">
        <w:rPr>
          <w:rFonts w:cstheme="minorHAnsi"/>
          <w:i/>
          <w:iCs/>
          <w:sz w:val="22"/>
          <w:szCs w:val="22"/>
        </w:rPr>
        <w:t>net</w:t>
      </w:r>
      <w:r w:rsidR="006071DE" w:rsidRPr="00420936">
        <w:rPr>
          <w:rFonts w:cstheme="minorHAnsi"/>
          <w:sz w:val="22"/>
          <w:szCs w:val="22"/>
        </w:rPr>
        <w:t xml:space="preserve"> weight of the lot, in kilograms.</w:t>
      </w:r>
    </w:p>
    <w:p w14:paraId="45BCC003" w14:textId="576DD09C" w:rsidR="00304D4C" w:rsidRPr="005703DA" w:rsidRDefault="5F8F88DC" w:rsidP="5F8F88DC">
      <w:pPr>
        <w:pStyle w:val="ListParagraph"/>
        <w:numPr>
          <w:ilvl w:val="0"/>
          <w:numId w:val="7"/>
        </w:numPr>
        <w:ind w:left="360"/>
        <w:rPr>
          <w:sz w:val="22"/>
          <w:szCs w:val="22"/>
        </w:rPr>
      </w:pPr>
      <w:r w:rsidRPr="5F8F88DC">
        <w:rPr>
          <w:b/>
          <w:bCs/>
          <w:sz w:val="22"/>
          <w:szCs w:val="22"/>
        </w:rPr>
        <w:t>BOL No</w:t>
      </w:r>
      <w:r w:rsidRPr="5F8F88DC">
        <w:rPr>
          <w:sz w:val="22"/>
          <w:szCs w:val="22"/>
        </w:rPr>
        <w:t>:  Refer to only one reference number.  Bill of lading Number is recommended.</w:t>
      </w:r>
    </w:p>
    <w:p w14:paraId="751F1E4F" w14:textId="6C2EA983" w:rsidR="00304D4C" w:rsidRPr="005703DA" w:rsidRDefault="00304D4C" w:rsidP="00304D4C">
      <w:pPr>
        <w:pStyle w:val="ListParagraph"/>
        <w:numPr>
          <w:ilvl w:val="0"/>
          <w:numId w:val="7"/>
        </w:numPr>
        <w:ind w:left="360"/>
        <w:rPr>
          <w:rFonts w:cstheme="minorHAnsi"/>
          <w:sz w:val="22"/>
          <w:szCs w:val="22"/>
        </w:rPr>
      </w:pPr>
      <w:r w:rsidRPr="005703DA">
        <w:rPr>
          <w:rFonts w:cstheme="minorHAnsi"/>
          <w:b/>
          <w:sz w:val="22"/>
          <w:szCs w:val="22"/>
        </w:rPr>
        <w:t>Final manufacturer</w:t>
      </w:r>
      <w:r w:rsidRPr="005703DA">
        <w:rPr>
          <w:rFonts w:cstheme="minorHAnsi"/>
          <w:sz w:val="22"/>
          <w:szCs w:val="22"/>
        </w:rPr>
        <w:t xml:space="preserve">: </w:t>
      </w:r>
      <w:r w:rsidR="00136A2A">
        <w:rPr>
          <w:rFonts w:cstheme="minorHAnsi"/>
          <w:sz w:val="22"/>
          <w:szCs w:val="22"/>
        </w:rPr>
        <w:t xml:space="preserve">This box must contain the </w:t>
      </w:r>
      <w:r w:rsidRPr="005703DA">
        <w:rPr>
          <w:rFonts w:cstheme="minorHAnsi"/>
          <w:sz w:val="22"/>
          <w:szCs w:val="22"/>
        </w:rPr>
        <w:t xml:space="preserve">name and address, including </w:t>
      </w:r>
      <w:r w:rsidR="00136A2A">
        <w:rPr>
          <w:rFonts w:cstheme="minorHAnsi"/>
          <w:sz w:val="22"/>
          <w:szCs w:val="22"/>
        </w:rPr>
        <w:t>zip</w:t>
      </w:r>
      <w:r w:rsidR="00136A2A" w:rsidRPr="005703DA">
        <w:rPr>
          <w:rFonts w:cstheme="minorHAnsi"/>
          <w:sz w:val="22"/>
          <w:szCs w:val="22"/>
        </w:rPr>
        <w:t xml:space="preserve"> </w:t>
      </w:r>
      <w:r w:rsidRPr="005703DA">
        <w:rPr>
          <w:rFonts w:cstheme="minorHAnsi"/>
          <w:sz w:val="22"/>
          <w:szCs w:val="22"/>
        </w:rPr>
        <w:t xml:space="preserve">code, of the </w:t>
      </w:r>
      <w:r w:rsidR="00136A2A">
        <w:rPr>
          <w:rFonts w:cstheme="minorHAnsi"/>
          <w:sz w:val="22"/>
          <w:szCs w:val="22"/>
        </w:rPr>
        <w:t>organization</w:t>
      </w:r>
      <w:r w:rsidRPr="005703DA">
        <w:rPr>
          <w:rFonts w:cstheme="minorHAnsi"/>
          <w:sz w:val="22"/>
          <w:szCs w:val="22"/>
        </w:rPr>
        <w:t xml:space="preserve"> that produces the final expor</w:t>
      </w:r>
      <w:r w:rsidR="00436A61" w:rsidRPr="005703DA">
        <w:rPr>
          <w:rFonts w:cstheme="minorHAnsi"/>
          <w:sz w:val="22"/>
          <w:szCs w:val="22"/>
        </w:rPr>
        <w:t>ted</w:t>
      </w:r>
      <w:r w:rsidRPr="005703DA">
        <w:rPr>
          <w:rFonts w:cstheme="minorHAnsi"/>
          <w:sz w:val="22"/>
          <w:szCs w:val="22"/>
        </w:rPr>
        <w:t xml:space="preserve"> product.</w:t>
      </w:r>
      <w:r w:rsidR="00136A2A">
        <w:rPr>
          <w:rFonts w:cstheme="minorHAnsi"/>
          <w:sz w:val="22"/>
          <w:szCs w:val="22"/>
        </w:rPr>
        <w:t xml:space="preserve"> </w:t>
      </w:r>
      <w:r w:rsidR="005B7BF6">
        <w:rPr>
          <w:rFonts w:cstheme="minorHAnsi"/>
          <w:sz w:val="22"/>
          <w:szCs w:val="22"/>
        </w:rPr>
        <w:t xml:space="preserve">The NOP ID listed within box 3 must be assigned to the listed final manufacturer. </w:t>
      </w:r>
    </w:p>
    <w:p w14:paraId="45DABA21" w14:textId="45411694" w:rsidR="00304D4C" w:rsidRPr="005703DA" w:rsidRDefault="00304D4C" w:rsidP="00304D4C">
      <w:pPr>
        <w:pStyle w:val="ListParagraph"/>
        <w:numPr>
          <w:ilvl w:val="0"/>
          <w:numId w:val="7"/>
        </w:numPr>
        <w:ind w:left="360"/>
        <w:rPr>
          <w:rFonts w:cstheme="minorHAnsi"/>
          <w:sz w:val="22"/>
          <w:szCs w:val="22"/>
        </w:rPr>
      </w:pPr>
      <w:r w:rsidRPr="005703DA">
        <w:rPr>
          <w:rFonts w:cstheme="minorHAnsi"/>
          <w:b/>
          <w:sz w:val="22"/>
          <w:szCs w:val="22"/>
        </w:rPr>
        <w:t>Certifying Agent of Final manufacturer</w:t>
      </w:r>
      <w:r w:rsidRPr="005703DA">
        <w:rPr>
          <w:rFonts w:cstheme="minorHAnsi"/>
          <w:sz w:val="22"/>
          <w:szCs w:val="22"/>
        </w:rPr>
        <w:t xml:space="preserve">: </w:t>
      </w:r>
      <w:r w:rsidR="006071DE">
        <w:rPr>
          <w:rFonts w:cstheme="minorHAnsi"/>
          <w:sz w:val="22"/>
          <w:szCs w:val="22"/>
        </w:rPr>
        <w:t>This box must contain the</w:t>
      </w:r>
      <w:r w:rsidRPr="005703DA">
        <w:rPr>
          <w:rFonts w:cstheme="minorHAnsi"/>
          <w:sz w:val="22"/>
          <w:szCs w:val="22"/>
        </w:rPr>
        <w:t xml:space="preserve"> name of the </w:t>
      </w:r>
      <w:r w:rsidR="006071DE">
        <w:rPr>
          <w:rFonts w:cstheme="minorHAnsi"/>
          <w:sz w:val="22"/>
          <w:szCs w:val="22"/>
        </w:rPr>
        <w:t>org</w:t>
      </w:r>
      <w:r w:rsidR="00C631E2">
        <w:rPr>
          <w:rFonts w:cstheme="minorHAnsi"/>
          <w:sz w:val="22"/>
          <w:szCs w:val="22"/>
        </w:rPr>
        <w:t>anic certifier</w:t>
      </w:r>
      <w:r w:rsidRPr="005703DA">
        <w:rPr>
          <w:rFonts w:cstheme="minorHAnsi"/>
          <w:sz w:val="22"/>
          <w:szCs w:val="22"/>
        </w:rPr>
        <w:t xml:space="preserve"> </w:t>
      </w:r>
      <w:r w:rsidR="006071DE">
        <w:rPr>
          <w:rFonts w:cstheme="minorHAnsi"/>
          <w:sz w:val="22"/>
          <w:szCs w:val="22"/>
        </w:rPr>
        <w:t xml:space="preserve">of </w:t>
      </w:r>
      <w:r w:rsidRPr="005703DA">
        <w:rPr>
          <w:rFonts w:cstheme="minorHAnsi"/>
          <w:sz w:val="22"/>
          <w:szCs w:val="22"/>
        </w:rPr>
        <w:t xml:space="preserve">the final </w:t>
      </w:r>
      <w:r w:rsidR="006071DE">
        <w:rPr>
          <w:rFonts w:cstheme="minorHAnsi"/>
          <w:sz w:val="22"/>
          <w:szCs w:val="22"/>
        </w:rPr>
        <w:t>manufacturer; this must be the organic certification body that issued the NOP ID listed within box 3.</w:t>
      </w:r>
    </w:p>
    <w:p w14:paraId="73236086" w14:textId="21D8FC59" w:rsidR="00304D4C" w:rsidRPr="005703DA" w:rsidRDefault="00E47557" w:rsidP="00304D4C">
      <w:pPr>
        <w:pStyle w:val="ListParagraph"/>
        <w:numPr>
          <w:ilvl w:val="0"/>
          <w:numId w:val="7"/>
        </w:numPr>
        <w:ind w:left="360"/>
        <w:rPr>
          <w:rFonts w:cstheme="minorHAnsi"/>
          <w:sz w:val="22"/>
          <w:szCs w:val="22"/>
        </w:rPr>
      </w:pPr>
      <w:r>
        <w:rPr>
          <w:rFonts w:cstheme="minorHAnsi"/>
          <w:b/>
          <w:sz w:val="22"/>
          <w:szCs w:val="22"/>
        </w:rPr>
        <w:t>(</w:t>
      </w:r>
      <w:r w:rsidR="005C1A94" w:rsidRPr="005703DA">
        <w:rPr>
          <w:rFonts w:cstheme="minorHAnsi"/>
          <w:b/>
          <w:sz w:val="22"/>
          <w:szCs w:val="22"/>
        </w:rPr>
        <w:t>OTCO USE ONLY</w:t>
      </w:r>
      <w:r>
        <w:rPr>
          <w:rFonts w:cstheme="minorHAnsi"/>
          <w:b/>
          <w:sz w:val="22"/>
          <w:szCs w:val="22"/>
        </w:rPr>
        <w:t>)</w:t>
      </w:r>
      <w:r w:rsidR="005C1A94" w:rsidRPr="005703DA">
        <w:rPr>
          <w:rFonts w:cstheme="minorHAnsi"/>
          <w:b/>
          <w:sz w:val="22"/>
          <w:szCs w:val="22"/>
        </w:rPr>
        <w:t xml:space="preserve"> </w:t>
      </w:r>
      <w:r w:rsidR="00304D4C" w:rsidRPr="005703DA">
        <w:rPr>
          <w:rFonts w:cstheme="minorHAnsi"/>
          <w:b/>
          <w:sz w:val="22"/>
          <w:szCs w:val="22"/>
        </w:rPr>
        <w:t>Attestation for the terms of the Arrangement</w:t>
      </w:r>
      <w:r w:rsidR="00304D4C" w:rsidRPr="005703DA">
        <w:rPr>
          <w:rFonts w:cstheme="minorHAnsi"/>
          <w:sz w:val="22"/>
          <w:szCs w:val="22"/>
        </w:rPr>
        <w:t xml:space="preserve">: </w:t>
      </w:r>
      <w:r w:rsidR="00C631E2">
        <w:rPr>
          <w:rFonts w:cstheme="minorHAnsi"/>
          <w:sz w:val="22"/>
          <w:szCs w:val="22"/>
        </w:rPr>
        <w:t xml:space="preserve">This box must contain the terms of the equivalency arrangement surrounding product requirements. </w:t>
      </w:r>
      <w:r w:rsidR="005C1A94" w:rsidRPr="005703DA">
        <w:rPr>
          <w:rFonts w:cstheme="minorHAnsi"/>
          <w:sz w:val="22"/>
          <w:szCs w:val="22"/>
        </w:rPr>
        <w:t xml:space="preserve">This </w:t>
      </w:r>
      <w:r w:rsidR="00ED49D2">
        <w:rPr>
          <w:rFonts w:cstheme="minorHAnsi"/>
          <w:sz w:val="22"/>
          <w:szCs w:val="22"/>
        </w:rPr>
        <w:t>box</w:t>
      </w:r>
      <w:r w:rsidR="00ED49D2" w:rsidRPr="005703DA">
        <w:rPr>
          <w:rFonts w:cstheme="minorHAnsi"/>
          <w:sz w:val="22"/>
          <w:szCs w:val="22"/>
        </w:rPr>
        <w:t xml:space="preserve"> </w:t>
      </w:r>
      <w:r w:rsidR="00436A61" w:rsidRPr="005703DA">
        <w:rPr>
          <w:rFonts w:cstheme="minorHAnsi"/>
          <w:sz w:val="22"/>
          <w:szCs w:val="22"/>
        </w:rPr>
        <w:t>is prefilled</w:t>
      </w:r>
      <w:r w:rsidR="005C1A94" w:rsidRPr="005703DA">
        <w:rPr>
          <w:rFonts w:cstheme="minorHAnsi"/>
          <w:sz w:val="22"/>
          <w:szCs w:val="22"/>
        </w:rPr>
        <w:t xml:space="preserve">. </w:t>
      </w:r>
    </w:p>
    <w:p w14:paraId="2F3ADB08" w14:textId="758E814E" w:rsidR="00304D4C" w:rsidRPr="005703DA" w:rsidRDefault="00E47557" w:rsidP="00304D4C">
      <w:pPr>
        <w:pStyle w:val="ListParagraph"/>
        <w:numPr>
          <w:ilvl w:val="0"/>
          <w:numId w:val="7"/>
        </w:numPr>
        <w:ind w:left="360"/>
        <w:rPr>
          <w:rFonts w:cstheme="minorHAnsi"/>
          <w:sz w:val="22"/>
          <w:szCs w:val="22"/>
        </w:rPr>
      </w:pPr>
      <w:r>
        <w:rPr>
          <w:rFonts w:cstheme="minorHAnsi"/>
          <w:b/>
          <w:sz w:val="22"/>
          <w:szCs w:val="22"/>
        </w:rPr>
        <w:t>(</w:t>
      </w:r>
      <w:r w:rsidR="00304D4C" w:rsidRPr="005703DA">
        <w:rPr>
          <w:rFonts w:cstheme="minorHAnsi"/>
          <w:b/>
          <w:sz w:val="22"/>
          <w:szCs w:val="22"/>
        </w:rPr>
        <w:t>OTCO USE ONLY</w:t>
      </w:r>
      <w:r>
        <w:rPr>
          <w:rFonts w:cstheme="minorHAnsi"/>
          <w:b/>
          <w:sz w:val="22"/>
          <w:szCs w:val="22"/>
        </w:rPr>
        <w:t>)</w:t>
      </w:r>
      <w:r w:rsidR="00304D4C" w:rsidRPr="005703DA">
        <w:rPr>
          <w:rFonts w:cstheme="minorHAnsi"/>
          <w:b/>
          <w:sz w:val="22"/>
          <w:szCs w:val="22"/>
        </w:rPr>
        <w:t xml:space="preserve"> Signature or Official Seal of the Certifying Agent</w:t>
      </w:r>
      <w:r w:rsidR="00304D4C" w:rsidRPr="005703DA">
        <w:rPr>
          <w:rFonts w:cstheme="minorHAnsi"/>
          <w:sz w:val="22"/>
          <w:szCs w:val="22"/>
        </w:rPr>
        <w:t xml:space="preserve">: </w:t>
      </w:r>
      <w:r w:rsidR="006071DE" w:rsidRPr="005703DA">
        <w:rPr>
          <w:rFonts w:cstheme="minorHAnsi"/>
          <w:sz w:val="22"/>
          <w:szCs w:val="22"/>
        </w:rPr>
        <w:t>T</w:t>
      </w:r>
      <w:r w:rsidR="006071DE">
        <w:rPr>
          <w:rFonts w:cstheme="minorHAnsi"/>
          <w:sz w:val="22"/>
          <w:szCs w:val="22"/>
        </w:rPr>
        <w:t>his box must contain the</w:t>
      </w:r>
      <w:r w:rsidR="006071DE" w:rsidRPr="005703DA">
        <w:rPr>
          <w:rFonts w:cstheme="minorHAnsi"/>
          <w:sz w:val="22"/>
          <w:szCs w:val="22"/>
        </w:rPr>
        <w:t xml:space="preserve"> </w:t>
      </w:r>
      <w:r w:rsidR="00304D4C" w:rsidRPr="005703DA">
        <w:rPr>
          <w:rFonts w:cstheme="minorHAnsi"/>
          <w:sz w:val="22"/>
          <w:szCs w:val="22"/>
        </w:rPr>
        <w:t>signature of the authorized individual of the Certifying Agent who issued this certificate.</w:t>
      </w:r>
      <w:r w:rsidR="005C1A94" w:rsidRPr="005703DA">
        <w:rPr>
          <w:rFonts w:cstheme="minorHAnsi"/>
          <w:sz w:val="22"/>
          <w:szCs w:val="22"/>
        </w:rPr>
        <w:t xml:space="preserve"> </w:t>
      </w:r>
    </w:p>
    <w:p w14:paraId="73A8B7C7" w14:textId="5ECCB3B4" w:rsidR="008235DD" w:rsidRDefault="00E47557" w:rsidP="00CF57AF">
      <w:pPr>
        <w:pStyle w:val="ListParagraph"/>
        <w:numPr>
          <w:ilvl w:val="0"/>
          <w:numId w:val="7"/>
        </w:numPr>
        <w:ind w:left="360"/>
        <w:rPr>
          <w:rFonts w:cstheme="minorHAnsi"/>
          <w:sz w:val="22"/>
          <w:szCs w:val="22"/>
        </w:rPr>
      </w:pPr>
      <w:r>
        <w:rPr>
          <w:rFonts w:cstheme="minorHAnsi"/>
          <w:b/>
          <w:sz w:val="22"/>
          <w:szCs w:val="22"/>
        </w:rPr>
        <w:t>(</w:t>
      </w:r>
      <w:r w:rsidR="00304D4C" w:rsidRPr="005703DA">
        <w:rPr>
          <w:rFonts w:cstheme="minorHAnsi"/>
          <w:b/>
          <w:sz w:val="22"/>
          <w:szCs w:val="22"/>
        </w:rPr>
        <w:t>OTCO USE ONLY</w:t>
      </w:r>
      <w:r>
        <w:rPr>
          <w:rFonts w:cstheme="minorHAnsi"/>
          <w:b/>
          <w:sz w:val="22"/>
          <w:szCs w:val="22"/>
        </w:rPr>
        <w:t>)</w:t>
      </w:r>
      <w:r w:rsidR="00304D4C" w:rsidRPr="005703DA">
        <w:rPr>
          <w:rFonts w:cstheme="minorHAnsi"/>
          <w:b/>
          <w:sz w:val="22"/>
          <w:szCs w:val="22"/>
        </w:rPr>
        <w:t xml:space="preserve"> Stamp of Certifying Agent</w:t>
      </w:r>
      <w:r w:rsidR="00304D4C" w:rsidRPr="005703DA">
        <w:rPr>
          <w:rFonts w:cstheme="minorHAnsi"/>
          <w:sz w:val="22"/>
          <w:szCs w:val="22"/>
        </w:rPr>
        <w:t xml:space="preserve">: </w:t>
      </w:r>
      <w:r w:rsidR="006071DE">
        <w:rPr>
          <w:rFonts w:cstheme="minorHAnsi"/>
          <w:sz w:val="22"/>
          <w:szCs w:val="22"/>
        </w:rPr>
        <w:t>This box must contain the s</w:t>
      </w:r>
      <w:r w:rsidR="00304D4C" w:rsidRPr="005703DA">
        <w:rPr>
          <w:rFonts w:cstheme="minorHAnsi"/>
          <w:sz w:val="22"/>
          <w:szCs w:val="22"/>
        </w:rPr>
        <w:t xml:space="preserve">tamp </w:t>
      </w:r>
      <w:r w:rsidR="005C1A94" w:rsidRPr="005703DA">
        <w:rPr>
          <w:rFonts w:cstheme="minorHAnsi"/>
          <w:sz w:val="22"/>
          <w:szCs w:val="22"/>
        </w:rPr>
        <w:t>or</w:t>
      </w:r>
      <w:r w:rsidR="00304D4C" w:rsidRPr="005703DA">
        <w:rPr>
          <w:rFonts w:cstheme="minorHAnsi"/>
          <w:sz w:val="22"/>
          <w:szCs w:val="22"/>
        </w:rPr>
        <w:t xml:space="preserve"> official seal of the Certifying Agent.</w:t>
      </w:r>
    </w:p>
    <w:p w14:paraId="73D516F9" w14:textId="216EEF36" w:rsidR="00136A2A" w:rsidRDefault="00136A2A" w:rsidP="00136A2A">
      <w:pPr>
        <w:rPr>
          <w:rFonts w:cstheme="minorHAnsi"/>
          <w:sz w:val="22"/>
          <w:szCs w:val="22"/>
        </w:rPr>
      </w:pPr>
    </w:p>
    <w:p w14:paraId="6A0EC428" w14:textId="7613296B" w:rsidR="00136A2A" w:rsidRDefault="00136A2A" w:rsidP="00A023F8">
      <w:pPr>
        <w:jc w:val="center"/>
        <w:rPr>
          <w:rFonts w:ascii="Calibri" w:hAnsi="Calibri" w:cs="Calibri"/>
          <w:b/>
          <w:bCs/>
          <w:spacing w:val="-4"/>
          <w:sz w:val="22"/>
          <w:szCs w:val="22"/>
        </w:rPr>
      </w:pPr>
      <w:r w:rsidRPr="00D17146">
        <w:rPr>
          <w:rFonts w:ascii="Calibri" w:hAnsi="Calibri" w:cs="Calibri"/>
          <w:b/>
          <w:bCs/>
          <w:spacing w:val="-4"/>
          <w:sz w:val="22"/>
          <w:szCs w:val="22"/>
        </w:rPr>
        <w:t xml:space="preserve">Completed requests must be submitted to </w:t>
      </w:r>
      <w:hyperlink r:id="rId12" w:history="1">
        <w:r w:rsidRPr="00D17146">
          <w:rPr>
            <w:rStyle w:val="Hyperlink"/>
            <w:rFonts w:ascii="Calibri" w:hAnsi="Calibri" w:cs="Calibri"/>
            <w:b/>
            <w:bCs/>
            <w:spacing w:val="-4"/>
            <w:sz w:val="22"/>
            <w:szCs w:val="22"/>
          </w:rPr>
          <w:t>export@tilth.org</w:t>
        </w:r>
      </w:hyperlink>
      <w:r w:rsidRPr="00D17146">
        <w:rPr>
          <w:rFonts w:ascii="Calibri" w:hAnsi="Calibri" w:cs="Calibri"/>
          <w:b/>
          <w:bCs/>
          <w:spacing w:val="-4"/>
          <w:sz w:val="22"/>
          <w:szCs w:val="22"/>
        </w:rPr>
        <w:t>, maintaining the editable .docx format. Any expedited, or same-day-expedited requests (or revisions) must be explicitly stated within the original email request.</w:t>
      </w:r>
    </w:p>
    <w:p w14:paraId="5388210D" w14:textId="77777777" w:rsidR="00136A2A" w:rsidRPr="005703DA" w:rsidRDefault="00136A2A" w:rsidP="00A023F8">
      <w:pPr>
        <w:jc w:val="center"/>
        <w:rPr>
          <w:rFonts w:ascii="Calibri" w:hAnsi="Calibri" w:cs="Calibri"/>
          <w:b/>
          <w:bCs/>
          <w:spacing w:val="-4"/>
          <w:sz w:val="22"/>
          <w:szCs w:val="22"/>
        </w:rPr>
      </w:pPr>
      <w:r w:rsidRPr="005703DA">
        <w:rPr>
          <w:rFonts w:ascii="Calibri" w:hAnsi="Calibri" w:cs="Calibri"/>
          <w:b/>
          <w:bCs/>
          <w:spacing w:val="-4"/>
          <w:sz w:val="22"/>
          <w:szCs w:val="22"/>
        </w:rPr>
        <w:t>If the original hard copy is needed, please be sure to provide a shipping address, including a contact name and phone number, as well as an account number (FedEx, UPS, DHL) to be billed. If sending via UPS, the associated billing zip code is also required.</w:t>
      </w:r>
    </w:p>
    <w:p w14:paraId="37DB9BD9" w14:textId="77777777" w:rsidR="00136A2A" w:rsidRPr="005703DA" w:rsidRDefault="00136A2A" w:rsidP="005703DA">
      <w:pPr>
        <w:rPr>
          <w:rFonts w:cstheme="minorHAnsi"/>
          <w:sz w:val="22"/>
          <w:szCs w:val="22"/>
        </w:rPr>
      </w:pPr>
    </w:p>
    <w:sectPr w:rsidR="00136A2A" w:rsidRPr="005703DA" w:rsidSect="00C32D59">
      <w:headerReference w:type="default" r:id="rId13"/>
      <w:footerReference w:type="default" r:id="rId14"/>
      <w:pgSz w:w="12240" w:h="15840"/>
      <w:pgMar w:top="1440" w:right="1152" w:bottom="144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7587" w14:textId="77777777" w:rsidR="00C32D59" w:rsidRDefault="00C32D59" w:rsidP="002F7E9B">
      <w:pPr>
        <w:spacing w:after="0"/>
      </w:pPr>
      <w:r>
        <w:separator/>
      </w:r>
    </w:p>
  </w:endnote>
  <w:endnote w:type="continuationSeparator" w:id="0">
    <w:p w14:paraId="53F941D4" w14:textId="77777777" w:rsidR="00C32D59" w:rsidRDefault="00C32D59" w:rsidP="002F7E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C575" w14:textId="6E676C13" w:rsidR="003133F2" w:rsidRDefault="003133F2" w:rsidP="00A023F8">
    <w:pPr>
      <w:pStyle w:val="Footer"/>
      <w:tabs>
        <w:tab w:val="clear" w:pos="8640"/>
        <w:tab w:val="right" w:pos="9900"/>
      </w:tabs>
      <w:jc w:val="center"/>
      <w:rPr>
        <w:sz w:val="20"/>
        <w:szCs w:val="20"/>
      </w:rPr>
    </w:pPr>
    <w:r>
      <w:rPr>
        <w:noProof/>
      </w:rPr>
      <w:drawing>
        <wp:inline distT="0" distB="0" distL="0" distR="0" wp14:anchorId="10AA09A5" wp14:editId="6640B244">
          <wp:extent cx="5683250" cy="33698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683250" cy="336988"/>
                  </a:xfrm>
                  <a:prstGeom prst="rect">
                    <a:avLst/>
                  </a:prstGeom>
                </pic:spPr>
              </pic:pic>
            </a:graphicData>
          </a:graphic>
        </wp:inline>
      </w:drawing>
    </w:r>
  </w:p>
  <w:p w14:paraId="5E6E7968" w14:textId="690D6C37" w:rsidR="007D268C" w:rsidRPr="00EA20F2" w:rsidRDefault="007D268C" w:rsidP="00EA20F2">
    <w:pPr>
      <w:pStyle w:val="Footer"/>
      <w:tabs>
        <w:tab w:val="clear" w:pos="8640"/>
        <w:tab w:val="right" w:pos="9900"/>
      </w:tabs>
      <w:rPr>
        <w:sz w:val="16"/>
        <w:szCs w:val="16"/>
      </w:rPr>
    </w:pPr>
    <w:r w:rsidRPr="00EA20F2">
      <w:rPr>
        <w:sz w:val="20"/>
        <w:szCs w:val="20"/>
      </w:rPr>
      <w:t xml:space="preserve">Rev. </w:t>
    </w:r>
    <w:r w:rsidR="00D04735">
      <w:rPr>
        <w:sz w:val="20"/>
        <w:szCs w:val="20"/>
      </w:rPr>
      <w:t>2024/02/29</w:t>
    </w:r>
    <w:r>
      <w:rPr>
        <w:sz w:val="16"/>
        <w:szCs w:val="16"/>
      </w:rPr>
      <w:tab/>
    </w:r>
    <w:r>
      <w:rPr>
        <w:sz w:val="16"/>
        <w:szCs w:val="16"/>
      </w:rPr>
      <w:tab/>
    </w:r>
    <w:r w:rsidRPr="008E3C84">
      <w:rPr>
        <w:sz w:val="20"/>
        <w:szCs w:val="20"/>
      </w:rPr>
      <w:t xml:space="preserve">Page </w:t>
    </w:r>
    <w:r w:rsidRPr="008E3C84">
      <w:rPr>
        <w:sz w:val="20"/>
        <w:szCs w:val="20"/>
      </w:rPr>
      <w:fldChar w:fldCharType="begin"/>
    </w:r>
    <w:r w:rsidRPr="008E3C84">
      <w:rPr>
        <w:sz w:val="20"/>
        <w:szCs w:val="20"/>
      </w:rPr>
      <w:instrText xml:space="preserve"> PAGE </w:instrText>
    </w:r>
    <w:r w:rsidRPr="008E3C84">
      <w:rPr>
        <w:sz w:val="20"/>
        <w:szCs w:val="20"/>
      </w:rPr>
      <w:fldChar w:fldCharType="separate"/>
    </w:r>
    <w:r w:rsidR="005C1A94">
      <w:rPr>
        <w:noProof/>
        <w:sz w:val="20"/>
        <w:szCs w:val="20"/>
      </w:rPr>
      <w:t>1</w:t>
    </w:r>
    <w:r w:rsidRPr="008E3C84">
      <w:rPr>
        <w:sz w:val="20"/>
        <w:szCs w:val="20"/>
      </w:rPr>
      <w:fldChar w:fldCharType="end"/>
    </w:r>
    <w:r w:rsidRPr="008E3C84">
      <w:rPr>
        <w:sz w:val="20"/>
        <w:szCs w:val="20"/>
      </w:rPr>
      <w:t xml:space="preserve"> of </w:t>
    </w:r>
    <w:r w:rsidRPr="008E3C84">
      <w:rPr>
        <w:sz w:val="20"/>
        <w:szCs w:val="20"/>
      </w:rPr>
      <w:fldChar w:fldCharType="begin"/>
    </w:r>
    <w:r w:rsidRPr="008E3C84">
      <w:rPr>
        <w:sz w:val="20"/>
        <w:szCs w:val="20"/>
      </w:rPr>
      <w:instrText xml:space="preserve"> NUMPAGES </w:instrText>
    </w:r>
    <w:r w:rsidRPr="008E3C84">
      <w:rPr>
        <w:sz w:val="20"/>
        <w:szCs w:val="20"/>
      </w:rPr>
      <w:fldChar w:fldCharType="separate"/>
    </w:r>
    <w:r w:rsidR="005C1A94">
      <w:rPr>
        <w:noProof/>
        <w:sz w:val="20"/>
        <w:szCs w:val="20"/>
      </w:rPr>
      <w:t>1</w:t>
    </w:r>
    <w:r w:rsidRPr="008E3C8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0F7A" w14:textId="77777777" w:rsidR="00C32D59" w:rsidRDefault="00C32D59" w:rsidP="002F7E9B">
      <w:pPr>
        <w:spacing w:after="0"/>
      </w:pPr>
      <w:r>
        <w:separator/>
      </w:r>
    </w:p>
  </w:footnote>
  <w:footnote w:type="continuationSeparator" w:id="0">
    <w:p w14:paraId="313F282E" w14:textId="77777777" w:rsidR="00C32D59" w:rsidRDefault="00C32D59" w:rsidP="002F7E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B699" w14:textId="002C4B60" w:rsidR="007D268C" w:rsidRDefault="003133F2">
    <w:pPr>
      <w:pStyle w:val="Header"/>
    </w:pPr>
    <w:r>
      <w:rPr>
        <w:noProof/>
      </w:rPr>
      <w:drawing>
        <wp:inline distT="0" distB="0" distL="0" distR="0" wp14:anchorId="3E545D72" wp14:editId="4591A167">
          <wp:extent cx="2717800" cy="990600"/>
          <wp:effectExtent l="0" t="0" r="0" b="0"/>
          <wp:docPr id="1" name="Picture 1" descr="A screen shot of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 shot of a phon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17800"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9FA"/>
    <w:multiLevelType w:val="hybridMultilevel"/>
    <w:tmpl w:val="D0CA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448D5"/>
    <w:multiLevelType w:val="hybridMultilevel"/>
    <w:tmpl w:val="9DC896C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2155"/>
    <w:multiLevelType w:val="hybridMultilevel"/>
    <w:tmpl w:val="08DC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541FD"/>
    <w:multiLevelType w:val="hybridMultilevel"/>
    <w:tmpl w:val="A8F41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8022D"/>
    <w:multiLevelType w:val="multilevel"/>
    <w:tmpl w:val="581A3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4199E"/>
    <w:multiLevelType w:val="hybridMultilevel"/>
    <w:tmpl w:val="E2D219D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92CA0"/>
    <w:multiLevelType w:val="hybridMultilevel"/>
    <w:tmpl w:val="5DC49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1C4DF9"/>
    <w:multiLevelType w:val="hybridMultilevel"/>
    <w:tmpl w:val="03D8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E420C"/>
    <w:multiLevelType w:val="hybridMultilevel"/>
    <w:tmpl w:val="361AEBD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046AC"/>
    <w:multiLevelType w:val="hybridMultilevel"/>
    <w:tmpl w:val="CB0076F6"/>
    <w:lvl w:ilvl="0" w:tplc="A50095B2">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15145"/>
    <w:multiLevelType w:val="hybridMultilevel"/>
    <w:tmpl w:val="069A8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2E260C"/>
    <w:multiLevelType w:val="hybridMultilevel"/>
    <w:tmpl w:val="C71A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C6A9C"/>
    <w:multiLevelType w:val="hybridMultilevel"/>
    <w:tmpl w:val="86C6ED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68002882">
    <w:abstractNumId w:val="2"/>
  </w:num>
  <w:num w:numId="2" w16cid:durableId="1602179088">
    <w:abstractNumId w:val="0"/>
  </w:num>
  <w:num w:numId="3" w16cid:durableId="428432960">
    <w:abstractNumId w:val="10"/>
  </w:num>
  <w:num w:numId="4" w16cid:durableId="1906842069">
    <w:abstractNumId w:val="8"/>
  </w:num>
  <w:num w:numId="5" w16cid:durableId="1328174894">
    <w:abstractNumId w:val="1"/>
  </w:num>
  <w:num w:numId="6" w16cid:durableId="1024215188">
    <w:abstractNumId w:val="5"/>
  </w:num>
  <w:num w:numId="7" w16cid:durableId="1371491215">
    <w:abstractNumId w:val="3"/>
  </w:num>
  <w:num w:numId="8" w16cid:durableId="865290864">
    <w:abstractNumId w:val="11"/>
  </w:num>
  <w:num w:numId="9" w16cid:durableId="501967691">
    <w:abstractNumId w:val="4"/>
  </w:num>
  <w:num w:numId="10" w16cid:durableId="468206962">
    <w:abstractNumId w:val="9"/>
  </w:num>
  <w:num w:numId="11" w16cid:durableId="206601229">
    <w:abstractNumId w:val="7"/>
  </w:num>
  <w:num w:numId="12" w16cid:durableId="1540314757">
    <w:abstractNumId w:val="12"/>
  </w:num>
  <w:num w:numId="13" w16cid:durableId="1318193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A4"/>
    <w:rsid w:val="00021075"/>
    <w:rsid w:val="000929C3"/>
    <w:rsid w:val="000B5B4F"/>
    <w:rsid w:val="000E07BB"/>
    <w:rsid w:val="000E1885"/>
    <w:rsid w:val="000F5627"/>
    <w:rsid w:val="00136A2A"/>
    <w:rsid w:val="001373AC"/>
    <w:rsid w:val="00140AB6"/>
    <w:rsid w:val="001B72E5"/>
    <w:rsid w:val="001C3305"/>
    <w:rsid w:val="001C57E2"/>
    <w:rsid w:val="002C61AC"/>
    <w:rsid w:val="002F7B64"/>
    <w:rsid w:val="002F7E9B"/>
    <w:rsid w:val="00304D4C"/>
    <w:rsid w:val="003133F2"/>
    <w:rsid w:val="00333D2A"/>
    <w:rsid w:val="00374776"/>
    <w:rsid w:val="003758E8"/>
    <w:rsid w:val="003D15FC"/>
    <w:rsid w:val="003D53BC"/>
    <w:rsid w:val="003E5D77"/>
    <w:rsid w:val="00400346"/>
    <w:rsid w:val="00425E93"/>
    <w:rsid w:val="00436A61"/>
    <w:rsid w:val="00471F6E"/>
    <w:rsid w:val="004821EF"/>
    <w:rsid w:val="004903EE"/>
    <w:rsid w:val="004938E9"/>
    <w:rsid w:val="00544A27"/>
    <w:rsid w:val="00561560"/>
    <w:rsid w:val="005703DA"/>
    <w:rsid w:val="005704A5"/>
    <w:rsid w:val="00571C32"/>
    <w:rsid w:val="00593379"/>
    <w:rsid w:val="005A12E6"/>
    <w:rsid w:val="005B7BF6"/>
    <w:rsid w:val="005C1A94"/>
    <w:rsid w:val="006071DE"/>
    <w:rsid w:val="0065045E"/>
    <w:rsid w:val="00660905"/>
    <w:rsid w:val="006827B0"/>
    <w:rsid w:val="00685BF8"/>
    <w:rsid w:val="006D5885"/>
    <w:rsid w:val="00703CBB"/>
    <w:rsid w:val="00706EC4"/>
    <w:rsid w:val="00711771"/>
    <w:rsid w:val="00753DFD"/>
    <w:rsid w:val="00791748"/>
    <w:rsid w:val="007A0F09"/>
    <w:rsid w:val="007D268C"/>
    <w:rsid w:val="008235DD"/>
    <w:rsid w:val="0082710E"/>
    <w:rsid w:val="00852DBB"/>
    <w:rsid w:val="00857A03"/>
    <w:rsid w:val="00871F04"/>
    <w:rsid w:val="00883901"/>
    <w:rsid w:val="0088759D"/>
    <w:rsid w:val="008A0A07"/>
    <w:rsid w:val="008A3310"/>
    <w:rsid w:val="008E3C84"/>
    <w:rsid w:val="009013B0"/>
    <w:rsid w:val="009274D3"/>
    <w:rsid w:val="00931DF0"/>
    <w:rsid w:val="00977FB6"/>
    <w:rsid w:val="00993FE3"/>
    <w:rsid w:val="009A739B"/>
    <w:rsid w:val="009B7EA3"/>
    <w:rsid w:val="009C1D8D"/>
    <w:rsid w:val="00A023F8"/>
    <w:rsid w:val="00A40024"/>
    <w:rsid w:val="00AA3416"/>
    <w:rsid w:val="00AA5EAB"/>
    <w:rsid w:val="00AC6828"/>
    <w:rsid w:val="00B16DC3"/>
    <w:rsid w:val="00B17886"/>
    <w:rsid w:val="00B35D24"/>
    <w:rsid w:val="00BA5DBB"/>
    <w:rsid w:val="00BC26A4"/>
    <w:rsid w:val="00C32D59"/>
    <w:rsid w:val="00C35614"/>
    <w:rsid w:val="00C45362"/>
    <w:rsid w:val="00C631E2"/>
    <w:rsid w:val="00C84460"/>
    <w:rsid w:val="00C94D19"/>
    <w:rsid w:val="00CF57AF"/>
    <w:rsid w:val="00D04735"/>
    <w:rsid w:val="00D325C5"/>
    <w:rsid w:val="00D876E2"/>
    <w:rsid w:val="00DE2DD7"/>
    <w:rsid w:val="00DE3DBD"/>
    <w:rsid w:val="00E43DD0"/>
    <w:rsid w:val="00E47557"/>
    <w:rsid w:val="00E8270E"/>
    <w:rsid w:val="00E948D8"/>
    <w:rsid w:val="00EA20F2"/>
    <w:rsid w:val="00ED49D2"/>
    <w:rsid w:val="00EE0046"/>
    <w:rsid w:val="00EE73A0"/>
    <w:rsid w:val="00F872EC"/>
    <w:rsid w:val="00FB1220"/>
    <w:rsid w:val="5F8F88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9125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598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90C58"/>
    <w:pPr>
      <w:widowControl w:val="0"/>
      <w:autoSpaceDE w:val="0"/>
      <w:autoSpaceDN w:val="0"/>
      <w:adjustRightInd w:val="0"/>
    </w:pPr>
    <w:rPr>
      <w:rFonts w:ascii="Arial" w:eastAsia="Times New Roman" w:hAnsi="Arial" w:cs="Arial"/>
      <w:color w:val="000000"/>
      <w:sz w:val="24"/>
      <w:szCs w:val="24"/>
    </w:rPr>
  </w:style>
  <w:style w:type="character" w:styleId="Hyperlink">
    <w:name w:val="Hyperlink"/>
    <w:uiPriority w:val="99"/>
    <w:semiHidden/>
    <w:rsid w:val="00590C58"/>
    <w:rPr>
      <w:rFonts w:cs="Times New Roman"/>
      <w:color w:val="0000FF"/>
      <w:u w:val="single"/>
    </w:rPr>
  </w:style>
  <w:style w:type="paragraph" w:styleId="BalloonText">
    <w:name w:val="Balloon Text"/>
    <w:basedOn w:val="Normal"/>
    <w:link w:val="BalloonTextChar"/>
    <w:uiPriority w:val="99"/>
    <w:semiHidden/>
    <w:unhideWhenUsed/>
    <w:rsid w:val="00E8344F"/>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E8344F"/>
    <w:rPr>
      <w:rFonts w:ascii="Lucida Grande" w:hAnsi="Lucida Grande"/>
      <w:sz w:val="18"/>
      <w:szCs w:val="18"/>
    </w:rPr>
  </w:style>
  <w:style w:type="character" w:styleId="CommentReference">
    <w:name w:val="annotation reference"/>
    <w:uiPriority w:val="99"/>
    <w:semiHidden/>
    <w:unhideWhenUsed/>
    <w:rsid w:val="00E8344F"/>
    <w:rPr>
      <w:sz w:val="18"/>
      <w:szCs w:val="18"/>
    </w:rPr>
  </w:style>
  <w:style w:type="paragraph" w:styleId="CommentText">
    <w:name w:val="annotation text"/>
    <w:basedOn w:val="Normal"/>
    <w:link w:val="CommentTextChar"/>
    <w:uiPriority w:val="99"/>
    <w:semiHidden/>
    <w:unhideWhenUsed/>
    <w:rsid w:val="00E8344F"/>
    <w:rPr>
      <w:lang w:val="x-none" w:eastAsia="x-none"/>
    </w:rPr>
  </w:style>
  <w:style w:type="character" w:customStyle="1" w:styleId="CommentTextChar">
    <w:name w:val="Comment Text Char"/>
    <w:link w:val="CommentText"/>
    <w:uiPriority w:val="99"/>
    <w:semiHidden/>
    <w:rsid w:val="00E8344F"/>
    <w:rPr>
      <w:sz w:val="24"/>
      <w:szCs w:val="24"/>
    </w:rPr>
  </w:style>
  <w:style w:type="paragraph" w:styleId="CommentSubject">
    <w:name w:val="annotation subject"/>
    <w:basedOn w:val="CommentText"/>
    <w:next w:val="CommentText"/>
    <w:link w:val="CommentSubjectChar"/>
    <w:uiPriority w:val="99"/>
    <w:semiHidden/>
    <w:unhideWhenUsed/>
    <w:rsid w:val="00E8344F"/>
    <w:rPr>
      <w:b/>
      <w:bCs/>
    </w:rPr>
  </w:style>
  <w:style w:type="character" w:customStyle="1" w:styleId="CommentSubjectChar">
    <w:name w:val="Comment Subject Char"/>
    <w:link w:val="CommentSubject"/>
    <w:uiPriority w:val="99"/>
    <w:semiHidden/>
    <w:rsid w:val="00E8344F"/>
    <w:rPr>
      <w:b/>
      <w:bCs/>
      <w:sz w:val="24"/>
      <w:szCs w:val="24"/>
    </w:rPr>
  </w:style>
  <w:style w:type="paragraph" w:styleId="Header">
    <w:name w:val="header"/>
    <w:basedOn w:val="Normal"/>
    <w:link w:val="HeaderChar"/>
    <w:uiPriority w:val="99"/>
    <w:unhideWhenUsed/>
    <w:rsid w:val="002F7E9B"/>
    <w:pPr>
      <w:tabs>
        <w:tab w:val="center" w:pos="4320"/>
        <w:tab w:val="right" w:pos="8640"/>
      </w:tabs>
    </w:pPr>
  </w:style>
  <w:style w:type="character" w:customStyle="1" w:styleId="HeaderChar">
    <w:name w:val="Header Char"/>
    <w:link w:val="Header"/>
    <w:uiPriority w:val="99"/>
    <w:rsid w:val="002F7E9B"/>
    <w:rPr>
      <w:sz w:val="24"/>
      <w:szCs w:val="24"/>
    </w:rPr>
  </w:style>
  <w:style w:type="paragraph" w:styleId="Footer">
    <w:name w:val="footer"/>
    <w:basedOn w:val="Normal"/>
    <w:link w:val="FooterChar"/>
    <w:uiPriority w:val="99"/>
    <w:unhideWhenUsed/>
    <w:rsid w:val="002F7E9B"/>
    <w:pPr>
      <w:tabs>
        <w:tab w:val="center" w:pos="4320"/>
        <w:tab w:val="right" w:pos="8640"/>
      </w:tabs>
    </w:pPr>
  </w:style>
  <w:style w:type="character" w:customStyle="1" w:styleId="FooterChar">
    <w:name w:val="Footer Char"/>
    <w:link w:val="Footer"/>
    <w:uiPriority w:val="99"/>
    <w:rsid w:val="002F7E9B"/>
    <w:rPr>
      <w:sz w:val="24"/>
      <w:szCs w:val="24"/>
    </w:rPr>
  </w:style>
  <w:style w:type="paragraph" w:styleId="ListParagraph">
    <w:name w:val="List Paragraph"/>
    <w:basedOn w:val="Normal"/>
    <w:uiPriority w:val="34"/>
    <w:qFormat/>
    <w:rsid w:val="00304D4C"/>
    <w:pPr>
      <w:spacing w:after="0"/>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333D2A"/>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5B7BF6"/>
    <w:rPr>
      <w:color w:val="954F72" w:themeColor="followedHyperlink"/>
      <w:u w:val="single"/>
    </w:rPr>
  </w:style>
  <w:style w:type="paragraph" w:styleId="Revision">
    <w:name w:val="Revision"/>
    <w:hidden/>
    <w:uiPriority w:val="71"/>
    <w:rsid w:val="003747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tilth.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lth.org/transaction-certificates/" TargetMode="External"/><Relationship Id="rId12" Type="http://schemas.openxmlformats.org/officeDocument/2006/relationships/hyperlink" Target="mailto:export@tilt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ts.usitc.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bp.gov/contact/ports" TargetMode="External"/><Relationship Id="rId4" Type="http://schemas.openxmlformats.org/officeDocument/2006/relationships/webSettings" Target="webSettings.xml"/><Relationship Id="rId9" Type="http://schemas.openxmlformats.org/officeDocument/2006/relationships/hyperlink" Target="mailto:export@tilth.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7377</Characters>
  <Application>Microsoft Office Word</Application>
  <DocSecurity>0</DocSecurity>
  <Lines>61</Lines>
  <Paragraphs>17</Paragraphs>
  <ScaleCrop>false</ScaleCrop>
  <Manager/>
  <Company>Oregon Tilth</Company>
  <LinksUpToDate>false</LinksUpToDate>
  <CharactersWithSpaces>8701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Oregon Tilth</dc:creator>
  <cp:keywords/>
  <dc:description/>
  <cp:lastModifiedBy>Joel Borjesson</cp:lastModifiedBy>
  <cp:revision>4</cp:revision>
  <cp:lastPrinted>2018-04-25T20:00:00Z</cp:lastPrinted>
  <dcterms:created xsi:type="dcterms:W3CDTF">2024-02-22T14:01:00Z</dcterms:created>
  <dcterms:modified xsi:type="dcterms:W3CDTF">2024-02-29T18:01:00Z</dcterms:modified>
  <cp:category/>
</cp:coreProperties>
</file>