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A817" w14:textId="5B883048" w:rsidR="00A37FAC" w:rsidRPr="006506DE" w:rsidRDefault="00F263DB" w:rsidP="009038E2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40F5E00" wp14:editId="1C961186">
            <wp:simplePos x="0" y="0"/>
            <wp:positionH relativeFrom="column">
              <wp:posOffset>381000</wp:posOffset>
            </wp:positionH>
            <wp:positionV relativeFrom="paragraph">
              <wp:posOffset>-212726</wp:posOffset>
            </wp:positionV>
            <wp:extent cx="596900" cy="645297"/>
            <wp:effectExtent l="0" t="0" r="0" b="0"/>
            <wp:wrapNone/>
            <wp:docPr id="2" name="Picture 2" descr="Macintosh HD:Users:conniekarr:Connie's Current Work:New Logo:OTCO:OTCO black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niekarr:Connie's Current Work:New Logo:OTCO:OTCO black-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AC" w:rsidRPr="009038E2">
        <w:rPr>
          <w:rFonts w:asciiTheme="majorHAnsi" w:hAnsiTheme="majorHAnsi"/>
          <w:b/>
          <w:lang w:val="es-ES_tradnl"/>
        </w:rPr>
        <w:t xml:space="preserve">OTCO Lista de </w:t>
      </w:r>
      <w:r w:rsidR="004D4F2E" w:rsidRPr="004D4F2E">
        <w:rPr>
          <w:rFonts w:asciiTheme="majorHAnsi" w:hAnsiTheme="majorHAnsi"/>
          <w:b/>
          <w:lang w:val="es-ES_tradnl"/>
        </w:rPr>
        <w:t>Verificación</w:t>
      </w:r>
      <w:r w:rsidR="00A37FAC" w:rsidRPr="009038E2">
        <w:rPr>
          <w:rFonts w:asciiTheme="majorHAnsi" w:hAnsiTheme="majorHAnsi"/>
          <w:b/>
          <w:lang w:val="es-ES_tradnl"/>
        </w:rPr>
        <w:t xml:space="preserve"> Previa a la </w:t>
      </w:r>
      <w:r w:rsidR="004D4F2E" w:rsidRPr="004D4F2E">
        <w:rPr>
          <w:rFonts w:asciiTheme="majorHAnsi" w:hAnsiTheme="majorHAnsi"/>
          <w:b/>
          <w:lang w:val="es-ES_tradnl"/>
        </w:rPr>
        <w:t>Inspección</w:t>
      </w:r>
      <w:r w:rsidR="00A37FAC" w:rsidRPr="009038E2">
        <w:rPr>
          <w:rFonts w:asciiTheme="majorHAnsi" w:hAnsiTheme="majorHAnsi"/>
          <w:b/>
          <w:lang w:val="es-ES_tradnl"/>
        </w:rPr>
        <w:t xml:space="preserve"> y </w:t>
      </w:r>
      <w:r w:rsidR="004D4F2E" w:rsidRPr="004D4F2E">
        <w:rPr>
          <w:rFonts w:asciiTheme="majorHAnsi" w:hAnsiTheme="majorHAnsi"/>
          <w:b/>
          <w:lang w:val="es-ES_tradnl"/>
        </w:rPr>
        <w:t>Confirmación</w:t>
      </w:r>
      <w:r w:rsidR="00A37FAC" w:rsidRPr="009038E2">
        <w:rPr>
          <w:rFonts w:asciiTheme="majorHAnsi" w:hAnsiTheme="majorHAnsi"/>
          <w:b/>
          <w:lang w:val="es-ES_tradnl"/>
        </w:rPr>
        <w:t xml:space="preserve"> de la </w:t>
      </w:r>
      <w:r w:rsidR="004D4F2E" w:rsidRPr="004D4F2E">
        <w:rPr>
          <w:rFonts w:asciiTheme="majorHAnsi" w:hAnsiTheme="majorHAnsi"/>
          <w:b/>
          <w:lang w:val="es-ES_tradnl"/>
        </w:rPr>
        <w:t>Inspección</w:t>
      </w:r>
    </w:p>
    <w:p w14:paraId="6B16D390" w14:textId="12B11A11" w:rsidR="00A37FAC" w:rsidRPr="009038E2" w:rsidRDefault="004D4F2E" w:rsidP="00703AC2">
      <w:pPr>
        <w:jc w:val="center"/>
        <w:rPr>
          <w:rFonts w:asciiTheme="majorHAnsi" w:hAnsiTheme="majorHAnsi"/>
          <w:b/>
          <w:lang w:val="es-ES_tradnl"/>
        </w:rPr>
      </w:pPr>
      <w:r w:rsidRPr="004D4F2E">
        <w:rPr>
          <w:rFonts w:asciiTheme="majorHAnsi" w:hAnsiTheme="majorHAnsi"/>
          <w:b/>
          <w:lang w:val="es-ES_tradnl"/>
        </w:rPr>
        <w:t>Ganadería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1310"/>
        <w:gridCol w:w="1317"/>
        <w:gridCol w:w="1234"/>
        <w:gridCol w:w="1080"/>
        <w:gridCol w:w="2465"/>
      </w:tblGrid>
      <w:tr w:rsidR="00703AC2" w:rsidRPr="00703AC2" w14:paraId="57E80193" w14:textId="77777777" w:rsidTr="00F263DB">
        <w:tc>
          <w:tcPr>
            <w:tcW w:w="2952" w:type="dxa"/>
            <w:vAlign w:val="center"/>
          </w:tcPr>
          <w:p w14:paraId="67E570B1" w14:textId="2F41C4D6" w:rsidR="00703AC2" w:rsidRPr="00703AC2" w:rsidRDefault="00A37FAC" w:rsidP="00F263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>Nombre del Cliente de OTCO</w:t>
            </w:r>
          </w:p>
        </w:tc>
        <w:tc>
          <w:tcPr>
            <w:tcW w:w="7146" w:type="dxa"/>
            <w:gridSpan w:val="5"/>
            <w:vAlign w:val="center"/>
          </w:tcPr>
          <w:p w14:paraId="6821132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703AC2" w:rsidRPr="00703AC2" w14:paraId="70729ED8" w14:textId="77777777" w:rsidTr="00F263DB">
        <w:tc>
          <w:tcPr>
            <w:tcW w:w="2952" w:type="dxa"/>
            <w:vAlign w:val="center"/>
          </w:tcPr>
          <w:p w14:paraId="7A9158C3" w14:textId="0929043C" w:rsidR="00703AC2" w:rsidRPr="00703AC2" w:rsidRDefault="00A37FAC" w:rsidP="00F263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>Nombre del Inspector</w:t>
            </w:r>
          </w:p>
        </w:tc>
        <w:tc>
          <w:tcPr>
            <w:tcW w:w="7146" w:type="dxa"/>
            <w:gridSpan w:val="5"/>
            <w:vAlign w:val="center"/>
          </w:tcPr>
          <w:p w14:paraId="3507346A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</w:p>
        </w:tc>
      </w:tr>
      <w:tr w:rsidR="00E66AA1" w:rsidRPr="00703AC2" w14:paraId="6A44AFB6" w14:textId="77777777" w:rsidTr="00E66AA1">
        <w:tc>
          <w:tcPr>
            <w:tcW w:w="2952" w:type="dxa"/>
            <w:vAlign w:val="center"/>
          </w:tcPr>
          <w:p w14:paraId="454A5C32" w14:textId="05943802" w:rsidR="00E66AA1" w:rsidRPr="00703AC2" w:rsidRDefault="00A37FAC" w:rsidP="00F263DB">
            <w:pPr>
              <w:spacing w:line="276" w:lineRule="auto"/>
              <w:rPr>
                <w:rFonts w:asciiTheme="majorHAnsi" w:hAnsiTheme="majorHAnsi"/>
              </w:rPr>
            </w:pPr>
            <w:r w:rsidRPr="00D54F84">
              <w:rPr>
                <w:rFonts w:asciiTheme="majorHAnsi" w:hAnsiTheme="majorHAnsi"/>
                <w:lang w:val="es-ES_tradnl"/>
              </w:rPr>
              <w:t>Información</w:t>
            </w:r>
            <w:r w:rsidRPr="00601300">
              <w:rPr>
                <w:rFonts w:asciiTheme="majorHAnsi" w:hAnsiTheme="majorHAnsi"/>
                <w:lang w:val="es-ES_tradnl"/>
              </w:rPr>
              <w:t xml:space="preserve"> de Contacto del Inspector</w:t>
            </w:r>
          </w:p>
        </w:tc>
        <w:tc>
          <w:tcPr>
            <w:tcW w:w="756" w:type="dxa"/>
            <w:vAlign w:val="center"/>
          </w:tcPr>
          <w:p w14:paraId="0BAEB79A" w14:textId="22355FC6" w:rsidR="00E66AA1" w:rsidRDefault="00A37FAC" w:rsidP="00F263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 xml:space="preserve">Correo </w:t>
            </w:r>
            <w:r w:rsidRPr="00D54F84">
              <w:rPr>
                <w:rFonts w:asciiTheme="majorHAnsi" w:hAnsiTheme="majorHAnsi"/>
                <w:lang w:val="es-ES_tradnl"/>
              </w:rPr>
              <w:t>Electrónico</w:t>
            </w:r>
          </w:p>
        </w:tc>
        <w:tc>
          <w:tcPr>
            <w:tcW w:w="2817" w:type="dxa"/>
            <w:gridSpan w:val="2"/>
            <w:vAlign w:val="center"/>
          </w:tcPr>
          <w:p w14:paraId="48C648DD" w14:textId="58CD680B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E62FC8" w14:textId="6868F8A8" w:rsidR="00E66AA1" w:rsidRDefault="00A37FAC" w:rsidP="00F263DB">
            <w:pPr>
              <w:spacing w:line="276" w:lineRule="auto"/>
              <w:rPr>
                <w:rFonts w:asciiTheme="majorHAnsi" w:hAnsiTheme="majorHAnsi"/>
              </w:rPr>
            </w:pPr>
            <w:r w:rsidRPr="00D54F84">
              <w:rPr>
                <w:rFonts w:asciiTheme="majorHAnsi" w:hAnsiTheme="majorHAnsi"/>
                <w:lang w:val="es-ES_tradnl"/>
              </w:rPr>
              <w:t>Teléfono</w:t>
            </w:r>
          </w:p>
        </w:tc>
        <w:tc>
          <w:tcPr>
            <w:tcW w:w="2718" w:type="dxa"/>
            <w:vAlign w:val="center"/>
          </w:tcPr>
          <w:p w14:paraId="50BFD469" w14:textId="5B1D47C3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703AC2" w:rsidRPr="00703AC2" w14:paraId="291A611A" w14:textId="77777777" w:rsidTr="00F263DB">
        <w:tc>
          <w:tcPr>
            <w:tcW w:w="2952" w:type="dxa"/>
            <w:vAlign w:val="center"/>
          </w:tcPr>
          <w:p w14:paraId="7844CA96" w14:textId="1E18393F" w:rsidR="00A37FAC" w:rsidRPr="00703AC2" w:rsidRDefault="00A37FAC" w:rsidP="00F263DB">
            <w:pPr>
              <w:spacing w:line="276" w:lineRule="auto"/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t xml:space="preserve">Fecha Confirmada de </w:t>
            </w:r>
            <w:r w:rsidRPr="00D54F84">
              <w:rPr>
                <w:rFonts w:asciiTheme="majorHAnsi" w:hAnsiTheme="majorHAnsi"/>
                <w:lang w:val="es-ES_tradnl"/>
              </w:rPr>
              <w:t>Inspección</w:t>
            </w:r>
          </w:p>
        </w:tc>
        <w:tc>
          <w:tcPr>
            <w:tcW w:w="7146" w:type="dxa"/>
            <w:gridSpan w:val="5"/>
            <w:vAlign w:val="center"/>
          </w:tcPr>
          <w:p w14:paraId="021CE218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703AC2" w:rsidRPr="00703AC2" w14:paraId="2F2FB20E" w14:textId="77777777" w:rsidTr="00E66AA1">
        <w:tc>
          <w:tcPr>
            <w:tcW w:w="2952" w:type="dxa"/>
            <w:vAlign w:val="center"/>
          </w:tcPr>
          <w:p w14:paraId="740BE6A1" w14:textId="2258F52A" w:rsidR="00A37FAC" w:rsidRDefault="006B2DF7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s-ES_tradnl"/>
              </w:rPr>
              <w:t>Hora</w:t>
            </w:r>
            <w:r w:rsidR="00A37FAC" w:rsidRPr="00601300">
              <w:rPr>
                <w:rFonts w:asciiTheme="majorHAnsi" w:hAnsiTheme="majorHAnsi"/>
                <w:lang w:val="es-ES_tradnl"/>
              </w:rPr>
              <w:t xml:space="preserve"> de Inicio de la </w:t>
            </w:r>
            <w:r w:rsidR="00A37FAC" w:rsidRPr="00D54F84">
              <w:rPr>
                <w:rFonts w:asciiTheme="majorHAnsi" w:hAnsiTheme="majorHAnsi"/>
                <w:lang w:val="es-ES_tradnl"/>
              </w:rPr>
              <w:t>Inspección</w:t>
            </w:r>
          </w:p>
        </w:tc>
        <w:tc>
          <w:tcPr>
            <w:tcW w:w="2196" w:type="dxa"/>
            <w:gridSpan w:val="2"/>
            <w:vAlign w:val="center"/>
          </w:tcPr>
          <w:p w14:paraId="079BAA9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2232" w:type="dxa"/>
            <w:gridSpan w:val="2"/>
            <w:vAlign w:val="center"/>
          </w:tcPr>
          <w:p w14:paraId="79EB7515" w14:textId="49C2067A" w:rsidR="00703AC2" w:rsidRPr="00703AC2" w:rsidRDefault="00A37FAC" w:rsidP="00F263DB">
            <w:pPr>
              <w:spacing w:line="276" w:lineRule="auto"/>
              <w:rPr>
                <w:rFonts w:asciiTheme="majorHAnsi" w:hAnsiTheme="majorHAnsi"/>
              </w:rPr>
            </w:pPr>
            <w:r w:rsidRPr="00D54F84">
              <w:rPr>
                <w:rFonts w:asciiTheme="majorHAnsi" w:hAnsiTheme="majorHAnsi"/>
                <w:lang w:val="es-ES_tradnl"/>
              </w:rPr>
              <w:t>Tiempo</w:t>
            </w:r>
            <w:r w:rsidRPr="00601300">
              <w:rPr>
                <w:rFonts w:asciiTheme="majorHAnsi" w:hAnsiTheme="majorHAnsi"/>
                <w:lang w:val="es-ES_tradnl"/>
              </w:rPr>
              <w:t xml:space="preserve"> Estimado de </w:t>
            </w:r>
            <w:r w:rsidRPr="00D54F84">
              <w:rPr>
                <w:rFonts w:asciiTheme="majorHAnsi" w:hAnsiTheme="majorHAnsi"/>
                <w:lang w:val="es-ES_tradnl"/>
              </w:rPr>
              <w:t>Duración</w:t>
            </w:r>
          </w:p>
        </w:tc>
        <w:tc>
          <w:tcPr>
            <w:tcW w:w="2718" w:type="dxa"/>
            <w:vAlign w:val="center"/>
          </w:tcPr>
          <w:p w14:paraId="58F7A2DC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703AC2" w:rsidRPr="00703AC2" w14:paraId="38A91ECC" w14:textId="77777777" w:rsidTr="00F263DB">
        <w:tc>
          <w:tcPr>
            <w:tcW w:w="10098" w:type="dxa"/>
            <w:gridSpan w:val="6"/>
          </w:tcPr>
          <w:p w14:paraId="53CE9EA6" w14:textId="76F9E6B7" w:rsidR="007A4A73" w:rsidRPr="00703AC2" w:rsidRDefault="007A4A73" w:rsidP="001F20EA">
            <w:pPr>
              <w:rPr>
                <w:rFonts w:asciiTheme="majorHAnsi" w:hAnsiTheme="majorHAnsi"/>
              </w:rPr>
            </w:pP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Como se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acordó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,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estaré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realizando una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orgánica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su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operación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en la fecha confirmada y hora establecidos anteriormente.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incluirá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un recorrido por toda la granja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así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como  una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revisión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toda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documentación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aplicable como parte de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verificación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la Solicitud del Plan Orgánico (OSP). 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continuación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se muestra una lista de documentos que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deberá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tener disponibles durante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inspección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. No todos los documentos pueden ser aplicables a su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operación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. Presentar la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documentación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de manera </w:t>
            </w:r>
            <w:r w:rsidRPr="00D54F84">
              <w:rPr>
                <w:rFonts w:ascii="Calibri" w:hAnsi="Calibri"/>
                <w:color w:val="000000"/>
                <w:szCs w:val="24"/>
                <w:lang w:val="es-ES_tradnl"/>
              </w:rPr>
              <w:t>electrónica</w:t>
            </w:r>
            <w:r w:rsidRPr="00601300">
              <w:rPr>
                <w:rFonts w:ascii="Calibri" w:hAnsi="Calibri"/>
                <w:color w:val="000000"/>
                <w:szCs w:val="24"/>
                <w:lang w:val="es-ES_tradnl"/>
              </w:rPr>
              <w:t xml:space="preserve"> es suficiente.</w:t>
            </w:r>
          </w:p>
        </w:tc>
      </w:tr>
      <w:tr w:rsidR="00703AC2" w:rsidRPr="00703AC2" w14:paraId="45DD5E78" w14:textId="77777777" w:rsidTr="00F263DB">
        <w:tc>
          <w:tcPr>
            <w:tcW w:w="10098" w:type="dxa"/>
            <w:gridSpan w:val="6"/>
          </w:tcPr>
          <w:p w14:paraId="225663D7" w14:textId="7BAB3FB3" w:rsidR="007A4A73" w:rsidRPr="009038E2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601300">
              <w:rPr>
                <w:rFonts w:ascii="Calibri" w:hAnsi="Calibri"/>
                <w:szCs w:val="24"/>
                <w:lang w:val="es-ES_tradnl"/>
              </w:rPr>
              <w:t xml:space="preserve">Recibos de todos los insumos comprados (incluyendo semillas, </w:t>
            </w:r>
            <w:r w:rsidR="006506DE">
              <w:rPr>
                <w:rFonts w:ascii="Calibri" w:hAnsi="Calibri"/>
                <w:szCs w:val="24"/>
                <w:lang w:val="es-ES_tradnl"/>
              </w:rPr>
              <w:t>enmienda de suelo</w:t>
            </w:r>
            <w:r w:rsidRPr="00601300">
              <w:rPr>
                <w:rFonts w:ascii="Calibri" w:hAnsi="Calibri"/>
                <w:szCs w:val="24"/>
                <w:lang w:val="es-ES_tradnl"/>
              </w:rPr>
              <w:t xml:space="preserve"> y materiales para el manejo de plagas)</w:t>
            </w:r>
          </w:p>
          <w:p w14:paraId="7AF2A38C" w14:textId="540AAE65" w:rsidR="007A4A73" w:rsidRPr="009038E2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D54F84">
              <w:rPr>
                <w:rFonts w:ascii="Calibri" w:hAnsi="Calibri"/>
                <w:szCs w:val="24"/>
                <w:lang w:val="es-ES_tradnl"/>
              </w:rPr>
              <w:t>Documentación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 xml:space="preserve"> de la </w:t>
            </w:r>
            <w:r w:rsidRPr="00D54F84">
              <w:rPr>
                <w:rFonts w:ascii="Calibri" w:hAnsi="Calibri"/>
                <w:szCs w:val="24"/>
                <w:lang w:val="es-ES_tradnl"/>
              </w:rPr>
              <w:t>aplicación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 xml:space="preserve"> de insumos por fecha, material, </w:t>
            </w:r>
            <w:r w:rsidRPr="00D54F84">
              <w:rPr>
                <w:rFonts w:ascii="Calibri" w:hAnsi="Calibri"/>
                <w:szCs w:val="24"/>
                <w:lang w:val="es-ES_tradnl"/>
              </w:rPr>
              <w:t>ubicación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 xml:space="preserve"> y rango de </w:t>
            </w:r>
            <w:r w:rsidRPr="00D54F84">
              <w:rPr>
                <w:rFonts w:ascii="Calibri" w:hAnsi="Calibri"/>
                <w:szCs w:val="24"/>
                <w:lang w:val="es-ES_tradnl"/>
              </w:rPr>
              <w:t>aplicación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>.</w:t>
            </w:r>
          </w:p>
          <w:p w14:paraId="27BEC8FC" w14:textId="38D12FC2" w:rsidR="007A4A73" w:rsidRPr="009038E2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601300">
              <w:rPr>
                <w:rFonts w:ascii="Calibri" w:hAnsi="Calibri"/>
                <w:szCs w:val="24"/>
                <w:lang w:val="es-ES_tradnl"/>
              </w:rPr>
              <w:t>Registros de cosecha por fecha, cantidad, cultivo, parcela/</w:t>
            </w:r>
            <w:r w:rsidRPr="00D54F84">
              <w:rPr>
                <w:rFonts w:ascii="Calibri" w:hAnsi="Calibri"/>
                <w:szCs w:val="24"/>
                <w:lang w:val="es-ES_tradnl"/>
              </w:rPr>
              <w:t>ubicación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>.</w:t>
            </w:r>
          </w:p>
          <w:p w14:paraId="23AA3BEE" w14:textId="4C2201DD" w:rsidR="007A4A73" w:rsidRPr="009038E2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601300">
              <w:rPr>
                <w:rFonts w:ascii="Calibri" w:hAnsi="Calibri"/>
                <w:szCs w:val="24"/>
                <w:lang w:val="es-ES_tradnl"/>
              </w:rPr>
              <w:t xml:space="preserve">Facturas de ventas (por cantidad, fecha, cultivo, tipo de cultivo: Orgánico, </w:t>
            </w:r>
            <w:r w:rsidRPr="00D54F84">
              <w:rPr>
                <w:rFonts w:ascii="Calibri" w:hAnsi="Calibri"/>
                <w:szCs w:val="24"/>
                <w:lang w:val="es-ES_tradnl"/>
              </w:rPr>
              <w:t>Transición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>, Convencional)</w:t>
            </w:r>
          </w:p>
          <w:p w14:paraId="07BAD923" w14:textId="6DCDE0C0" w:rsidR="007A4A73" w:rsidRPr="003C302E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D54F84">
              <w:rPr>
                <w:rFonts w:ascii="Calibri" w:hAnsi="Calibri"/>
                <w:szCs w:val="24"/>
                <w:lang w:val="es-ES_tradnl"/>
              </w:rPr>
              <w:t>Información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 xml:space="preserve"> de etiquetas de todos los insumos </w:t>
            </w:r>
            <w:r w:rsidR="00263A50">
              <w:rPr>
                <w:rFonts w:ascii="Calibri" w:hAnsi="Calibri"/>
                <w:szCs w:val="24"/>
                <w:lang w:val="es-ES_tradnl"/>
              </w:rPr>
              <w:t>comprados para la</w:t>
            </w:r>
            <w:r w:rsidRPr="00601300">
              <w:rPr>
                <w:rFonts w:ascii="Calibri" w:hAnsi="Calibri"/>
                <w:szCs w:val="24"/>
                <w:lang w:val="es-ES_tradnl"/>
              </w:rPr>
              <w:t xml:space="preserve"> fertilidad y manejo de plagas.</w:t>
            </w:r>
          </w:p>
          <w:p w14:paraId="0D1EAFFD" w14:textId="01CBF187" w:rsidR="00A8672C" w:rsidRDefault="00A30687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s-ES_tradnl"/>
              </w:rPr>
              <w:t>Documentación</w:t>
            </w:r>
            <w:r w:rsidRPr="00601300">
              <w:rPr>
                <w:rFonts w:ascii="Calibri" w:hAnsi="Calibri"/>
                <w:szCs w:val="24"/>
                <w:lang w:val="es-ES_tradnl"/>
              </w:rPr>
              <w:t xml:space="preserve"> de la venta del cultivo de la Zona de Amortiguamiento</w:t>
            </w:r>
            <w:r>
              <w:rPr>
                <w:rFonts w:ascii="Calibri" w:hAnsi="Calibri"/>
                <w:szCs w:val="24"/>
                <w:lang w:val="es-ES_tradnl"/>
              </w:rPr>
              <w:t xml:space="preserve"> y Transición.</w:t>
            </w:r>
            <w:r w:rsidR="003C302E" w:rsidRPr="003C302E">
              <w:rPr>
                <w:rFonts w:ascii="Calibri" w:hAnsi="Calibri"/>
                <w:szCs w:val="24"/>
              </w:rPr>
              <w:tab/>
            </w:r>
          </w:p>
          <w:p w14:paraId="58112E10" w14:textId="20FA2031" w:rsidR="007A4A73" w:rsidRPr="009038E2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601300">
              <w:rPr>
                <w:rFonts w:ascii="Calibri" w:hAnsi="Calibri"/>
                <w:szCs w:val="24"/>
                <w:lang w:val="es-ES_tradnl"/>
              </w:rPr>
              <w:t>Registro de la limpieza del equipo.</w:t>
            </w:r>
          </w:p>
          <w:p w14:paraId="791CA5DF" w14:textId="36B1CCD6" w:rsidR="007A4A73" w:rsidRPr="009038E2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601300">
              <w:rPr>
                <w:rFonts w:ascii="Calibri" w:hAnsi="Calibri"/>
                <w:szCs w:val="24"/>
                <w:lang w:val="es-ES_tradnl"/>
              </w:rPr>
              <w:t>Etiquetas de semillas o etiquetas.</w:t>
            </w:r>
          </w:p>
          <w:p w14:paraId="444D954A" w14:textId="5E0BFE8D" w:rsidR="007A4A73" w:rsidRPr="009038E2" w:rsidRDefault="007A4A73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601300">
              <w:rPr>
                <w:rFonts w:ascii="Calibri" w:hAnsi="Calibri"/>
                <w:szCs w:val="24"/>
                <w:lang w:val="es-ES_tradnl"/>
              </w:rPr>
              <w:t>Registro del proceso de composteo</w:t>
            </w:r>
          </w:p>
          <w:p w14:paraId="2C80ECD3" w14:textId="37E719F9" w:rsidR="00263A50" w:rsidRPr="009038E2" w:rsidRDefault="004D4F2E" w:rsidP="00263A50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4D4F2E">
              <w:rPr>
                <w:rFonts w:ascii="Calibri" w:hAnsi="Calibri"/>
                <w:szCs w:val="24"/>
                <w:lang w:val="es-ES_tradnl"/>
              </w:rPr>
              <w:t>Documentación</w:t>
            </w:r>
            <w:r w:rsidR="00263A50" w:rsidRPr="009038E2">
              <w:rPr>
                <w:rFonts w:ascii="Calibri" w:hAnsi="Calibri"/>
                <w:szCs w:val="24"/>
                <w:lang w:val="es-ES_tradnl"/>
              </w:rPr>
              <w:t xml:space="preserve"> del Ganado </w:t>
            </w:r>
            <w:r w:rsidR="00A8440E" w:rsidRPr="009038E2">
              <w:rPr>
                <w:rFonts w:ascii="Calibri" w:hAnsi="Calibri"/>
                <w:szCs w:val="24"/>
                <w:lang w:val="es-ES_tradnl"/>
              </w:rPr>
              <w:t>adquirido</w:t>
            </w:r>
            <w:r w:rsidR="00263A50" w:rsidRPr="009038E2">
              <w:rPr>
                <w:rFonts w:ascii="Calibri" w:hAnsi="Calibri"/>
                <w:szCs w:val="24"/>
                <w:lang w:val="es-ES_tradnl"/>
              </w:rPr>
              <w:t xml:space="preserve"> (recibos, certificados </w:t>
            </w:r>
            <w:r w:rsidRPr="004D4F2E">
              <w:rPr>
                <w:rFonts w:ascii="Calibri" w:hAnsi="Calibri"/>
                <w:szCs w:val="24"/>
                <w:lang w:val="es-ES_tradnl"/>
              </w:rPr>
              <w:t>orgánicos</w:t>
            </w:r>
            <w:r w:rsidR="00263A50" w:rsidRPr="009038E2">
              <w:rPr>
                <w:rFonts w:ascii="Calibri" w:hAnsi="Calibri"/>
                <w:szCs w:val="24"/>
                <w:lang w:val="es-ES_tradnl"/>
              </w:rPr>
              <w:t>, facturas de embarque).</w:t>
            </w:r>
          </w:p>
          <w:p w14:paraId="066B8050" w14:textId="2F845368" w:rsidR="00263A50" w:rsidRPr="009038E2" w:rsidRDefault="00263A50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 xml:space="preserve">Registros </w:t>
            </w:r>
            <w:r w:rsidR="006506DE">
              <w:rPr>
                <w:rFonts w:ascii="Calibri" w:hAnsi="Calibri"/>
                <w:szCs w:val="24"/>
                <w:lang w:val="es-ES_tradnl"/>
              </w:rPr>
              <w:t>del uso de insumos para la salud</w:t>
            </w:r>
            <w:r w:rsidRPr="009038E2">
              <w:rPr>
                <w:rFonts w:ascii="Calibri" w:hAnsi="Calibri"/>
                <w:szCs w:val="24"/>
                <w:lang w:val="es-ES_tradnl"/>
              </w:rPr>
              <w:t xml:space="preserve"> (por fecha, material usado</w:t>
            </w:r>
            <w:r w:rsidR="00A8440E" w:rsidRPr="009038E2">
              <w:rPr>
                <w:rFonts w:ascii="Calibri" w:hAnsi="Calibri"/>
                <w:szCs w:val="24"/>
                <w:lang w:val="es-ES_tradnl"/>
              </w:rPr>
              <w:t xml:space="preserve">, animal/lote tratado y edad/etapa, dosis, </w:t>
            </w:r>
            <w:r w:rsidR="004D4F2E" w:rsidRPr="004D4F2E">
              <w:rPr>
                <w:rFonts w:ascii="Calibri" w:hAnsi="Calibri"/>
                <w:szCs w:val="24"/>
                <w:lang w:val="es-ES_tradnl"/>
              </w:rPr>
              <w:t>razón</w:t>
            </w:r>
            <w:r w:rsidR="00A8440E" w:rsidRPr="009038E2">
              <w:rPr>
                <w:rFonts w:ascii="Calibri" w:hAnsi="Calibri"/>
                <w:szCs w:val="24"/>
                <w:lang w:val="es-ES_tradnl"/>
              </w:rPr>
              <w:t>)</w:t>
            </w:r>
          </w:p>
          <w:p w14:paraId="7E7207DC" w14:textId="559BECF5" w:rsidR="00A8440E" w:rsidRPr="009038E2" w:rsidRDefault="004D4F2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4D4F2E">
              <w:rPr>
                <w:rFonts w:ascii="Calibri" w:hAnsi="Calibri"/>
                <w:szCs w:val="24"/>
                <w:lang w:val="es-ES_tradnl"/>
              </w:rPr>
              <w:t>Documentación</w:t>
            </w:r>
            <w:r w:rsidR="00A8440E" w:rsidRPr="009038E2">
              <w:rPr>
                <w:rFonts w:ascii="Calibri" w:hAnsi="Calibri"/>
                <w:szCs w:val="24"/>
                <w:lang w:val="es-ES_tradnl"/>
              </w:rPr>
              <w:t xml:space="preserve"> de la compra de alimento/suplemento alimenticio (recibos, certificados </w:t>
            </w:r>
            <w:r w:rsidRPr="004D4F2E">
              <w:rPr>
                <w:rFonts w:ascii="Calibri" w:hAnsi="Calibri"/>
                <w:szCs w:val="24"/>
                <w:lang w:val="es-ES_tradnl"/>
              </w:rPr>
              <w:t>orgánicos</w:t>
            </w:r>
            <w:r w:rsidR="00A8440E" w:rsidRPr="009038E2">
              <w:rPr>
                <w:rFonts w:ascii="Calibri" w:hAnsi="Calibri"/>
                <w:szCs w:val="24"/>
                <w:lang w:val="es-ES_tradnl"/>
              </w:rPr>
              <w:t>, facturas de embarque)</w:t>
            </w:r>
          </w:p>
          <w:p w14:paraId="7A7B74A5" w14:textId="59DE4B0B" w:rsidR="00A8440E" w:rsidRPr="009038E2" w:rsidRDefault="006506D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>
              <w:rPr>
                <w:rFonts w:ascii="Calibri" w:hAnsi="Calibri"/>
                <w:szCs w:val="24"/>
                <w:lang w:val="es-ES_tradnl"/>
              </w:rPr>
              <w:t>Etiquetas de productos de alimentación/medicación</w:t>
            </w:r>
          </w:p>
          <w:p w14:paraId="6D8A7C76" w14:textId="3AA86D18" w:rsidR="00A8440E" w:rsidRPr="009038E2" w:rsidRDefault="00A8440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>Registros del almacenamiento del alimento</w:t>
            </w:r>
          </w:p>
          <w:p w14:paraId="3D072049" w14:textId="17A7C230" w:rsidR="00A8440E" w:rsidRPr="009038E2" w:rsidRDefault="00A8440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 xml:space="preserve">Registros de </w:t>
            </w:r>
            <w:r w:rsidR="004D4F2E" w:rsidRPr="004D4F2E">
              <w:rPr>
                <w:rFonts w:ascii="Calibri" w:hAnsi="Calibri"/>
                <w:szCs w:val="24"/>
                <w:lang w:val="es-ES_tradnl"/>
              </w:rPr>
              <w:t>cría</w:t>
            </w:r>
            <w:r w:rsidRPr="009038E2">
              <w:rPr>
                <w:rFonts w:ascii="Calibri" w:hAnsi="Calibri"/>
                <w:szCs w:val="24"/>
                <w:lang w:val="es-ES_tradnl"/>
              </w:rPr>
              <w:t>/parto</w:t>
            </w:r>
          </w:p>
          <w:p w14:paraId="6553DE20" w14:textId="19D17339" w:rsidR="003C302E" w:rsidRPr="009038E2" w:rsidRDefault="00A8440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>Registro de sacri</w:t>
            </w:r>
            <w:r w:rsidR="006506DE" w:rsidRPr="006506DE">
              <w:rPr>
                <w:rFonts w:ascii="Calibri" w:hAnsi="Calibri"/>
                <w:szCs w:val="24"/>
                <w:lang w:val="es-ES_tradnl"/>
              </w:rPr>
              <w:t>ficios de forma selectiva</w:t>
            </w:r>
            <w:r w:rsidR="003C302E" w:rsidRPr="009038E2">
              <w:rPr>
                <w:rFonts w:ascii="Calibri" w:hAnsi="Calibri"/>
                <w:szCs w:val="24"/>
                <w:lang w:val="es-ES_tradnl"/>
              </w:rPr>
              <w:tab/>
              <w:t xml:space="preserve"> </w:t>
            </w:r>
          </w:p>
          <w:p w14:paraId="4BD19C83" w14:textId="4D6AECF8" w:rsidR="00A8440E" w:rsidRPr="009038E2" w:rsidRDefault="00A8440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>Registro de sacrificio/carnicero</w:t>
            </w:r>
          </w:p>
          <w:p w14:paraId="5A40DAB3" w14:textId="37F6EEBC" w:rsidR="004D4F2E" w:rsidRPr="009038E2" w:rsidRDefault="004D4F2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4D4F2E">
              <w:rPr>
                <w:rFonts w:ascii="Calibri" w:hAnsi="Calibri"/>
                <w:szCs w:val="24"/>
                <w:lang w:val="es-ES_tradnl"/>
              </w:rPr>
              <w:t>Documentación</w:t>
            </w:r>
            <w:r w:rsidRPr="009038E2">
              <w:rPr>
                <w:rFonts w:ascii="Calibri" w:hAnsi="Calibri"/>
                <w:szCs w:val="24"/>
                <w:lang w:val="es-ES_tradnl"/>
              </w:rPr>
              <w:t xml:space="preserve"> del conteo de </w:t>
            </w:r>
            <w:r w:rsidRPr="004D4F2E">
              <w:rPr>
                <w:rFonts w:ascii="Calibri" w:hAnsi="Calibri"/>
                <w:szCs w:val="24"/>
                <w:lang w:val="es-ES_tradnl"/>
              </w:rPr>
              <w:t>células</w:t>
            </w:r>
            <w:r w:rsidRPr="009038E2">
              <w:rPr>
                <w:rFonts w:ascii="Calibri" w:hAnsi="Calibri"/>
                <w:szCs w:val="24"/>
                <w:lang w:val="es-ES_tradnl"/>
              </w:rPr>
              <w:t xml:space="preserve">/ placa </w:t>
            </w:r>
            <w:r w:rsidRPr="004D4F2E">
              <w:rPr>
                <w:rFonts w:ascii="Calibri" w:hAnsi="Calibri"/>
                <w:szCs w:val="24"/>
                <w:lang w:val="es-ES_tradnl"/>
              </w:rPr>
              <w:t>somáticas</w:t>
            </w:r>
          </w:p>
          <w:p w14:paraId="4224A37D" w14:textId="60ECD6F4" w:rsidR="004D4F2E" w:rsidRPr="009038E2" w:rsidRDefault="004D4F2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 xml:space="preserve">Documentos de </w:t>
            </w:r>
            <w:r w:rsidRPr="004D4F2E">
              <w:rPr>
                <w:rFonts w:ascii="Calibri" w:hAnsi="Calibri"/>
                <w:szCs w:val="24"/>
                <w:lang w:val="es-ES_tradnl"/>
              </w:rPr>
              <w:t>producción</w:t>
            </w:r>
            <w:r w:rsidRPr="009038E2">
              <w:rPr>
                <w:rFonts w:ascii="Calibri" w:hAnsi="Calibri"/>
                <w:szCs w:val="24"/>
                <w:lang w:val="es-ES_tradnl"/>
              </w:rPr>
              <w:t xml:space="preserve"> y venta de ganado</w:t>
            </w:r>
          </w:p>
          <w:p w14:paraId="3FDF2CDE" w14:textId="50EC4F4B" w:rsidR="004D4F2E" w:rsidRPr="009038E2" w:rsidRDefault="004D4F2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lastRenderedPageBreak/>
              <w:t xml:space="preserve">Documentos de </w:t>
            </w:r>
            <w:r w:rsidRPr="004D4F2E">
              <w:rPr>
                <w:rFonts w:ascii="Calibri" w:hAnsi="Calibri"/>
                <w:szCs w:val="24"/>
                <w:lang w:val="es-ES_tradnl"/>
              </w:rPr>
              <w:t>envío</w:t>
            </w:r>
            <w:r w:rsidRPr="009038E2">
              <w:rPr>
                <w:rFonts w:ascii="Calibri" w:hAnsi="Calibri"/>
                <w:szCs w:val="24"/>
                <w:lang w:val="es-ES_tradnl"/>
              </w:rPr>
              <w:t>/transporte</w:t>
            </w:r>
          </w:p>
          <w:p w14:paraId="1CD8BF11" w14:textId="78427236" w:rsidR="004D4F2E" w:rsidRPr="009038E2" w:rsidRDefault="004D4F2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 xml:space="preserve">Registros de </w:t>
            </w:r>
            <w:r w:rsidRPr="004D4F2E">
              <w:rPr>
                <w:rFonts w:ascii="Calibri" w:hAnsi="Calibri"/>
                <w:szCs w:val="24"/>
                <w:lang w:val="es-ES_tradnl"/>
              </w:rPr>
              <w:t>identificación</w:t>
            </w:r>
            <w:r w:rsidRPr="009038E2">
              <w:rPr>
                <w:rFonts w:ascii="Calibri" w:hAnsi="Calibri"/>
                <w:szCs w:val="24"/>
                <w:lang w:val="es-ES_tradnl"/>
              </w:rPr>
              <w:t xml:space="preserve"> individual del animal</w:t>
            </w:r>
          </w:p>
          <w:p w14:paraId="71BB9F5B" w14:textId="28247AC7" w:rsidR="004D4F2E" w:rsidRPr="009038E2" w:rsidRDefault="004D4F2E" w:rsidP="007A4A73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  <w:lang w:val="es-ES_tradnl"/>
              </w:rPr>
            </w:pPr>
            <w:r w:rsidRPr="009038E2">
              <w:rPr>
                <w:rFonts w:ascii="Calibri" w:hAnsi="Calibri"/>
                <w:szCs w:val="24"/>
                <w:lang w:val="es-ES_tradnl"/>
              </w:rPr>
              <w:t>Facturas del Veterinario</w:t>
            </w:r>
          </w:p>
        </w:tc>
      </w:tr>
      <w:tr w:rsidR="00703AC2" w:rsidRPr="00703AC2" w14:paraId="2FE367B7" w14:textId="77777777" w:rsidTr="003C302E">
        <w:trPr>
          <w:trHeight w:val="1061"/>
        </w:trPr>
        <w:tc>
          <w:tcPr>
            <w:tcW w:w="2952" w:type="dxa"/>
          </w:tcPr>
          <w:p w14:paraId="587DF789" w14:textId="1A86F332" w:rsidR="00255157" w:rsidRPr="00703AC2" w:rsidRDefault="00255157">
            <w:pPr>
              <w:rPr>
                <w:rFonts w:asciiTheme="majorHAnsi" w:hAnsiTheme="majorHAnsi"/>
              </w:rPr>
            </w:pPr>
            <w:r w:rsidRPr="00601300">
              <w:rPr>
                <w:rFonts w:asciiTheme="majorHAnsi" w:hAnsiTheme="majorHAnsi"/>
                <w:lang w:val="es-ES_tradnl"/>
              </w:rPr>
              <w:lastRenderedPageBreak/>
              <w:t xml:space="preserve">Notas especiales o </w:t>
            </w:r>
            <w:r w:rsidRPr="00D54F84">
              <w:rPr>
                <w:rFonts w:asciiTheme="majorHAnsi" w:hAnsiTheme="majorHAnsi"/>
                <w:lang w:val="es-ES_tradnl"/>
              </w:rPr>
              <w:t>información</w:t>
            </w:r>
            <w:r w:rsidRPr="00601300">
              <w:rPr>
                <w:rFonts w:asciiTheme="majorHAnsi" w:hAnsiTheme="majorHAnsi"/>
                <w:lang w:val="es-ES_tradnl"/>
              </w:rPr>
              <w:t xml:space="preserve"> acerca de la </w:t>
            </w:r>
            <w:r w:rsidRPr="00D54F84">
              <w:rPr>
                <w:rFonts w:asciiTheme="majorHAnsi" w:hAnsiTheme="majorHAnsi"/>
                <w:lang w:val="es-ES_tradnl"/>
              </w:rPr>
              <w:t>inspección</w:t>
            </w:r>
            <w:r w:rsidRPr="00601300">
              <w:rPr>
                <w:rFonts w:asciiTheme="majorHAnsi" w:hAnsiTheme="majorHAnsi"/>
                <w:lang w:val="es-ES_tradnl"/>
              </w:rPr>
              <w:t>:</w:t>
            </w:r>
          </w:p>
        </w:tc>
        <w:tc>
          <w:tcPr>
            <w:tcW w:w="7146" w:type="dxa"/>
            <w:gridSpan w:val="5"/>
          </w:tcPr>
          <w:p w14:paraId="738E29B8" w14:textId="77777777" w:rsidR="00703AC2" w:rsidRPr="00703AC2" w:rsidRDefault="00F2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E66AA1" w:rsidRPr="00703AC2" w14:paraId="0F6712AD" w14:textId="77777777" w:rsidTr="00E66AA1">
        <w:trPr>
          <w:trHeight w:val="431"/>
        </w:trPr>
        <w:tc>
          <w:tcPr>
            <w:tcW w:w="10098" w:type="dxa"/>
            <w:gridSpan w:val="6"/>
          </w:tcPr>
          <w:p w14:paraId="32DE2610" w14:textId="462C82E8" w:rsidR="00255157" w:rsidRDefault="00255157">
            <w:pPr>
              <w:rPr>
                <w:rFonts w:asciiTheme="majorHAnsi" w:hAnsiTheme="majorHAnsi"/>
              </w:rPr>
            </w:pPr>
            <w:bookmarkStart w:id="6" w:name="_GoBack"/>
            <w:bookmarkEnd w:id="6"/>
            <w:r w:rsidRPr="00601300">
              <w:rPr>
                <w:rFonts w:asciiTheme="majorHAnsi" w:hAnsiTheme="majorHAnsi"/>
                <w:lang w:val="es-ES_tradnl"/>
              </w:rPr>
              <w:t xml:space="preserve">Si necesita cambiar o cancelar algo con respecto a esta </w:t>
            </w:r>
            <w:r w:rsidRPr="00D54F84">
              <w:rPr>
                <w:rFonts w:asciiTheme="majorHAnsi" w:hAnsiTheme="majorHAnsi"/>
                <w:lang w:val="es-ES_tradnl"/>
              </w:rPr>
              <w:t>inspección</w:t>
            </w:r>
            <w:r w:rsidRPr="00601300">
              <w:rPr>
                <w:rFonts w:asciiTheme="majorHAnsi" w:hAnsiTheme="majorHAnsi"/>
                <w:lang w:val="es-ES_tradnl"/>
              </w:rPr>
              <w:t xml:space="preserve"> confirmada, favor de ponerse en contacto con el inspector a </w:t>
            </w:r>
            <w:r w:rsidRPr="00D54F84">
              <w:rPr>
                <w:rFonts w:asciiTheme="majorHAnsi" w:hAnsiTheme="majorHAnsi"/>
                <w:lang w:val="es-ES_tradnl"/>
              </w:rPr>
              <w:t>través</w:t>
            </w:r>
            <w:r w:rsidRPr="00601300">
              <w:rPr>
                <w:rFonts w:asciiTheme="majorHAnsi" w:hAnsiTheme="majorHAnsi"/>
                <w:lang w:val="es-ES_tradnl"/>
              </w:rPr>
              <w:t xml:space="preserve"> de los datos proporcionados en la parte de arriba.</w:t>
            </w:r>
          </w:p>
        </w:tc>
      </w:tr>
    </w:tbl>
    <w:p w14:paraId="420E924D" w14:textId="77777777" w:rsidR="00703AC2" w:rsidRPr="00703AC2" w:rsidRDefault="00703AC2">
      <w:pPr>
        <w:rPr>
          <w:rFonts w:asciiTheme="majorHAnsi" w:hAnsiTheme="majorHAnsi"/>
        </w:rPr>
      </w:pPr>
    </w:p>
    <w:sectPr w:rsidR="00703AC2" w:rsidRPr="00703AC2" w:rsidSect="00E66AA1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F289" w14:textId="77777777" w:rsidR="00A8440E" w:rsidRDefault="00A8440E" w:rsidP="00E66AA1">
      <w:pPr>
        <w:spacing w:after="0"/>
      </w:pPr>
      <w:r>
        <w:separator/>
      </w:r>
    </w:p>
  </w:endnote>
  <w:endnote w:type="continuationSeparator" w:id="0">
    <w:p w14:paraId="3347A10A" w14:textId="77777777" w:rsidR="00A8440E" w:rsidRDefault="00A8440E" w:rsidP="00E66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3BD2" w14:textId="77777777" w:rsidR="00A8440E" w:rsidRDefault="00A8440E" w:rsidP="00E66AA1">
      <w:pPr>
        <w:spacing w:after="0"/>
      </w:pPr>
      <w:r>
        <w:separator/>
      </w:r>
    </w:p>
  </w:footnote>
  <w:footnote w:type="continuationSeparator" w:id="0">
    <w:p w14:paraId="0DFD27BC" w14:textId="77777777" w:rsidR="00A8440E" w:rsidRDefault="00A8440E" w:rsidP="00E66A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79D"/>
    <w:multiLevelType w:val="hybridMultilevel"/>
    <w:tmpl w:val="C1C64810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213668"/>
    <w:multiLevelType w:val="hybridMultilevel"/>
    <w:tmpl w:val="E4A2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B21EF"/>
    <w:multiLevelType w:val="hybridMultilevel"/>
    <w:tmpl w:val="F070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2"/>
    <w:rsid w:val="00107CE9"/>
    <w:rsid w:val="001F20EA"/>
    <w:rsid w:val="00255157"/>
    <w:rsid w:val="00263A50"/>
    <w:rsid w:val="003C302E"/>
    <w:rsid w:val="004777F5"/>
    <w:rsid w:val="004D4F2E"/>
    <w:rsid w:val="0058017B"/>
    <w:rsid w:val="006506DE"/>
    <w:rsid w:val="00697FD6"/>
    <w:rsid w:val="006B2DF7"/>
    <w:rsid w:val="00703AC2"/>
    <w:rsid w:val="007A4A73"/>
    <w:rsid w:val="00820C2B"/>
    <w:rsid w:val="00835627"/>
    <w:rsid w:val="008D1B66"/>
    <w:rsid w:val="009038E2"/>
    <w:rsid w:val="00A30687"/>
    <w:rsid w:val="00A37FAC"/>
    <w:rsid w:val="00A8440E"/>
    <w:rsid w:val="00A8672C"/>
    <w:rsid w:val="00B8179D"/>
    <w:rsid w:val="00CB4D6E"/>
    <w:rsid w:val="00CF61B1"/>
    <w:rsid w:val="00E66AA1"/>
    <w:rsid w:val="00F263DB"/>
    <w:rsid w:val="00F5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E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BE65F-F549-6340-B563-F25745D1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395</Words>
  <Characters>2253</Characters>
  <Application>Microsoft Macintosh Word</Application>
  <DocSecurity>0</DocSecurity>
  <Lines>18</Lines>
  <Paragraphs>5</Paragraphs>
  <ScaleCrop>false</ScaleCrop>
  <Company>Oregon Tilth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Karr</dc:creator>
  <cp:keywords/>
  <dc:description/>
  <cp:lastModifiedBy>Alex Zapien Ramos</cp:lastModifiedBy>
  <cp:revision>8</cp:revision>
  <dcterms:created xsi:type="dcterms:W3CDTF">2016-04-08T15:22:00Z</dcterms:created>
  <dcterms:modified xsi:type="dcterms:W3CDTF">2017-01-10T17:09:00Z</dcterms:modified>
</cp:coreProperties>
</file>