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892F22" w14:paraId="0940722D" w14:textId="77777777" w:rsidTr="00906CB0">
        <w:trPr>
          <w:trHeight w:val="288"/>
        </w:trPr>
        <w:tc>
          <w:tcPr>
            <w:tcW w:w="1683" w:type="dxa"/>
          </w:tcPr>
          <w:p w14:paraId="29E13455" w14:textId="77777777" w:rsidR="00462B84" w:rsidRPr="00892F22" w:rsidRDefault="00462B84" w:rsidP="00462B84">
            <w:pPr>
              <w:spacing w:before="60"/>
              <w:ind w:left="-108" w:right="-214"/>
              <w:rPr>
                <w:rFonts w:asciiTheme="majorHAnsi" w:hAnsiTheme="majorHAnsi" w:cstheme="majorHAnsi"/>
                <w:sz w:val="20"/>
                <w:szCs w:val="20"/>
              </w:rPr>
            </w:pPr>
            <w:r w:rsidRPr="00892F22">
              <w:rPr>
                <w:rFonts w:asciiTheme="majorHAnsi" w:hAnsiTheme="majorHAnsi" w:cstheme="majorHAnsi"/>
                <w:b/>
                <w:bCs/>
                <w:sz w:val="20"/>
                <w:szCs w:val="20"/>
              </w:rPr>
              <w:t>Operation Name:</w:t>
            </w:r>
          </w:p>
        </w:tc>
        <w:tc>
          <w:tcPr>
            <w:tcW w:w="6358" w:type="dxa"/>
            <w:tcBorders>
              <w:bottom w:val="single" w:sz="4" w:space="0" w:color="auto"/>
            </w:tcBorders>
            <w:vAlign w:val="center"/>
          </w:tcPr>
          <w:p w14:paraId="3FA16F41" w14:textId="38FEC8C1" w:rsidR="00462B84" w:rsidRPr="00892F22" w:rsidRDefault="00462B84" w:rsidP="00462B84">
            <w:pPr>
              <w:tabs>
                <w:tab w:val="left" w:pos="1512"/>
                <w:tab w:val="left" w:pos="2524"/>
                <w:tab w:val="left" w:pos="3852"/>
                <w:tab w:val="left" w:pos="4392"/>
                <w:tab w:val="left" w:pos="6192"/>
              </w:tabs>
              <w:spacing w:before="60"/>
              <w:ind w:left="-108" w:right="-108"/>
              <w:rPr>
                <w:rFonts w:asciiTheme="majorHAnsi" w:hAnsiTheme="majorHAnsi" w:cstheme="majorHAnsi"/>
                <w:sz w:val="20"/>
                <w:szCs w:val="20"/>
              </w:rPr>
            </w:pPr>
            <w:r w:rsidRPr="00892F22">
              <w:rPr>
                <w:rFonts w:asciiTheme="majorHAnsi" w:hAnsiTheme="majorHAnsi" w:cstheme="majorHAnsi"/>
                <w:spacing w:val="-10"/>
                <w:sz w:val="20"/>
                <w:szCs w:val="20"/>
              </w:rPr>
              <w:fldChar w:fldCharType="begin">
                <w:ffData>
                  <w:name w:val="Text127"/>
                  <w:enabled/>
                  <w:calcOnExit w:val="0"/>
                  <w:textInput/>
                </w:ffData>
              </w:fldChar>
            </w:r>
            <w:bookmarkStart w:id="0" w:name="Text127"/>
            <w:r w:rsidRPr="00892F22">
              <w:rPr>
                <w:rFonts w:asciiTheme="majorHAnsi" w:hAnsiTheme="majorHAnsi" w:cstheme="majorHAnsi"/>
                <w:spacing w:val="-10"/>
                <w:sz w:val="20"/>
                <w:szCs w:val="20"/>
              </w:rPr>
              <w:instrText xml:space="preserve"> FORMTEXT </w:instrText>
            </w:r>
            <w:r w:rsidRPr="00892F22">
              <w:rPr>
                <w:rFonts w:asciiTheme="majorHAnsi" w:hAnsiTheme="majorHAnsi" w:cstheme="majorHAnsi"/>
                <w:spacing w:val="-10"/>
                <w:sz w:val="20"/>
                <w:szCs w:val="20"/>
              </w:rPr>
            </w:r>
            <w:r w:rsidRPr="00892F22">
              <w:rPr>
                <w:rFonts w:asciiTheme="majorHAnsi" w:hAnsiTheme="majorHAnsi" w:cstheme="majorHAnsi"/>
                <w:spacing w:val="-10"/>
                <w:sz w:val="20"/>
                <w:szCs w:val="20"/>
              </w:rPr>
              <w:fldChar w:fldCharType="separate"/>
            </w:r>
            <w:r w:rsidR="00A20AD3">
              <w:rPr>
                <w:rFonts w:asciiTheme="majorHAnsi" w:hAnsiTheme="majorHAnsi" w:cstheme="majorHAnsi"/>
                <w:noProof/>
                <w:spacing w:val="-10"/>
                <w:sz w:val="20"/>
                <w:szCs w:val="20"/>
              </w:rPr>
              <w:t> </w:t>
            </w:r>
            <w:r w:rsidR="00A20AD3">
              <w:rPr>
                <w:rFonts w:asciiTheme="majorHAnsi" w:hAnsiTheme="majorHAnsi" w:cstheme="majorHAnsi"/>
                <w:noProof/>
                <w:spacing w:val="-10"/>
                <w:sz w:val="20"/>
                <w:szCs w:val="20"/>
              </w:rPr>
              <w:t> </w:t>
            </w:r>
            <w:r w:rsidR="00A20AD3">
              <w:rPr>
                <w:rFonts w:asciiTheme="majorHAnsi" w:hAnsiTheme="majorHAnsi" w:cstheme="majorHAnsi"/>
                <w:noProof/>
                <w:spacing w:val="-10"/>
                <w:sz w:val="20"/>
                <w:szCs w:val="20"/>
              </w:rPr>
              <w:t> </w:t>
            </w:r>
            <w:r w:rsidR="00A20AD3">
              <w:rPr>
                <w:rFonts w:asciiTheme="majorHAnsi" w:hAnsiTheme="majorHAnsi" w:cstheme="majorHAnsi"/>
                <w:noProof/>
                <w:spacing w:val="-10"/>
                <w:sz w:val="20"/>
                <w:szCs w:val="20"/>
              </w:rPr>
              <w:t> </w:t>
            </w:r>
            <w:r w:rsidR="00A20AD3">
              <w:rPr>
                <w:rFonts w:asciiTheme="majorHAnsi" w:hAnsiTheme="majorHAnsi" w:cstheme="majorHAnsi"/>
                <w:noProof/>
                <w:spacing w:val="-10"/>
                <w:sz w:val="20"/>
                <w:szCs w:val="20"/>
              </w:rPr>
              <w:t> </w:t>
            </w:r>
            <w:r w:rsidRPr="00892F22">
              <w:rPr>
                <w:rFonts w:asciiTheme="majorHAnsi" w:hAnsiTheme="majorHAnsi" w:cstheme="majorHAnsi"/>
                <w:spacing w:val="-10"/>
                <w:sz w:val="20"/>
                <w:szCs w:val="20"/>
              </w:rPr>
              <w:fldChar w:fldCharType="end"/>
            </w:r>
            <w:bookmarkEnd w:id="0"/>
          </w:p>
        </w:tc>
        <w:tc>
          <w:tcPr>
            <w:tcW w:w="561" w:type="dxa"/>
            <w:tcBorders>
              <w:left w:val="nil"/>
            </w:tcBorders>
            <w:vAlign w:val="center"/>
          </w:tcPr>
          <w:p w14:paraId="2F35EA4E" w14:textId="77777777" w:rsidR="00462B84" w:rsidRPr="00892F22" w:rsidRDefault="00462B84" w:rsidP="00462B84">
            <w:pPr>
              <w:tabs>
                <w:tab w:val="left" w:pos="1512"/>
                <w:tab w:val="left" w:pos="2524"/>
                <w:tab w:val="left" w:pos="3852"/>
                <w:tab w:val="left" w:pos="4392"/>
                <w:tab w:val="left" w:pos="6192"/>
              </w:tabs>
              <w:spacing w:before="60"/>
              <w:ind w:right="-108"/>
              <w:rPr>
                <w:rFonts w:asciiTheme="majorHAnsi" w:hAnsiTheme="majorHAnsi" w:cstheme="majorHAnsi"/>
                <w:b/>
                <w:sz w:val="20"/>
                <w:szCs w:val="20"/>
              </w:rPr>
            </w:pPr>
            <w:r w:rsidRPr="00892F22">
              <w:rPr>
                <w:rFonts w:asciiTheme="majorHAnsi" w:hAnsiTheme="majorHAnsi" w:cstheme="majorHAnsi"/>
                <w:b/>
                <w:sz w:val="20"/>
                <w:szCs w:val="20"/>
              </w:rPr>
              <w:t>Date:</w:t>
            </w:r>
          </w:p>
        </w:tc>
        <w:tc>
          <w:tcPr>
            <w:tcW w:w="2108" w:type="dxa"/>
            <w:tcBorders>
              <w:bottom w:val="single" w:sz="4" w:space="0" w:color="auto"/>
            </w:tcBorders>
            <w:vAlign w:val="center"/>
          </w:tcPr>
          <w:p w14:paraId="426A7612" w14:textId="277BFA92" w:rsidR="00462B84" w:rsidRPr="00892F22" w:rsidRDefault="004044B2" w:rsidP="00462B84">
            <w:pPr>
              <w:spacing w:before="60"/>
              <w:ind w:left="-108"/>
              <w:rPr>
                <w:rFonts w:asciiTheme="majorHAnsi" w:hAnsiTheme="majorHAnsi" w:cstheme="majorHAnsi"/>
                <w:sz w:val="20"/>
                <w:szCs w:val="20"/>
              </w:rPr>
            </w:pPr>
            <w:r w:rsidRPr="00892F22">
              <w:rPr>
                <w:rFonts w:asciiTheme="majorHAnsi" w:hAnsiTheme="majorHAnsi" w:cstheme="majorHAnsi"/>
                <w:sz w:val="20"/>
                <w:szCs w:val="20"/>
              </w:rPr>
              <w:t xml:space="preserve"> </w:t>
            </w:r>
            <w:r w:rsidR="00462B84" w:rsidRPr="00892F22">
              <w:rPr>
                <w:rFonts w:asciiTheme="majorHAnsi" w:hAnsiTheme="majorHAnsi" w:cstheme="majorHAnsi"/>
                <w:sz w:val="20"/>
                <w:szCs w:val="20"/>
              </w:rPr>
              <w:fldChar w:fldCharType="begin">
                <w:ffData>
                  <w:name w:val="Text36"/>
                  <w:enabled/>
                  <w:calcOnExit w:val="0"/>
                  <w:textInput/>
                </w:ffData>
              </w:fldChar>
            </w:r>
            <w:r w:rsidR="00462B84" w:rsidRPr="00892F22">
              <w:rPr>
                <w:rFonts w:asciiTheme="majorHAnsi" w:hAnsiTheme="majorHAnsi" w:cstheme="majorHAnsi"/>
                <w:sz w:val="20"/>
                <w:szCs w:val="20"/>
              </w:rPr>
              <w:instrText xml:space="preserve"> FORMTEXT </w:instrText>
            </w:r>
            <w:r w:rsidR="00462B84" w:rsidRPr="00892F22">
              <w:rPr>
                <w:rFonts w:asciiTheme="majorHAnsi" w:hAnsiTheme="majorHAnsi" w:cstheme="majorHAnsi"/>
                <w:sz w:val="20"/>
                <w:szCs w:val="20"/>
              </w:rPr>
            </w:r>
            <w:r w:rsidR="00462B84" w:rsidRPr="00892F22">
              <w:rPr>
                <w:rFonts w:asciiTheme="majorHAnsi" w:hAnsiTheme="majorHAnsi" w:cstheme="majorHAnsi"/>
                <w:sz w:val="20"/>
                <w:szCs w:val="20"/>
              </w:rPr>
              <w:fldChar w:fldCharType="separate"/>
            </w:r>
            <w:r w:rsidR="00A20AD3">
              <w:rPr>
                <w:rFonts w:asciiTheme="majorHAnsi" w:hAnsiTheme="majorHAnsi" w:cstheme="majorHAnsi"/>
                <w:noProof/>
                <w:sz w:val="20"/>
                <w:szCs w:val="20"/>
              </w:rPr>
              <w:t> </w:t>
            </w:r>
            <w:r w:rsidR="00A20AD3">
              <w:rPr>
                <w:rFonts w:asciiTheme="majorHAnsi" w:hAnsiTheme="majorHAnsi" w:cstheme="majorHAnsi"/>
                <w:noProof/>
                <w:sz w:val="20"/>
                <w:szCs w:val="20"/>
              </w:rPr>
              <w:t> </w:t>
            </w:r>
            <w:r w:rsidR="00A20AD3">
              <w:rPr>
                <w:rFonts w:asciiTheme="majorHAnsi" w:hAnsiTheme="majorHAnsi" w:cstheme="majorHAnsi"/>
                <w:noProof/>
                <w:sz w:val="20"/>
                <w:szCs w:val="20"/>
              </w:rPr>
              <w:t> </w:t>
            </w:r>
            <w:r w:rsidR="00A20AD3">
              <w:rPr>
                <w:rFonts w:asciiTheme="majorHAnsi" w:hAnsiTheme="majorHAnsi" w:cstheme="majorHAnsi"/>
                <w:noProof/>
                <w:sz w:val="20"/>
                <w:szCs w:val="20"/>
              </w:rPr>
              <w:t> </w:t>
            </w:r>
            <w:r w:rsidR="00A20AD3">
              <w:rPr>
                <w:rFonts w:asciiTheme="majorHAnsi" w:hAnsiTheme="majorHAnsi" w:cstheme="majorHAnsi"/>
                <w:noProof/>
                <w:sz w:val="20"/>
                <w:szCs w:val="20"/>
              </w:rPr>
              <w:t> </w:t>
            </w:r>
            <w:r w:rsidR="00462B84" w:rsidRPr="00892F22">
              <w:rPr>
                <w:rFonts w:asciiTheme="majorHAnsi" w:hAnsiTheme="majorHAnsi" w:cstheme="majorHAnsi"/>
                <w:sz w:val="20"/>
                <w:szCs w:val="20"/>
              </w:rPr>
              <w:fldChar w:fldCharType="end"/>
            </w:r>
          </w:p>
        </w:tc>
      </w:tr>
    </w:tbl>
    <w:p w14:paraId="0868CF77" w14:textId="77777777" w:rsidR="000230F4" w:rsidRPr="00892F22" w:rsidRDefault="000230F4" w:rsidP="000230F4">
      <w:pPr>
        <w:rPr>
          <w:rFonts w:asciiTheme="majorHAnsi" w:hAnsiTheme="majorHAnsi" w:cstheme="majorHAnsi"/>
          <w:vanish/>
          <w:sz w:val="20"/>
          <w:szCs w:val="20"/>
        </w:rPr>
      </w:pPr>
    </w:p>
    <w:p w14:paraId="2FD37ED9" w14:textId="361EBC37" w:rsidR="00065B08" w:rsidRPr="00892F22" w:rsidRDefault="00065B08" w:rsidP="00065B08">
      <w:pPr>
        <w:rPr>
          <w:rFonts w:asciiTheme="majorHAnsi" w:hAnsiTheme="majorHAnsi" w:cstheme="majorHAnsi"/>
        </w:rPr>
      </w:pPr>
      <w:r w:rsidRPr="00892F22">
        <w:rPr>
          <w:rFonts w:ascii="Arial" w:hAnsi="Arial" w:cs="Arial"/>
          <w:sz w:val="20"/>
          <w:szCs w:val="20"/>
        </w:rPr>
        <w:t>►</w:t>
      </w:r>
      <w:r w:rsidRPr="00892F22">
        <w:rPr>
          <w:rFonts w:asciiTheme="majorHAnsi" w:hAnsiTheme="majorHAnsi" w:cstheme="majorHAnsi"/>
          <w:sz w:val="20"/>
          <w:szCs w:val="20"/>
        </w:rPr>
        <w:t xml:space="preserve"> </w:t>
      </w:r>
      <w:r w:rsidRPr="00892F22">
        <w:rPr>
          <w:rFonts w:asciiTheme="majorHAnsi" w:hAnsiTheme="majorHAnsi" w:cstheme="majorHAnsi"/>
          <w:color w:val="000000"/>
          <w:sz w:val="20"/>
          <w:szCs w:val="20"/>
        </w:rPr>
        <w:t>Complete this form if you use non-organic natural flavors in organic products to detail the practices and procedures implemented, along with the records maintained to ensure compliance with organic flavor commercial availability requirements.</w:t>
      </w:r>
      <w:r w:rsidRPr="00892F22">
        <w:rPr>
          <w:rFonts w:asciiTheme="majorHAnsi" w:hAnsiTheme="majorHAnsi" w:cstheme="majorHAnsi"/>
          <w:b/>
          <w:bCs/>
          <w:color w:val="2E75B5"/>
          <w:szCs w:val="22"/>
        </w:rPr>
        <w:t> </w:t>
      </w:r>
    </w:p>
    <w:p w14:paraId="64F6A890" w14:textId="77777777" w:rsidR="00BA0A72" w:rsidRDefault="00BA0A72" w:rsidP="00065B08">
      <w:pPr>
        <w:ind w:left="270" w:hanging="270"/>
        <w:rPr>
          <w:rFonts w:asciiTheme="majorHAnsi" w:hAnsiTheme="majorHAnsi" w:cstheme="majorHAnsi"/>
          <w:sz w:val="20"/>
          <w:szCs w:val="20"/>
          <w:u w:val="single"/>
        </w:rPr>
        <w:sectPr w:rsidR="00BA0A72" w:rsidSect="00660F9A">
          <w:headerReference w:type="default" r:id="rId7"/>
          <w:footerReference w:type="default" r:id="rId8"/>
          <w:pgSz w:w="12240" w:h="15840" w:code="1"/>
          <w:pgMar w:top="1440" w:right="720" w:bottom="720" w:left="720" w:header="720" w:footer="720" w:gutter="0"/>
          <w:cols w:space="720"/>
          <w:docGrid w:linePitch="360"/>
        </w:sectPr>
      </w:pPr>
    </w:p>
    <w:p w14:paraId="5EAFAD43" w14:textId="794EF414" w:rsidR="000C5FAF" w:rsidRPr="00892F22" w:rsidRDefault="000C5FAF" w:rsidP="00065B08">
      <w:pPr>
        <w:ind w:left="270" w:hanging="270"/>
        <w:rPr>
          <w:rFonts w:asciiTheme="majorHAnsi" w:hAnsiTheme="majorHAnsi" w:cstheme="majorHAnsi"/>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892F22" w14:paraId="7A5F4BC7" w14:textId="77777777" w:rsidTr="00065B08">
        <w:trPr>
          <w:trHeight w:val="1692"/>
        </w:trPr>
        <w:tc>
          <w:tcPr>
            <w:tcW w:w="10979" w:type="dxa"/>
            <w:shd w:val="clear" w:color="auto" w:fill="D9D9D9"/>
          </w:tcPr>
          <w:p w14:paraId="08230778" w14:textId="42E22FBB" w:rsidR="00065B08" w:rsidRPr="00892F22" w:rsidRDefault="000230F4" w:rsidP="00065B08">
            <w:pPr>
              <w:tabs>
                <w:tab w:val="left" w:pos="360"/>
              </w:tabs>
              <w:spacing w:before="60"/>
              <w:rPr>
                <w:rFonts w:asciiTheme="majorHAnsi" w:hAnsiTheme="majorHAnsi" w:cstheme="majorHAnsi"/>
                <w:color w:val="000000"/>
                <w:sz w:val="20"/>
                <w:szCs w:val="20"/>
              </w:rPr>
            </w:pPr>
            <w:r w:rsidRPr="00892F22">
              <w:rPr>
                <w:rFonts w:asciiTheme="majorHAnsi" w:hAnsiTheme="majorHAnsi" w:cstheme="majorHAnsi"/>
                <w:b/>
                <w:bCs/>
                <w:szCs w:val="22"/>
              </w:rPr>
              <w:t xml:space="preserve"> NOP §20</w:t>
            </w:r>
            <w:r w:rsidR="00065B08" w:rsidRPr="00892F22">
              <w:rPr>
                <w:rFonts w:asciiTheme="majorHAnsi" w:hAnsiTheme="majorHAnsi" w:cstheme="majorHAnsi"/>
                <w:b/>
                <w:bCs/>
                <w:szCs w:val="22"/>
              </w:rPr>
              <w:t>5</w:t>
            </w:r>
            <w:r w:rsidRPr="00892F22">
              <w:rPr>
                <w:rFonts w:asciiTheme="majorHAnsi" w:hAnsiTheme="majorHAnsi" w:cstheme="majorHAnsi"/>
                <w:b/>
                <w:bCs/>
                <w:szCs w:val="22"/>
              </w:rPr>
              <w:t>.</w:t>
            </w:r>
            <w:r w:rsidR="00065B08" w:rsidRPr="00892F22">
              <w:rPr>
                <w:rFonts w:asciiTheme="majorHAnsi" w:hAnsiTheme="majorHAnsi" w:cstheme="majorHAnsi"/>
                <w:b/>
                <w:bCs/>
                <w:szCs w:val="22"/>
              </w:rPr>
              <w:t>605</w:t>
            </w:r>
            <w:r w:rsidRPr="00892F22">
              <w:rPr>
                <w:rFonts w:asciiTheme="majorHAnsi" w:hAnsiTheme="majorHAnsi" w:cstheme="majorHAnsi"/>
                <w:b/>
                <w:bCs/>
                <w:szCs w:val="22"/>
              </w:rPr>
              <w:t xml:space="preserve">: </w:t>
            </w:r>
            <w:r w:rsidR="00065B08" w:rsidRPr="00892F22">
              <w:rPr>
                <w:rFonts w:asciiTheme="majorHAnsi" w:hAnsiTheme="majorHAnsi" w:cstheme="majorHAnsi"/>
                <w:color w:val="000000"/>
                <w:sz w:val="20"/>
                <w:szCs w:val="20"/>
              </w:rPr>
              <w:t>Flavors—nonsynthetic flavors may be used when organic flavors are not commercially available. All flavors must be derived from organic or nonsynthetic sources only and must not be produced using synthetic solvents and carrier systems or any artificial preservative.</w:t>
            </w:r>
          </w:p>
          <w:p w14:paraId="1496DB14" w14:textId="7A4DE80E" w:rsidR="000230F4" w:rsidRPr="00892F22" w:rsidRDefault="00065B08" w:rsidP="0046755A">
            <w:pPr>
              <w:tabs>
                <w:tab w:val="left" w:pos="360"/>
              </w:tabs>
              <w:spacing w:before="60"/>
              <w:rPr>
                <w:rFonts w:asciiTheme="majorHAnsi" w:hAnsiTheme="majorHAnsi" w:cstheme="majorHAnsi"/>
                <w:color w:val="000000"/>
                <w:sz w:val="20"/>
                <w:szCs w:val="20"/>
              </w:rPr>
            </w:pPr>
            <w:r w:rsidRPr="00892F22">
              <w:rPr>
                <w:rFonts w:asciiTheme="majorHAnsi" w:hAnsiTheme="majorHAnsi" w:cstheme="majorHAnsi"/>
                <w:b/>
                <w:bCs/>
                <w:sz w:val="22"/>
                <w:szCs w:val="22"/>
              </w:rPr>
              <w:t>NOP §205.2 Terms Defined:</w:t>
            </w:r>
            <w:r w:rsidRPr="00892F22">
              <w:rPr>
                <w:rFonts w:asciiTheme="majorHAnsi" w:hAnsiTheme="majorHAnsi" w:cstheme="majorHAnsi"/>
                <w:color w:val="000000"/>
                <w:sz w:val="20"/>
                <w:szCs w:val="20"/>
              </w:rPr>
              <w:t xml:space="preserve"> </w:t>
            </w:r>
            <w:r w:rsidRPr="00892F22">
              <w:rPr>
                <w:rFonts w:asciiTheme="majorHAnsi" w:hAnsiTheme="majorHAnsi" w:cstheme="majorHAnsi"/>
                <w:i/>
                <w:iCs/>
                <w:color w:val="000000"/>
                <w:sz w:val="20"/>
                <w:szCs w:val="20"/>
              </w:rPr>
              <w:t>Commercially available.</w:t>
            </w:r>
            <w:r w:rsidRPr="00892F22">
              <w:rPr>
                <w:rFonts w:asciiTheme="majorHAnsi" w:hAnsiTheme="majorHAnsi" w:cstheme="majorHAnsi"/>
                <w:color w:val="000000"/>
                <w:sz w:val="20"/>
                <w:szCs w:val="20"/>
              </w:rPr>
              <w:t> The ability to obtain a production input in an appropriate form, quality, or quantity to fulfill an essential function in a system of organic production or handling, as determined by the certifying agent in the course of reviewing the organic plan.</w:t>
            </w:r>
          </w:p>
        </w:tc>
      </w:tr>
    </w:tbl>
    <w:p w14:paraId="34EB165E" w14:textId="77777777" w:rsidR="000230F4" w:rsidRPr="00892F22" w:rsidRDefault="000230F4" w:rsidP="000230F4">
      <w:pPr>
        <w:rPr>
          <w:rFonts w:asciiTheme="majorHAnsi" w:hAnsiTheme="majorHAnsi" w:cstheme="majorHAnsi"/>
          <w:sz w:val="20"/>
          <w:szCs w:val="20"/>
          <w:u w:val="single"/>
        </w:rPr>
      </w:pPr>
    </w:p>
    <w:tbl>
      <w:tblPr>
        <w:tblW w:w="10710" w:type="dxa"/>
        <w:tblInd w:w="108" w:type="dxa"/>
        <w:tblLayout w:type="fixed"/>
        <w:tblLook w:val="01E0" w:firstRow="1" w:lastRow="1" w:firstColumn="1" w:lastColumn="1" w:noHBand="0" w:noVBand="0"/>
      </w:tblPr>
      <w:tblGrid>
        <w:gridCol w:w="3690"/>
        <w:gridCol w:w="7020"/>
      </w:tblGrid>
      <w:tr w:rsidR="00A3464B" w:rsidRPr="00892F22" w14:paraId="3A7D2843" w14:textId="77777777" w:rsidTr="00F948DF">
        <w:trPr>
          <w:trHeight w:val="360"/>
        </w:trPr>
        <w:tc>
          <w:tcPr>
            <w:tcW w:w="3690" w:type="dxa"/>
            <w:vAlign w:val="bottom"/>
          </w:tcPr>
          <w:p w14:paraId="39C5DE67" w14:textId="77777777" w:rsidR="00A3464B" w:rsidRPr="00892F22" w:rsidRDefault="00A3464B" w:rsidP="00F948DF">
            <w:pPr>
              <w:pStyle w:val="Indentwithtabs"/>
              <w:numPr>
                <w:ilvl w:val="0"/>
                <w:numId w:val="0"/>
              </w:numPr>
              <w:tabs>
                <w:tab w:val="left" w:pos="-360"/>
              </w:tabs>
              <w:spacing w:line="240" w:lineRule="auto"/>
              <w:ind w:left="-108" w:right="72"/>
              <w:rPr>
                <w:rFonts w:asciiTheme="majorHAnsi" w:hAnsiTheme="majorHAnsi" w:cstheme="majorHAnsi"/>
                <w:sz w:val="20"/>
                <w:szCs w:val="20"/>
                <w:u w:val="single"/>
              </w:rPr>
            </w:pPr>
            <w:r w:rsidRPr="00892F22">
              <w:rPr>
                <w:rFonts w:asciiTheme="majorHAnsi" w:hAnsiTheme="majorHAnsi" w:cstheme="majorHAnsi"/>
                <w:sz w:val="20"/>
                <w:szCs w:val="20"/>
              </w:rPr>
              <w:t xml:space="preserve">Facility covered by this plan if different than main operation: </w:t>
            </w:r>
          </w:p>
        </w:tc>
        <w:tc>
          <w:tcPr>
            <w:tcW w:w="7020" w:type="dxa"/>
            <w:tcBorders>
              <w:bottom w:val="single" w:sz="4" w:space="0" w:color="auto"/>
            </w:tcBorders>
            <w:vAlign w:val="bottom"/>
          </w:tcPr>
          <w:p w14:paraId="76F1EF7B" w14:textId="26B58EBF" w:rsidR="00A3464B" w:rsidRPr="00892F22" w:rsidRDefault="00A3464B" w:rsidP="00F948DF">
            <w:pPr>
              <w:ind w:left="-108" w:right="-126"/>
              <w:rPr>
                <w:rFonts w:asciiTheme="majorHAnsi" w:hAnsiTheme="majorHAnsi" w:cstheme="majorHAnsi"/>
                <w:b/>
                <w:sz w:val="20"/>
                <w:szCs w:val="20"/>
              </w:rPr>
            </w:pPr>
            <w:r w:rsidRPr="00892F22">
              <w:rPr>
                <w:rFonts w:asciiTheme="majorHAnsi" w:hAnsiTheme="majorHAnsi" w:cstheme="majorHAnsi"/>
                <w:b/>
                <w:sz w:val="20"/>
                <w:szCs w:val="20"/>
              </w:rPr>
              <w:fldChar w:fldCharType="begin">
                <w:ffData>
                  <w:name w:val="Text36"/>
                  <w:enabled/>
                  <w:calcOnExit w:val="0"/>
                  <w:textInput/>
                </w:ffData>
              </w:fldChar>
            </w:r>
            <w:r w:rsidRPr="00892F22">
              <w:rPr>
                <w:rFonts w:asciiTheme="majorHAnsi" w:hAnsiTheme="majorHAnsi" w:cstheme="majorHAnsi"/>
                <w:b/>
                <w:sz w:val="20"/>
                <w:szCs w:val="20"/>
              </w:rPr>
              <w:instrText xml:space="preserve"> FORMTEXT </w:instrText>
            </w:r>
            <w:r w:rsidRPr="00892F22">
              <w:rPr>
                <w:rFonts w:asciiTheme="majorHAnsi" w:hAnsiTheme="majorHAnsi" w:cstheme="majorHAnsi"/>
                <w:b/>
                <w:sz w:val="20"/>
                <w:szCs w:val="20"/>
              </w:rPr>
            </w:r>
            <w:r w:rsidRPr="00892F22">
              <w:rPr>
                <w:rFonts w:asciiTheme="majorHAnsi" w:hAnsiTheme="majorHAnsi" w:cstheme="majorHAnsi"/>
                <w:b/>
                <w:sz w:val="20"/>
                <w:szCs w:val="20"/>
              </w:rPr>
              <w:fldChar w:fldCharType="separate"/>
            </w:r>
            <w:r w:rsidR="00A20AD3">
              <w:rPr>
                <w:rFonts w:asciiTheme="majorHAnsi" w:hAnsiTheme="majorHAnsi" w:cstheme="majorHAnsi"/>
                <w:b/>
                <w:noProof/>
                <w:sz w:val="20"/>
                <w:szCs w:val="20"/>
              </w:rPr>
              <w:t> </w:t>
            </w:r>
            <w:r w:rsidR="00A20AD3">
              <w:rPr>
                <w:rFonts w:asciiTheme="majorHAnsi" w:hAnsiTheme="majorHAnsi" w:cstheme="majorHAnsi"/>
                <w:b/>
                <w:noProof/>
                <w:sz w:val="20"/>
                <w:szCs w:val="20"/>
              </w:rPr>
              <w:t> </w:t>
            </w:r>
            <w:r w:rsidR="00A20AD3">
              <w:rPr>
                <w:rFonts w:asciiTheme="majorHAnsi" w:hAnsiTheme="majorHAnsi" w:cstheme="majorHAnsi"/>
                <w:b/>
                <w:noProof/>
                <w:sz w:val="20"/>
                <w:szCs w:val="20"/>
              </w:rPr>
              <w:t> </w:t>
            </w:r>
            <w:r w:rsidR="00A20AD3">
              <w:rPr>
                <w:rFonts w:asciiTheme="majorHAnsi" w:hAnsiTheme="majorHAnsi" w:cstheme="majorHAnsi"/>
                <w:b/>
                <w:noProof/>
                <w:sz w:val="20"/>
                <w:szCs w:val="20"/>
              </w:rPr>
              <w:t> </w:t>
            </w:r>
            <w:r w:rsidR="00A20AD3">
              <w:rPr>
                <w:rFonts w:asciiTheme="majorHAnsi" w:hAnsiTheme="majorHAnsi" w:cstheme="majorHAnsi"/>
                <w:b/>
                <w:noProof/>
                <w:sz w:val="20"/>
                <w:szCs w:val="20"/>
              </w:rPr>
              <w:t> </w:t>
            </w:r>
            <w:r w:rsidRPr="00892F22">
              <w:rPr>
                <w:rFonts w:asciiTheme="majorHAnsi" w:hAnsiTheme="majorHAnsi" w:cstheme="majorHAnsi"/>
                <w:b/>
                <w:sz w:val="20"/>
                <w:szCs w:val="20"/>
              </w:rPr>
              <w:fldChar w:fldCharType="end"/>
            </w:r>
          </w:p>
        </w:tc>
      </w:tr>
    </w:tbl>
    <w:p w14:paraId="4B697E87" w14:textId="77777777" w:rsidR="00BA0A72" w:rsidRDefault="00BA0A72" w:rsidP="00F948DF">
      <w:pPr>
        <w:pStyle w:val="Heading2"/>
        <w:rPr>
          <w:rFonts w:asciiTheme="majorHAnsi" w:hAnsiTheme="majorHAnsi" w:cstheme="majorHAnsi"/>
          <w:sz w:val="20"/>
          <w:szCs w:val="20"/>
        </w:rPr>
        <w:sectPr w:rsidR="00BA0A72" w:rsidSect="00BA0A72">
          <w:type w:val="continuous"/>
          <w:pgSz w:w="12240" w:h="15840" w:code="1"/>
          <w:pgMar w:top="1440" w:right="720" w:bottom="720" w:left="720" w:header="720" w:footer="720" w:gutter="0"/>
          <w:cols w:space="720"/>
          <w:docGrid w:linePitch="360"/>
        </w:sectPr>
      </w:pPr>
    </w:p>
    <w:p w14:paraId="6E7E5F70" w14:textId="65AD7B8B" w:rsidR="00F948DF" w:rsidRPr="00892F22" w:rsidRDefault="00F948DF" w:rsidP="00F948DF">
      <w:pPr>
        <w:pStyle w:val="Heading2"/>
        <w:rPr>
          <w:rFonts w:asciiTheme="majorHAnsi" w:hAnsiTheme="majorHAnsi" w:cstheme="majorHAnsi"/>
          <w:sz w:val="20"/>
          <w:szCs w:val="20"/>
        </w:rPr>
      </w:pPr>
    </w:p>
    <w:p w14:paraId="0120485F" w14:textId="61C088F6" w:rsidR="007B2F13" w:rsidRPr="00892F22" w:rsidRDefault="00F875E5" w:rsidP="00F875E5">
      <w:pPr>
        <w:pStyle w:val="Heading2"/>
        <w:numPr>
          <w:ilvl w:val="1"/>
          <w:numId w:val="43"/>
        </w:numPr>
        <w:spacing w:before="120"/>
        <w:ind w:right="-18"/>
        <w:rPr>
          <w:rFonts w:asciiTheme="majorHAnsi" w:hAnsiTheme="majorHAnsi" w:cstheme="majorHAnsi"/>
          <w:sz w:val="20"/>
          <w:szCs w:val="20"/>
        </w:rPr>
      </w:pPr>
      <w:r w:rsidRPr="00892F22">
        <w:rPr>
          <w:rFonts w:asciiTheme="majorHAnsi" w:hAnsiTheme="majorHAnsi" w:cstheme="majorHAnsi"/>
          <w:sz w:val="20"/>
          <w:szCs w:val="20"/>
        </w:rPr>
        <w:t xml:space="preserve">  CURRENT FLAVOR USAGE</w:t>
      </w:r>
    </w:p>
    <w:p w14:paraId="4E852194" w14:textId="28F176FD" w:rsidR="007B2F13" w:rsidRPr="00892F22" w:rsidRDefault="00F875E5" w:rsidP="007B2F13">
      <w:pPr>
        <w:pStyle w:val="Heading2"/>
        <w:numPr>
          <w:ilvl w:val="0"/>
          <w:numId w:val="32"/>
        </w:numPr>
        <w:spacing w:before="120" w:line="276" w:lineRule="auto"/>
        <w:rPr>
          <w:rFonts w:asciiTheme="majorHAnsi" w:hAnsiTheme="majorHAnsi" w:cstheme="majorHAnsi"/>
          <w:b w:val="0"/>
          <w:sz w:val="20"/>
          <w:szCs w:val="20"/>
        </w:rPr>
      </w:pPr>
      <w:r w:rsidRPr="00892F22">
        <w:rPr>
          <w:rFonts w:asciiTheme="majorHAnsi" w:hAnsiTheme="majorHAnsi" w:cstheme="majorHAnsi"/>
          <w:b w:val="0"/>
          <w:sz w:val="20"/>
          <w:szCs w:val="20"/>
        </w:rPr>
        <w:t>What types of flavors do you use? (</w:t>
      </w:r>
      <w:r w:rsidR="00161DCD">
        <w:rPr>
          <w:rFonts w:asciiTheme="majorHAnsi" w:hAnsiTheme="majorHAnsi" w:cstheme="majorHAnsi"/>
          <w:b w:val="0"/>
          <w:sz w:val="20"/>
          <w:szCs w:val="20"/>
        </w:rPr>
        <w:t>e</w:t>
      </w:r>
      <w:r w:rsidRPr="00892F22">
        <w:rPr>
          <w:rFonts w:asciiTheme="majorHAnsi" w:hAnsiTheme="majorHAnsi" w:cstheme="majorHAnsi"/>
          <w:b w:val="0"/>
          <w:sz w:val="20"/>
          <w:szCs w:val="20"/>
        </w:rPr>
        <w:t>.</w:t>
      </w:r>
      <w:r w:rsidR="00161DCD">
        <w:rPr>
          <w:rFonts w:asciiTheme="majorHAnsi" w:hAnsiTheme="majorHAnsi" w:cstheme="majorHAnsi"/>
          <w:b w:val="0"/>
          <w:sz w:val="20"/>
          <w:szCs w:val="20"/>
        </w:rPr>
        <w:t>g</w:t>
      </w:r>
      <w:r w:rsidRPr="00892F22">
        <w:rPr>
          <w:rFonts w:asciiTheme="majorHAnsi" w:hAnsiTheme="majorHAnsi" w:cstheme="majorHAnsi"/>
          <w:b w:val="0"/>
          <w:sz w:val="20"/>
          <w:szCs w:val="20"/>
        </w:rPr>
        <w:t>.</w:t>
      </w:r>
      <w:r w:rsidR="00161DCD">
        <w:rPr>
          <w:rFonts w:asciiTheme="majorHAnsi" w:hAnsiTheme="majorHAnsi" w:cstheme="majorHAnsi"/>
          <w:b w:val="0"/>
          <w:sz w:val="20"/>
          <w:szCs w:val="20"/>
        </w:rPr>
        <w:t>,</w:t>
      </w:r>
      <w:r w:rsidRPr="00892F22">
        <w:rPr>
          <w:rFonts w:asciiTheme="majorHAnsi" w:hAnsiTheme="majorHAnsi" w:cstheme="majorHAnsi"/>
          <w:b w:val="0"/>
          <w:sz w:val="20"/>
          <w:szCs w:val="20"/>
        </w:rPr>
        <w:t xml:space="preserve"> extracts, essential oils, isolates, etc.) </w:t>
      </w:r>
    </w:p>
    <w:p w14:paraId="3CE02123" w14:textId="7CC4CC2F" w:rsidR="00885BCB" w:rsidRPr="00892F22" w:rsidRDefault="005C58D0" w:rsidP="00885BCB">
      <w:pPr>
        <w:pStyle w:val="ListParagraph"/>
        <w:tabs>
          <w:tab w:val="left" w:pos="8172"/>
        </w:tabs>
        <w:spacing w:before="60"/>
        <w:ind w:left="360"/>
        <w:rPr>
          <w:rFonts w:asciiTheme="majorHAnsi" w:hAnsiTheme="majorHAnsi" w:cstheme="majorHAnsi"/>
          <w:b/>
          <w:sz w:val="20"/>
          <w:szCs w:val="20"/>
          <w:u w:val="single"/>
        </w:rPr>
      </w:pPr>
      <w:r>
        <w:rPr>
          <w:rFonts w:asciiTheme="majorHAnsi" w:hAnsiTheme="majorHAnsi" w:cstheme="majorHAnsi"/>
          <w:b/>
          <w:sz w:val="20"/>
          <w:szCs w:val="20"/>
          <w:u w:val="single"/>
        </w:rPr>
        <w:fldChar w:fldCharType="begin">
          <w:ffData>
            <w:name w:val="Text128"/>
            <w:enabled/>
            <w:calcOnExit w:val="0"/>
            <w:textInput/>
          </w:ffData>
        </w:fldChar>
      </w:r>
      <w:bookmarkStart w:id="1" w:name="Text128"/>
      <w:r>
        <w:rPr>
          <w:rFonts w:asciiTheme="majorHAnsi" w:hAnsiTheme="majorHAnsi" w:cstheme="majorHAnsi"/>
          <w:b/>
          <w:sz w:val="20"/>
          <w:szCs w:val="20"/>
          <w:u w:val="single"/>
        </w:rPr>
        <w:instrText xml:space="preserve"> FORMTEXT </w:instrText>
      </w:r>
      <w:r>
        <w:rPr>
          <w:rFonts w:asciiTheme="majorHAnsi" w:hAnsiTheme="majorHAnsi" w:cstheme="majorHAnsi"/>
          <w:b/>
          <w:sz w:val="20"/>
          <w:szCs w:val="20"/>
          <w:u w:val="single"/>
        </w:rPr>
      </w:r>
      <w:r>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Pr>
          <w:rFonts w:asciiTheme="majorHAnsi" w:hAnsiTheme="majorHAnsi" w:cstheme="majorHAnsi"/>
          <w:b/>
          <w:sz w:val="20"/>
          <w:szCs w:val="20"/>
          <w:u w:val="single"/>
        </w:rPr>
        <w:fldChar w:fldCharType="end"/>
      </w:r>
      <w:bookmarkEnd w:id="1"/>
      <w:r w:rsidR="00885BCB" w:rsidRPr="00892F22">
        <w:rPr>
          <w:rFonts w:asciiTheme="majorHAnsi" w:hAnsiTheme="majorHAnsi" w:cstheme="majorHAnsi"/>
          <w:b/>
          <w:sz w:val="20"/>
          <w:szCs w:val="20"/>
          <w:u w:val="single"/>
        </w:rPr>
        <w:tab/>
      </w:r>
    </w:p>
    <w:p w14:paraId="33AEF59F" w14:textId="77777777" w:rsidR="007B2F13" w:rsidRPr="00892F22" w:rsidRDefault="007B2F13" w:rsidP="007B2F13">
      <w:pPr>
        <w:tabs>
          <w:tab w:val="left" w:pos="360"/>
          <w:tab w:val="left" w:pos="8190"/>
        </w:tabs>
        <w:ind w:left="720"/>
        <w:rPr>
          <w:rFonts w:asciiTheme="majorHAnsi" w:hAnsiTheme="majorHAnsi" w:cstheme="majorHAnsi"/>
          <w:spacing w:val="-10"/>
          <w:sz w:val="20"/>
          <w:szCs w:val="20"/>
          <w:u w:val="single"/>
        </w:rPr>
      </w:pPr>
    </w:p>
    <w:p w14:paraId="5A11ABAD" w14:textId="7A152DDF" w:rsidR="007B2F13" w:rsidRPr="00892F22" w:rsidRDefault="00161DCD" w:rsidP="007B2F13">
      <w:pPr>
        <w:numPr>
          <w:ilvl w:val="0"/>
          <w:numId w:val="32"/>
        </w:numPr>
        <w:tabs>
          <w:tab w:val="left" w:pos="360"/>
          <w:tab w:val="left" w:pos="720"/>
        </w:tabs>
        <w:spacing w:line="276" w:lineRule="auto"/>
        <w:ind w:right="72"/>
        <w:rPr>
          <w:rFonts w:asciiTheme="majorHAnsi" w:hAnsiTheme="majorHAnsi" w:cstheme="majorHAnsi"/>
          <w:spacing w:val="-6"/>
          <w:sz w:val="20"/>
          <w:szCs w:val="20"/>
        </w:rPr>
      </w:pPr>
      <w:r>
        <w:rPr>
          <w:rFonts w:asciiTheme="majorHAnsi" w:hAnsiTheme="majorHAnsi" w:cstheme="majorHAnsi"/>
          <w:sz w:val="20"/>
          <w:szCs w:val="20"/>
        </w:rPr>
        <w:t xml:space="preserve">Have you attached the </w:t>
      </w:r>
      <w:r w:rsidR="00885BCB" w:rsidRPr="00892F22">
        <w:rPr>
          <w:rFonts w:asciiTheme="majorHAnsi" w:hAnsiTheme="majorHAnsi" w:cstheme="majorHAnsi"/>
          <w:sz w:val="20"/>
          <w:szCs w:val="20"/>
        </w:rPr>
        <w:t>Master Ingredient List</w:t>
      </w:r>
      <w:r w:rsidR="001A5697" w:rsidRPr="00892F22">
        <w:rPr>
          <w:rFonts w:asciiTheme="majorHAnsi" w:hAnsiTheme="majorHAnsi" w:cstheme="majorHAnsi"/>
          <w:sz w:val="20"/>
          <w:szCs w:val="20"/>
        </w:rPr>
        <w:t xml:space="preserve"> (MIL)</w:t>
      </w:r>
      <w:r w:rsidR="00885BCB" w:rsidRPr="00892F22">
        <w:rPr>
          <w:rFonts w:asciiTheme="majorHAnsi" w:hAnsiTheme="majorHAnsi" w:cstheme="majorHAnsi"/>
          <w:sz w:val="20"/>
          <w:szCs w:val="20"/>
        </w:rPr>
        <w:t xml:space="preserve"> </w:t>
      </w:r>
      <w:r>
        <w:rPr>
          <w:rFonts w:asciiTheme="majorHAnsi" w:hAnsiTheme="majorHAnsi" w:cstheme="majorHAnsi"/>
          <w:sz w:val="20"/>
          <w:szCs w:val="20"/>
        </w:rPr>
        <w:t xml:space="preserve">updated to include all </w:t>
      </w:r>
      <w:r w:rsidR="00885BCB" w:rsidRPr="00892F22">
        <w:rPr>
          <w:rFonts w:asciiTheme="majorHAnsi" w:hAnsiTheme="majorHAnsi" w:cstheme="majorHAnsi"/>
          <w:sz w:val="20"/>
          <w:szCs w:val="20"/>
        </w:rPr>
        <w:t xml:space="preserve">Natural Flavors in? </w:t>
      </w:r>
      <w:r w:rsidR="007B2F13" w:rsidRPr="00892F22">
        <w:rPr>
          <w:rFonts w:asciiTheme="majorHAnsi" w:hAnsiTheme="majorHAnsi" w:cstheme="majorHAnsi"/>
          <w:sz w:val="20"/>
          <w:szCs w:val="20"/>
        </w:rPr>
        <w:t xml:space="preserve"> </w:t>
      </w:r>
      <w:r w:rsidR="007B2F13" w:rsidRPr="00892F22">
        <w:rPr>
          <w:rFonts w:asciiTheme="majorHAnsi" w:hAnsiTheme="majorHAnsi" w:cstheme="majorHAnsi"/>
          <w:sz w:val="20"/>
          <w:szCs w:val="20"/>
        </w:rPr>
        <w:fldChar w:fldCharType="begin">
          <w:ffData>
            <w:name w:val="Check11"/>
            <w:enabled/>
            <w:calcOnExit w:val="0"/>
            <w:checkBox>
              <w:sizeAuto/>
              <w:default w:val="0"/>
            </w:checkBox>
          </w:ffData>
        </w:fldChar>
      </w:r>
      <w:r w:rsidR="007B2F13"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7B2F13" w:rsidRPr="00892F22">
        <w:rPr>
          <w:rFonts w:asciiTheme="majorHAnsi" w:hAnsiTheme="majorHAnsi" w:cstheme="majorHAnsi"/>
          <w:sz w:val="20"/>
          <w:szCs w:val="20"/>
        </w:rPr>
        <w:fldChar w:fldCharType="end"/>
      </w:r>
      <w:r w:rsidR="007B2F13" w:rsidRPr="00892F22">
        <w:rPr>
          <w:rFonts w:asciiTheme="majorHAnsi" w:hAnsiTheme="majorHAnsi" w:cstheme="majorHAnsi"/>
          <w:sz w:val="20"/>
          <w:szCs w:val="20"/>
        </w:rPr>
        <w:t xml:space="preserve"> No </w:t>
      </w:r>
      <w:r w:rsidR="007B2F13" w:rsidRPr="00892F22">
        <w:rPr>
          <w:rFonts w:asciiTheme="majorHAnsi" w:hAnsiTheme="majorHAnsi" w:cstheme="majorHAnsi"/>
          <w:sz w:val="20"/>
          <w:szCs w:val="20"/>
        </w:rPr>
        <w:fldChar w:fldCharType="begin">
          <w:ffData>
            <w:name w:val="Check12"/>
            <w:enabled/>
            <w:calcOnExit w:val="0"/>
            <w:checkBox>
              <w:sizeAuto/>
              <w:default w:val="0"/>
            </w:checkBox>
          </w:ffData>
        </w:fldChar>
      </w:r>
      <w:r w:rsidR="007B2F13"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7B2F13" w:rsidRPr="00892F22">
        <w:rPr>
          <w:rFonts w:asciiTheme="majorHAnsi" w:hAnsiTheme="majorHAnsi" w:cstheme="majorHAnsi"/>
          <w:sz w:val="20"/>
          <w:szCs w:val="20"/>
        </w:rPr>
        <w:fldChar w:fldCharType="end"/>
      </w:r>
      <w:r w:rsidR="007B2F13" w:rsidRPr="00892F22">
        <w:rPr>
          <w:rFonts w:asciiTheme="majorHAnsi" w:hAnsiTheme="majorHAnsi" w:cstheme="majorHAnsi"/>
          <w:sz w:val="20"/>
          <w:szCs w:val="20"/>
        </w:rPr>
        <w:t xml:space="preserve"> Yes</w:t>
      </w:r>
    </w:p>
    <w:p w14:paraId="1FE5E580" w14:textId="4138B471" w:rsidR="00885BCB" w:rsidRPr="00892F22" w:rsidRDefault="007B2F13" w:rsidP="00885BCB">
      <w:pPr>
        <w:rPr>
          <w:rFonts w:asciiTheme="majorHAnsi" w:hAnsiTheme="majorHAnsi" w:cstheme="majorHAnsi"/>
        </w:rPr>
      </w:pPr>
      <w:r w:rsidRPr="00892F22">
        <w:rPr>
          <w:rFonts w:asciiTheme="majorHAnsi" w:hAnsiTheme="majorHAnsi" w:cstheme="majorHAnsi"/>
          <w:b/>
          <w:bCs/>
          <w:sz w:val="18"/>
          <w:szCs w:val="18"/>
        </w:rPr>
        <w:t>NOTE:</w:t>
      </w:r>
      <w:r w:rsidRPr="00892F22">
        <w:rPr>
          <w:rFonts w:asciiTheme="majorHAnsi" w:hAnsiTheme="majorHAnsi" w:cstheme="majorHAnsi"/>
          <w:sz w:val="18"/>
          <w:szCs w:val="18"/>
        </w:rPr>
        <w:t xml:space="preserve"> </w:t>
      </w:r>
      <w:r w:rsidR="00885BCB" w:rsidRPr="00892F22">
        <w:rPr>
          <w:rFonts w:asciiTheme="majorHAnsi" w:hAnsiTheme="majorHAnsi" w:cstheme="majorHAnsi"/>
          <w:b/>
          <w:bCs/>
          <w:sz w:val="18"/>
          <w:szCs w:val="18"/>
        </w:rPr>
        <w:t xml:space="preserve">The MIL must be updated and submitted for approval whenever </w:t>
      </w:r>
      <w:r w:rsidR="00892F22">
        <w:rPr>
          <w:rFonts w:asciiTheme="majorHAnsi" w:hAnsiTheme="majorHAnsi" w:cstheme="majorHAnsi"/>
          <w:b/>
          <w:bCs/>
          <w:sz w:val="18"/>
          <w:szCs w:val="18"/>
        </w:rPr>
        <w:t xml:space="preserve">any </w:t>
      </w:r>
      <w:r w:rsidR="00885BCB" w:rsidRPr="00892F22">
        <w:rPr>
          <w:rFonts w:asciiTheme="majorHAnsi" w:hAnsiTheme="majorHAnsi" w:cstheme="majorHAnsi"/>
          <w:b/>
          <w:bCs/>
          <w:sz w:val="18"/>
          <w:szCs w:val="18"/>
        </w:rPr>
        <w:t>new flavors are intended for use.</w:t>
      </w:r>
    </w:p>
    <w:p w14:paraId="47235CC7" w14:textId="51A22BA0" w:rsidR="007B2F13" w:rsidRPr="00892F22" w:rsidRDefault="007B2F13" w:rsidP="00885BCB">
      <w:pPr>
        <w:tabs>
          <w:tab w:val="left" w:pos="360"/>
          <w:tab w:val="left" w:pos="720"/>
        </w:tabs>
        <w:ind w:left="720" w:right="72"/>
        <w:rPr>
          <w:rFonts w:asciiTheme="majorHAnsi" w:hAnsiTheme="majorHAnsi" w:cstheme="majorHAnsi"/>
          <w:sz w:val="20"/>
          <w:szCs w:val="20"/>
        </w:rPr>
      </w:pPr>
    </w:p>
    <w:p w14:paraId="32AB06F9" w14:textId="7A4A078B" w:rsidR="007B2F13" w:rsidRPr="00892F22" w:rsidRDefault="00F875E5" w:rsidP="00F875E5">
      <w:pPr>
        <w:pStyle w:val="Heading2"/>
        <w:numPr>
          <w:ilvl w:val="1"/>
          <w:numId w:val="43"/>
        </w:numPr>
        <w:spacing w:before="120"/>
        <w:ind w:right="-18"/>
        <w:rPr>
          <w:rFonts w:asciiTheme="majorHAnsi" w:hAnsiTheme="majorHAnsi" w:cstheme="majorHAnsi"/>
          <w:sz w:val="20"/>
          <w:szCs w:val="20"/>
        </w:rPr>
      </w:pPr>
      <w:r w:rsidRPr="00892F22">
        <w:rPr>
          <w:rFonts w:asciiTheme="majorHAnsi" w:hAnsiTheme="majorHAnsi" w:cstheme="majorHAnsi"/>
          <w:sz w:val="20"/>
          <w:szCs w:val="20"/>
        </w:rPr>
        <w:t xml:space="preserve"> </w:t>
      </w:r>
      <w:r w:rsidR="00885BCB" w:rsidRPr="00892F22">
        <w:rPr>
          <w:rFonts w:asciiTheme="majorHAnsi" w:hAnsiTheme="majorHAnsi" w:cstheme="majorHAnsi"/>
          <w:sz w:val="20"/>
          <w:szCs w:val="20"/>
        </w:rPr>
        <w:t>FLAVOR MANUFACTURERS</w:t>
      </w:r>
    </w:p>
    <w:p w14:paraId="33EA575A" w14:textId="77348A1B" w:rsidR="00885BCB" w:rsidRPr="00892F22" w:rsidRDefault="00885BCB" w:rsidP="00885BCB">
      <w:pPr>
        <w:numPr>
          <w:ilvl w:val="1"/>
          <w:numId w:val="28"/>
        </w:numPr>
        <w:tabs>
          <w:tab w:val="num" w:pos="360"/>
        </w:tabs>
        <w:spacing w:line="276" w:lineRule="auto"/>
        <w:ind w:left="0" w:right="-18" w:firstLine="0"/>
        <w:rPr>
          <w:rFonts w:asciiTheme="majorHAnsi" w:hAnsiTheme="majorHAnsi" w:cstheme="majorHAnsi"/>
          <w:sz w:val="20"/>
          <w:szCs w:val="20"/>
        </w:rPr>
      </w:pPr>
      <w:r w:rsidRPr="00892F22">
        <w:rPr>
          <w:rFonts w:asciiTheme="majorHAnsi" w:hAnsiTheme="majorHAnsi" w:cstheme="majorHAnsi"/>
          <w:sz w:val="20"/>
          <w:szCs w:val="20"/>
        </w:rPr>
        <w:t xml:space="preserve">Does your operation manufacture flavors?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w:t>
      </w:r>
      <w:r w:rsidR="00382DC8" w:rsidRPr="00892F22">
        <w:rPr>
          <w:rFonts w:asciiTheme="majorHAnsi" w:hAnsiTheme="majorHAnsi" w:cstheme="majorHAnsi"/>
          <w:sz w:val="20"/>
          <w:szCs w:val="20"/>
        </w:rPr>
        <w:t xml:space="preserve">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w:t>
      </w:r>
      <w:r w:rsidR="001A5697" w:rsidRPr="00892F22">
        <w:rPr>
          <w:rFonts w:asciiTheme="majorHAnsi" w:hAnsiTheme="majorHAnsi" w:cstheme="majorHAnsi"/>
          <w:sz w:val="20"/>
          <w:szCs w:val="20"/>
        </w:rPr>
        <w:t xml:space="preserve">, </w:t>
      </w:r>
      <w:r w:rsidR="00382DC8" w:rsidRPr="00892F22">
        <w:rPr>
          <w:rFonts w:asciiTheme="majorHAnsi" w:hAnsiTheme="majorHAnsi" w:cstheme="majorHAnsi"/>
          <w:sz w:val="20"/>
          <w:szCs w:val="20"/>
        </w:rPr>
        <w:t xml:space="preserve">if </w:t>
      </w:r>
      <w:r w:rsidR="00382DC8" w:rsidRPr="00892F22">
        <w:rPr>
          <w:rFonts w:asciiTheme="majorHAnsi" w:hAnsiTheme="majorHAnsi" w:cstheme="majorHAnsi"/>
          <w:b/>
          <w:bCs/>
          <w:sz w:val="20"/>
          <w:szCs w:val="20"/>
        </w:rPr>
        <w:t>NO</w:t>
      </w:r>
      <w:r w:rsidR="00382DC8" w:rsidRPr="00892F22">
        <w:rPr>
          <w:rFonts w:asciiTheme="majorHAnsi" w:hAnsiTheme="majorHAnsi" w:cstheme="majorHAnsi"/>
          <w:sz w:val="20"/>
          <w:szCs w:val="20"/>
        </w:rPr>
        <w:t>, skip to 11.3</w:t>
      </w:r>
    </w:p>
    <w:p w14:paraId="27569212" w14:textId="4C044AA2" w:rsidR="00382DC8" w:rsidRPr="00892F22" w:rsidRDefault="00382DC8" w:rsidP="00382DC8">
      <w:pPr>
        <w:numPr>
          <w:ilvl w:val="0"/>
          <w:numId w:val="28"/>
        </w:numPr>
        <w:tabs>
          <w:tab w:val="left" w:pos="360"/>
        </w:tabs>
        <w:spacing w:line="276" w:lineRule="auto"/>
        <w:ind w:right="-720"/>
        <w:rPr>
          <w:rFonts w:asciiTheme="majorHAnsi" w:hAnsiTheme="majorHAnsi" w:cstheme="majorHAnsi"/>
          <w:spacing w:val="-6"/>
          <w:sz w:val="20"/>
          <w:szCs w:val="20"/>
        </w:rPr>
      </w:pPr>
      <w:r w:rsidRPr="00892F22">
        <w:rPr>
          <w:rFonts w:asciiTheme="majorHAnsi" w:hAnsiTheme="majorHAnsi" w:cstheme="majorHAnsi"/>
          <w:sz w:val="20"/>
          <w:szCs w:val="20"/>
        </w:rPr>
        <w:t xml:space="preserve">What types of flavors do you produce (if applicable)?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Not applicable</w:t>
      </w:r>
    </w:p>
    <w:p w14:paraId="33177E57" w14:textId="5709C8E8" w:rsidR="00382DC8" w:rsidRPr="00892F22" w:rsidRDefault="00382DC8" w:rsidP="00382DC8">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1F7B07A5" w14:textId="77777777" w:rsidR="00382DC8" w:rsidRPr="00892F22" w:rsidRDefault="00382DC8" w:rsidP="00382DC8">
      <w:pPr>
        <w:spacing w:line="276" w:lineRule="auto"/>
        <w:ind w:right="-18"/>
        <w:rPr>
          <w:rFonts w:asciiTheme="majorHAnsi" w:hAnsiTheme="majorHAnsi" w:cstheme="majorHAnsi"/>
          <w:sz w:val="20"/>
          <w:szCs w:val="20"/>
        </w:rPr>
      </w:pPr>
    </w:p>
    <w:p w14:paraId="77DC5C45" w14:textId="77777777" w:rsidR="00892F22" w:rsidRDefault="00885BCB" w:rsidP="00885BCB">
      <w:pPr>
        <w:pStyle w:val="ListParagraph"/>
        <w:numPr>
          <w:ilvl w:val="0"/>
          <w:numId w:val="28"/>
        </w:numPr>
        <w:spacing w:line="276" w:lineRule="auto"/>
        <w:ind w:right="-18"/>
        <w:rPr>
          <w:rFonts w:asciiTheme="majorHAnsi" w:hAnsiTheme="majorHAnsi" w:cstheme="majorHAnsi"/>
          <w:sz w:val="20"/>
          <w:szCs w:val="20"/>
        </w:rPr>
      </w:pPr>
      <w:r w:rsidRPr="00892F22">
        <w:rPr>
          <w:rFonts w:asciiTheme="majorHAnsi" w:hAnsiTheme="majorHAnsi" w:cstheme="majorHAnsi"/>
          <w:sz w:val="20"/>
          <w:szCs w:val="20"/>
        </w:rPr>
        <w:t>Does your operation produce individual natural flavor constituents used in the organic flavors requested for certification?</w:t>
      </w:r>
    </w:p>
    <w:p w14:paraId="71A5E3F6" w14:textId="7CF75066" w:rsidR="00885BCB" w:rsidRPr="00892F22" w:rsidRDefault="00885BCB" w:rsidP="00892F22">
      <w:pPr>
        <w:pStyle w:val="ListParagraph"/>
        <w:spacing w:line="276" w:lineRule="auto"/>
        <w:ind w:left="360" w:right="-18"/>
        <w:rPr>
          <w:rFonts w:asciiTheme="majorHAnsi" w:hAnsiTheme="majorHAnsi" w:cstheme="majorHAnsi"/>
          <w:sz w:val="20"/>
          <w:szCs w:val="20"/>
        </w:rPr>
      </w:pP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w:t>
      </w:r>
      <w:r w:rsidR="00892F22">
        <w:rPr>
          <w:rFonts w:asciiTheme="majorHAnsi" w:hAnsiTheme="majorHAnsi" w:cstheme="majorHAnsi"/>
          <w:sz w:val="20"/>
          <w:szCs w:val="20"/>
        </w:rPr>
        <w:t>o</w:t>
      </w:r>
      <w:r w:rsidR="00DD2537">
        <w:rPr>
          <w:rFonts w:asciiTheme="majorHAnsi" w:hAnsiTheme="majorHAnsi" w:cstheme="majorHAnsi"/>
          <w:sz w:val="20"/>
          <w:szCs w:val="20"/>
        </w:rPr>
        <w:t xml:space="preserve">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w:t>
      </w:r>
      <w:r w:rsidR="00892F22">
        <w:rPr>
          <w:rFonts w:asciiTheme="majorHAnsi" w:hAnsiTheme="majorHAnsi" w:cstheme="majorHAnsi"/>
          <w:sz w:val="20"/>
          <w:szCs w:val="20"/>
        </w:rPr>
        <w:t>;</w:t>
      </w:r>
      <w:r w:rsidRPr="00892F22">
        <w:rPr>
          <w:rFonts w:asciiTheme="majorHAnsi" w:hAnsiTheme="majorHAnsi" w:cstheme="majorHAnsi"/>
          <w:sz w:val="20"/>
          <w:szCs w:val="20"/>
        </w:rPr>
        <w:t xml:space="preserve"> If </w:t>
      </w:r>
      <w:r w:rsidRPr="00892F22">
        <w:rPr>
          <w:rFonts w:asciiTheme="majorHAnsi" w:hAnsiTheme="majorHAnsi" w:cstheme="majorHAnsi"/>
          <w:b/>
          <w:bCs/>
          <w:sz w:val="20"/>
          <w:szCs w:val="20"/>
        </w:rPr>
        <w:t>YES</w:t>
      </w:r>
      <w:r w:rsidRPr="00892F22">
        <w:rPr>
          <w:rFonts w:asciiTheme="majorHAnsi" w:hAnsiTheme="majorHAnsi" w:cstheme="majorHAnsi"/>
          <w:sz w:val="20"/>
          <w:szCs w:val="20"/>
        </w:rPr>
        <w:t xml:space="preserve">, what efforts are being made to produce the natural flavors derived from agricultural sources as organic? </w:t>
      </w:r>
    </w:p>
    <w:p w14:paraId="54E86315" w14:textId="56B187B4" w:rsidR="00885BCB" w:rsidRPr="00892F22" w:rsidRDefault="00885BCB" w:rsidP="00885BCB">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63A6F8AE" w14:textId="77777777" w:rsidR="00382DC8" w:rsidRPr="00892F22" w:rsidRDefault="00382DC8" w:rsidP="00382DC8">
      <w:pPr>
        <w:spacing w:line="276" w:lineRule="auto"/>
        <w:ind w:left="360" w:right="-18"/>
        <w:rPr>
          <w:rFonts w:asciiTheme="majorHAnsi" w:hAnsiTheme="majorHAnsi" w:cstheme="majorHAnsi"/>
          <w:sz w:val="20"/>
          <w:szCs w:val="20"/>
        </w:rPr>
      </w:pPr>
    </w:p>
    <w:p w14:paraId="5FFE659B" w14:textId="5433ABEF" w:rsidR="001E6ED6" w:rsidRPr="00892F22" w:rsidRDefault="00885BCB" w:rsidP="00382DC8">
      <w:pPr>
        <w:pStyle w:val="ListParagraph"/>
        <w:numPr>
          <w:ilvl w:val="0"/>
          <w:numId w:val="28"/>
        </w:numPr>
        <w:spacing w:line="276" w:lineRule="auto"/>
        <w:ind w:right="-18"/>
        <w:rPr>
          <w:rFonts w:asciiTheme="majorHAnsi" w:hAnsiTheme="majorHAnsi" w:cstheme="majorHAnsi"/>
          <w:sz w:val="20"/>
          <w:szCs w:val="20"/>
        </w:rPr>
      </w:pPr>
      <w:r w:rsidRPr="00892F22">
        <w:rPr>
          <w:rFonts w:asciiTheme="majorHAnsi" w:hAnsiTheme="majorHAnsi" w:cstheme="majorHAnsi"/>
          <w:sz w:val="20"/>
          <w:szCs w:val="20"/>
        </w:rPr>
        <w:t xml:space="preserve">What are you doing to educate and encourage customers to switch to organic flavors reformulated with more organic natural flavor constituents than previously certified organic formulations? </w:t>
      </w:r>
    </w:p>
    <w:p w14:paraId="15C3CCB0" w14:textId="4103A008" w:rsidR="00885BCB" w:rsidRPr="00892F22" w:rsidRDefault="00885BCB" w:rsidP="00885BCB">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7EA8FADE" w14:textId="33AD010C" w:rsidR="006909F4" w:rsidRPr="00892F22" w:rsidRDefault="006909F4" w:rsidP="00885BCB">
      <w:pPr>
        <w:pStyle w:val="ListParagraph"/>
        <w:tabs>
          <w:tab w:val="left" w:pos="8172"/>
        </w:tabs>
        <w:spacing w:before="60"/>
        <w:ind w:left="360"/>
        <w:rPr>
          <w:rFonts w:asciiTheme="majorHAnsi" w:hAnsiTheme="majorHAnsi" w:cstheme="majorHAnsi"/>
          <w:b/>
          <w:sz w:val="20"/>
          <w:szCs w:val="20"/>
          <w:u w:val="single"/>
        </w:rPr>
      </w:pPr>
    </w:p>
    <w:p w14:paraId="0F0E0081" w14:textId="273611DB" w:rsidR="006909F4" w:rsidRPr="00892F22" w:rsidRDefault="006909F4" w:rsidP="00885BCB">
      <w:pPr>
        <w:pStyle w:val="ListParagraph"/>
        <w:tabs>
          <w:tab w:val="left" w:pos="8172"/>
        </w:tabs>
        <w:spacing w:before="60"/>
        <w:ind w:left="360"/>
        <w:rPr>
          <w:rFonts w:asciiTheme="majorHAnsi" w:hAnsiTheme="majorHAnsi" w:cstheme="majorHAnsi"/>
          <w:b/>
          <w:sz w:val="20"/>
          <w:szCs w:val="20"/>
          <w:u w:val="single"/>
        </w:rPr>
      </w:pPr>
    </w:p>
    <w:p w14:paraId="6057D2DA" w14:textId="08F6F697" w:rsidR="006909F4" w:rsidRPr="00892F22" w:rsidRDefault="006909F4" w:rsidP="00885BCB">
      <w:pPr>
        <w:pStyle w:val="ListParagraph"/>
        <w:tabs>
          <w:tab w:val="left" w:pos="8172"/>
        </w:tabs>
        <w:spacing w:before="60"/>
        <w:ind w:left="360"/>
        <w:rPr>
          <w:rFonts w:asciiTheme="majorHAnsi" w:hAnsiTheme="majorHAnsi" w:cstheme="majorHAnsi"/>
          <w:b/>
          <w:sz w:val="20"/>
          <w:szCs w:val="20"/>
          <w:u w:val="single"/>
        </w:rPr>
      </w:pPr>
    </w:p>
    <w:p w14:paraId="055EC2AB" w14:textId="77777777" w:rsidR="006909F4" w:rsidRPr="00892F22" w:rsidRDefault="006909F4" w:rsidP="00885BCB">
      <w:pPr>
        <w:pStyle w:val="ListParagraph"/>
        <w:tabs>
          <w:tab w:val="left" w:pos="8172"/>
        </w:tabs>
        <w:spacing w:before="60"/>
        <w:ind w:left="360"/>
        <w:rPr>
          <w:rFonts w:asciiTheme="majorHAnsi" w:hAnsiTheme="majorHAnsi" w:cstheme="majorHAnsi"/>
          <w:b/>
          <w:sz w:val="20"/>
          <w:szCs w:val="20"/>
          <w:u w:val="single"/>
        </w:rPr>
      </w:pPr>
    </w:p>
    <w:p w14:paraId="1F9CC5CD" w14:textId="1FB3935E" w:rsidR="007B2F13" w:rsidRDefault="007B2F13" w:rsidP="007B2F13">
      <w:pPr>
        <w:pStyle w:val="Heading2"/>
        <w:ind w:right="-18"/>
        <w:rPr>
          <w:rFonts w:asciiTheme="majorHAnsi" w:hAnsiTheme="majorHAnsi" w:cstheme="majorHAnsi"/>
          <w:sz w:val="20"/>
          <w:szCs w:val="20"/>
        </w:rPr>
      </w:pPr>
    </w:p>
    <w:p w14:paraId="47295078" w14:textId="77777777" w:rsidR="00BA0A72" w:rsidRPr="00BA0A72" w:rsidRDefault="00BA0A72" w:rsidP="00BA0A72"/>
    <w:p w14:paraId="5C5D1021" w14:textId="2440DC4C" w:rsidR="007B2F13" w:rsidRPr="00892F22" w:rsidRDefault="00F875E5" w:rsidP="00F875E5">
      <w:pPr>
        <w:pStyle w:val="Heading2"/>
        <w:numPr>
          <w:ilvl w:val="1"/>
          <w:numId w:val="43"/>
        </w:numPr>
        <w:spacing w:before="120"/>
        <w:ind w:right="-18"/>
        <w:rPr>
          <w:rFonts w:asciiTheme="majorHAnsi" w:hAnsiTheme="majorHAnsi" w:cstheme="majorHAnsi"/>
          <w:sz w:val="20"/>
          <w:szCs w:val="20"/>
        </w:rPr>
      </w:pPr>
      <w:r w:rsidRPr="00892F22">
        <w:rPr>
          <w:rFonts w:asciiTheme="majorHAnsi" w:hAnsiTheme="majorHAnsi" w:cstheme="majorHAnsi"/>
          <w:sz w:val="20"/>
          <w:szCs w:val="20"/>
        </w:rPr>
        <w:lastRenderedPageBreak/>
        <w:t xml:space="preserve"> </w:t>
      </w:r>
      <w:r w:rsidR="00885BCB" w:rsidRPr="00892F22">
        <w:rPr>
          <w:rFonts w:asciiTheme="majorHAnsi" w:hAnsiTheme="majorHAnsi" w:cstheme="majorHAnsi"/>
          <w:sz w:val="20"/>
          <w:szCs w:val="20"/>
        </w:rPr>
        <w:t>SOURCING</w:t>
      </w:r>
      <w:r w:rsidR="007B2F13" w:rsidRPr="00892F22">
        <w:rPr>
          <w:rFonts w:asciiTheme="majorHAnsi" w:hAnsiTheme="majorHAnsi" w:cstheme="majorHAnsi"/>
          <w:sz w:val="20"/>
          <w:szCs w:val="20"/>
        </w:rPr>
        <w:t xml:space="preserve"> </w:t>
      </w:r>
      <w:r w:rsidR="007B2F13" w:rsidRPr="00892F22">
        <w:rPr>
          <w:rFonts w:asciiTheme="majorHAnsi" w:hAnsiTheme="majorHAnsi" w:cstheme="majorHAnsi"/>
          <w:sz w:val="20"/>
          <w:szCs w:val="20"/>
        </w:rPr>
        <w:tab/>
      </w:r>
    </w:p>
    <w:p w14:paraId="6750270C" w14:textId="77777777" w:rsidR="006909F4" w:rsidRPr="00892F22" w:rsidRDefault="006909F4" w:rsidP="006909F4">
      <w:pPr>
        <w:rPr>
          <w:rFonts w:asciiTheme="majorHAnsi" w:hAnsiTheme="majorHAnsi" w:cstheme="majorHAnsi"/>
        </w:rPr>
      </w:pPr>
    </w:p>
    <w:p w14:paraId="0E84BC17" w14:textId="50050EED" w:rsidR="00307848" w:rsidRPr="00892F22" w:rsidRDefault="00382DC8" w:rsidP="00382DC8">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Do you have a Standard Operating Procedure (SOP) for the Commercial Availability search process for natural flavors?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 If YES, please attach:  </w:t>
      </w:r>
      <w:r w:rsidR="007B2F13" w:rsidRPr="00892F22">
        <w:rPr>
          <w:rFonts w:asciiTheme="majorHAnsi" w:hAnsiTheme="majorHAnsi" w:cstheme="majorHAnsi"/>
          <w:sz w:val="20"/>
          <w:szCs w:val="20"/>
        </w:rPr>
        <w:fldChar w:fldCharType="begin">
          <w:ffData>
            <w:name w:val="Check11"/>
            <w:enabled/>
            <w:calcOnExit w:val="0"/>
            <w:checkBox>
              <w:sizeAuto/>
              <w:default w:val="0"/>
            </w:checkBox>
          </w:ffData>
        </w:fldChar>
      </w:r>
      <w:r w:rsidR="007B2F13"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7B2F13" w:rsidRPr="00892F22">
        <w:rPr>
          <w:rFonts w:asciiTheme="majorHAnsi" w:hAnsiTheme="majorHAnsi" w:cstheme="majorHAnsi"/>
          <w:sz w:val="20"/>
          <w:szCs w:val="20"/>
        </w:rPr>
        <w:fldChar w:fldCharType="end"/>
      </w:r>
      <w:r w:rsidR="007B2F13" w:rsidRPr="00892F22">
        <w:rPr>
          <w:rFonts w:asciiTheme="majorHAnsi" w:hAnsiTheme="majorHAnsi" w:cstheme="majorHAnsi"/>
          <w:sz w:val="20"/>
          <w:szCs w:val="20"/>
        </w:rPr>
        <w:t xml:space="preserve"> </w:t>
      </w:r>
      <w:r w:rsidR="00216756" w:rsidRPr="00892F22">
        <w:rPr>
          <w:rFonts w:asciiTheme="majorHAnsi" w:hAnsiTheme="majorHAnsi" w:cstheme="majorHAnsi"/>
          <w:sz w:val="20"/>
          <w:szCs w:val="20"/>
        </w:rPr>
        <w:t>SOP attached</w:t>
      </w:r>
    </w:p>
    <w:p w14:paraId="77FF4D3C" w14:textId="1D63744E" w:rsidR="006909F4" w:rsidRPr="00892F22" w:rsidRDefault="006909F4" w:rsidP="006909F4">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0F0ABB97" w14:textId="77777777" w:rsidR="006909F4" w:rsidRPr="00892F22" w:rsidRDefault="006909F4" w:rsidP="006909F4">
      <w:pPr>
        <w:pStyle w:val="ListParagraph"/>
        <w:ind w:left="360"/>
        <w:rPr>
          <w:rFonts w:asciiTheme="majorHAnsi" w:hAnsiTheme="majorHAnsi" w:cstheme="majorHAnsi"/>
          <w:sz w:val="24"/>
        </w:rPr>
      </w:pPr>
    </w:p>
    <w:p w14:paraId="72BED46A" w14:textId="6451C898" w:rsidR="007B2F13" w:rsidRPr="00892F22" w:rsidRDefault="00216756" w:rsidP="00216756">
      <w:pPr>
        <w:pStyle w:val="ListParagraph"/>
        <w:numPr>
          <w:ilvl w:val="0"/>
          <w:numId w:val="44"/>
        </w:numPr>
        <w:spacing w:line="276" w:lineRule="auto"/>
        <w:ind w:right="-18"/>
        <w:rPr>
          <w:rFonts w:asciiTheme="majorHAnsi" w:hAnsiTheme="majorHAnsi" w:cstheme="majorHAnsi"/>
          <w:sz w:val="20"/>
          <w:szCs w:val="20"/>
        </w:rPr>
      </w:pPr>
      <w:r w:rsidRPr="00892F22">
        <w:rPr>
          <w:rFonts w:asciiTheme="majorHAnsi" w:hAnsiTheme="majorHAnsi" w:cstheme="majorHAnsi"/>
          <w:sz w:val="20"/>
          <w:szCs w:val="20"/>
        </w:rPr>
        <w:t xml:space="preserve">How many suppliers are contacted in attempts to source organic flavors? </w:t>
      </w:r>
    </w:p>
    <w:p w14:paraId="37020643" w14:textId="1D79C7FA"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1A708DE5" w14:textId="77777777" w:rsidR="008A0B01" w:rsidRPr="00892F22" w:rsidRDefault="008A0B01" w:rsidP="008A51C0">
      <w:pPr>
        <w:spacing w:line="276" w:lineRule="auto"/>
        <w:ind w:left="270"/>
        <w:rPr>
          <w:rFonts w:asciiTheme="majorHAnsi" w:hAnsiTheme="majorHAnsi" w:cstheme="majorHAnsi"/>
          <w:spacing w:val="-6"/>
          <w:sz w:val="20"/>
          <w:szCs w:val="20"/>
        </w:rPr>
      </w:pPr>
    </w:p>
    <w:p w14:paraId="6B005A4A" w14:textId="5B1CA3E8" w:rsidR="008A0B01" w:rsidRPr="00892F22" w:rsidRDefault="00216756" w:rsidP="00216756">
      <w:pPr>
        <w:numPr>
          <w:ilvl w:val="0"/>
          <w:numId w:val="44"/>
        </w:numPr>
        <w:spacing w:line="276" w:lineRule="auto"/>
        <w:ind w:left="270" w:hanging="270"/>
        <w:rPr>
          <w:rFonts w:asciiTheme="majorHAnsi" w:hAnsiTheme="majorHAnsi" w:cstheme="majorHAnsi"/>
          <w:spacing w:val="-6"/>
          <w:sz w:val="20"/>
          <w:szCs w:val="20"/>
        </w:rPr>
      </w:pPr>
      <w:r w:rsidRPr="00892F22">
        <w:rPr>
          <w:rFonts w:asciiTheme="majorHAnsi" w:hAnsiTheme="majorHAnsi" w:cstheme="majorHAnsi"/>
          <w:spacing w:val="-6"/>
          <w:sz w:val="20"/>
          <w:szCs w:val="20"/>
        </w:rPr>
        <w:t>Pl</w:t>
      </w:r>
      <w:r w:rsidRPr="00892F22">
        <w:rPr>
          <w:rFonts w:asciiTheme="majorHAnsi" w:hAnsiTheme="majorHAnsi" w:cstheme="majorHAnsi"/>
          <w:sz w:val="20"/>
          <w:szCs w:val="20"/>
        </w:rPr>
        <w:t>ease explain why and what effort is being made by each supplier to provide your operation with organic flavor alternatives?</w:t>
      </w:r>
    </w:p>
    <w:p w14:paraId="63B70DFB" w14:textId="78880311"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22B5A780" w14:textId="77777777" w:rsidR="00216756" w:rsidRPr="00892F22" w:rsidRDefault="00216756" w:rsidP="00216756">
      <w:pPr>
        <w:pStyle w:val="ListParagraph"/>
        <w:tabs>
          <w:tab w:val="left" w:pos="8172"/>
        </w:tabs>
        <w:spacing w:before="60"/>
        <w:ind w:left="360"/>
        <w:rPr>
          <w:rFonts w:asciiTheme="majorHAnsi" w:hAnsiTheme="majorHAnsi" w:cstheme="majorHAnsi"/>
          <w:b/>
          <w:sz w:val="20"/>
          <w:szCs w:val="20"/>
          <w:u w:val="single"/>
        </w:rPr>
      </w:pPr>
    </w:p>
    <w:p w14:paraId="612CB565" w14:textId="04B96796" w:rsidR="007B2F13" w:rsidRPr="00892F22" w:rsidRDefault="00216756" w:rsidP="00216756">
      <w:pPr>
        <w:numPr>
          <w:ilvl w:val="0"/>
          <w:numId w:val="44"/>
        </w:numPr>
        <w:spacing w:line="276" w:lineRule="auto"/>
        <w:ind w:left="270" w:right="-18" w:hanging="270"/>
        <w:rPr>
          <w:rFonts w:asciiTheme="majorHAnsi" w:hAnsiTheme="majorHAnsi" w:cstheme="majorHAnsi"/>
          <w:sz w:val="20"/>
          <w:szCs w:val="20"/>
        </w:rPr>
      </w:pPr>
      <w:r w:rsidRPr="00892F22">
        <w:rPr>
          <w:rFonts w:asciiTheme="majorHAnsi" w:hAnsiTheme="majorHAnsi" w:cstheme="majorHAnsi"/>
          <w:sz w:val="20"/>
          <w:szCs w:val="20"/>
        </w:rPr>
        <w:t xml:space="preserve">Are all flavor suppliers currently in use certified organic or do they provide certified organic flavors?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w:t>
      </w:r>
    </w:p>
    <w:p w14:paraId="17B8CF9F" w14:textId="66E215DB" w:rsidR="00216756" w:rsidRPr="00892F22" w:rsidRDefault="00216756" w:rsidP="00216756">
      <w:pPr>
        <w:pStyle w:val="ListParagraph"/>
        <w:tabs>
          <w:tab w:val="left" w:pos="8172"/>
        </w:tabs>
        <w:spacing w:before="60"/>
        <w:ind w:left="360"/>
        <w:rPr>
          <w:rFonts w:asciiTheme="majorHAnsi" w:hAnsiTheme="majorHAnsi" w:cstheme="majorHAnsi"/>
          <w:sz w:val="20"/>
          <w:szCs w:val="20"/>
        </w:rPr>
      </w:pPr>
      <w:r w:rsidRPr="00892F22">
        <w:rPr>
          <w:rFonts w:asciiTheme="majorHAnsi" w:hAnsiTheme="majorHAnsi" w:cstheme="majorHAnsi"/>
          <w:sz w:val="20"/>
          <w:szCs w:val="20"/>
        </w:rPr>
        <w:t>If NO, continuing to use a non-certified flavor without pursuing other opportunities to source an organic flavor does not satisfy the commercial availability requirement. Please explain what effort is being made to obtain an organic flavor alternative. </w:t>
      </w:r>
    </w:p>
    <w:p w14:paraId="00A047A1" w14:textId="055FF675"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2B6AD2B4" w14:textId="77777777" w:rsidR="00216756" w:rsidRPr="00892F22" w:rsidRDefault="00216756" w:rsidP="00216756">
      <w:pPr>
        <w:pStyle w:val="ListParagraph"/>
        <w:tabs>
          <w:tab w:val="left" w:pos="8172"/>
        </w:tabs>
        <w:spacing w:before="60"/>
        <w:ind w:left="360"/>
        <w:rPr>
          <w:rFonts w:asciiTheme="majorHAnsi" w:hAnsiTheme="majorHAnsi" w:cstheme="majorHAnsi"/>
          <w:b/>
          <w:sz w:val="20"/>
          <w:szCs w:val="20"/>
          <w:u w:val="single"/>
        </w:rPr>
      </w:pPr>
    </w:p>
    <w:p w14:paraId="52581E48" w14:textId="79C56CE2" w:rsidR="00216756" w:rsidRPr="00892F22" w:rsidRDefault="00216756" w:rsidP="00216756">
      <w:pPr>
        <w:numPr>
          <w:ilvl w:val="0"/>
          <w:numId w:val="44"/>
        </w:numPr>
        <w:spacing w:line="276" w:lineRule="auto"/>
        <w:ind w:left="270" w:right="-18" w:hanging="270"/>
        <w:rPr>
          <w:rFonts w:asciiTheme="majorHAnsi" w:hAnsiTheme="majorHAnsi" w:cstheme="majorHAnsi"/>
          <w:sz w:val="20"/>
          <w:szCs w:val="20"/>
        </w:rPr>
      </w:pPr>
      <w:r w:rsidRPr="00892F22">
        <w:rPr>
          <w:rFonts w:asciiTheme="majorHAnsi" w:hAnsiTheme="majorHAnsi" w:cstheme="majorHAnsi"/>
          <w:sz w:val="20"/>
          <w:szCs w:val="20"/>
        </w:rPr>
        <w:t xml:space="preserve">How are potential suppliers of organic natural flavors contacted? </w:t>
      </w:r>
    </w:p>
    <w:p w14:paraId="1FE89F1E" w14:textId="0F8F4535"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244E8CBB" w14:textId="77777777" w:rsidR="007B2F13" w:rsidRPr="00892F22" w:rsidRDefault="007B2F13" w:rsidP="007B2F13">
      <w:pPr>
        <w:ind w:left="270" w:hanging="270"/>
        <w:rPr>
          <w:rFonts w:asciiTheme="majorHAnsi" w:hAnsiTheme="majorHAnsi" w:cstheme="majorHAnsi"/>
          <w:spacing w:val="-10"/>
          <w:sz w:val="20"/>
          <w:szCs w:val="20"/>
          <w:u w:val="single"/>
        </w:rPr>
      </w:pPr>
    </w:p>
    <w:p w14:paraId="7479AA89" w14:textId="29FF9CF6" w:rsidR="007B2F13" w:rsidRPr="00892F22" w:rsidRDefault="00FE3751" w:rsidP="00FE3751">
      <w:pPr>
        <w:pStyle w:val="ListParagraph"/>
        <w:numPr>
          <w:ilvl w:val="0"/>
          <w:numId w:val="44"/>
        </w:numPr>
        <w:tabs>
          <w:tab w:val="left" w:pos="0"/>
        </w:tabs>
        <w:spacing w:line="276" w:lineRule="auto"/>
        <w:ind w:right="-720"/>
        <w:rPr>
          <w:rFonts w:asciiTheme="majorHAnsi" w:hAnsiTheme="majorHAnsi" w:cstheme="majorHAnsi"/>
          <w:sz w:val="20"/>
          <w:szCs w:val="20"/>
        </w:rPr>
      </w:pPr>
      <w:r w:rsidRPr="00892F22">
        <w:rPr>
          <w:rFonts w:asciiTheme="majorHAnsi" w:hAnsiTheme="majorHAnsi" w:cstheme="majorHAnsi"/>
          <w:sz w:val="20"/>
          <w:szCs w:val="20"/>
        </w:rPr>
        <w:t xml:space="preserve">How </w:t>
      </w:r>
      <w:r w:rsidR="00161DCD">
        <w:rPr>
          <w:rFonts w:asciiTheme="majorHAnsi" w:hAnsiTheme="majorHAnsi" w:cstheme="majorHAnsi"/>
          <w:sz w:val="20"/>
          <w:szCs w:val="20"/>
        </w:rPr>
        <w:t>do you monitor compliance with the requirement for</w:t>
      </w:r>
      <w:r w:rsidR="00161DCD" w:rsidRPr="00892F22">
        <w:rPr>
          <w:rFonts w:asciiTheme="majorHAnsi" w:hAnsiTheme="majorHAnsi" w:cstheme="majorHAnsi"/>
          <w:sz w:val="20"/>
          <w:szCs w:val="20"/>
        </w:rPr>
        <w:t xml:space="preserve"> </w:t>
      </w:r>
      <w:r w:rsidRPr="00892F22">
        <w:rPr>
          <w:rFonts w:asciiTheme="majorHAnsi" w:hAnsiTheme="majorHAnsi" w:cstheme="majorHAnsi"/>
          <w:sz w:val="20"/>
          <w:szCs w:val="20"/>
        </w:rPr>
        <w:t xml:space="preserve">ongoing commercial availability </w:t>
      </w:r>
      <w:r w:rsidR="00161DCD">
        <w:rPr>
          <w:rFonts w:asciiTheme="majorHAnsi" w:hAnsiTheme="majorHAnsi" w:cstheme="majorHAnsi"/>
          <w:sz w:val="20"/>
          <w:szCs w:val="20"/>
        </w:rPr>
        <w:t>verification for</w:t>
      </w:r>
      <w:r w:rsidRPr="00892F22">
        <w:rPr>
          <w:rFonts w:asciiTheme="majorHAnsi" w:hAnsiTheme="majorHAnsi" w:cstheme="majorHAnsi"/>
          <w:sz w:val="20"/>
          <w:szCs w:val="20"/>
        </w:rPr>
        <w:t xml:space="preserve"> specific flavors in </w:t>
      </w:r>
      <w:r w:rsidR="00161DCD">
        <w:rPr>
          <w:rFonts w:asciiTheme="majorHAnsi" w:hAnsiTheme="majorHAnsi" w:cstheme="majorHAnsi"/>
          <w:sz w:val="20"/>
          <w:szCs w:val="20"/>
        </w:rPr>
        <w:t>use?</w:t>
      </w:r>
      <w:r w:rsidRPr="00892F22">
        <w:rPr>
          <w:rFonts w:asciiTheme="majorHAnsi" w:hAnsiTheme="majorHAnsi" w:cstheme="majorHAnsi"/>
          <w:sz w:val="20"/>
          <w:szCs w:val="20"/>
        </w:rPr>
        <w:t xml:space="preserve"> </w:t>
      </w:r>
      <w:r w:rsidR="007B2F13" w:rsidRPr="00892F22">
        <w:rPr>
          <w:rFonts w:asciiTheme="majorHAnsi" w:hAnsiTheme="majorHAnsi" w:cstheme="majorHAnsi"/>
          <w:sz w:val="20"/>
          <w:szCs w:val="20"/>
        </w:rPr>
        <w:t xml:space="preserve"> </w:t>
      </w:r>
    </w:p>
    <w:p w14:paraId="3A2CFB25" w14:textId="7D79958E"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53D02B04" w14:textId="77777777"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p>
    <w:p w14:paraId="11AB94FC" w14:textId="64CAA477" w:rsidR="00C85C54" w:rsidRPr="00892F22" w:rsidRDefault="00FE3751" w:rsidP="00C85C54">
      <w:pPr>
        <w:pStyle w:val="ListParagraph"/>
        <w:numPr>
          <w:ilvl w:val="0"/>
          <w:numId w:val="44"/>
        </w:numPr>
        <w:tabs>
          <w:tab w:val="left" w:pos="8172"/>
        </w:tabs>
        <w:spacing w:before="60"/>
        <w:rPr>
          <w:rFonts w:asciiTheme="majorHAnsi" w:hAnsiTheme="majorHAnsi" w:cstheme="majorHAnsi"/>
          <w:b/>
          <w:sz w:val="20"/>
          <w:szCs w:val="20"/>
          <w:u w:val="single"/>
        </w:rPr>
      </w:pPr>
      <w:r w:rsidRPr="00892F22">
        <w:rPr>
          <w:rFonts w:asciiTheme="majorHAnsi" w:hAnsiTheme="majorHAnsi" w:cstheme="majorHAnsi"/>
          <w:sz w:val="20"/>
          <w:szCs w:val="20"/>
        </w:rPr>
        <w:t>How often will the search for an organic version of each specific natural flavor in use be conducted? In most cases</w:t>
      </w:r>
      <w:r w:rsidR="00C85C54" w:rsidRPr="00892F22">
        <w:rPr>
          <w:rFonts w:asciiTheme="majorHAnsi" w:hAnsiTheme="majorHAnsi" w:cstheme="majorHAnsi"/>
          <w:sz w:val="20"/>
          <w:szCs w:val="20"/>
        </w:rPr>
        <w:t xml:space="preserve"> (and for all flavors derived from agricultural sources)</w:t>
      </w:r>
      <w:r w:rsidRPr="00892F22">
        <w:rPr>
          <w:rFonts w:asciiTheme="majorHAnsi" w:hAnsiTheme="majorHAnsi" w:cstheme="majorHAnsi"/>
          <w:sz w:val="20"/>
          <w:szCs w:val="20"/>
        </w:rPr>
        <w:t xml:space="preserve">, </w:t>
      </w:r>
      <w:r w:rsidR="00161DCD">
        <w:rPr>
          <w:rFonts w:asciiTheme="majorHAnsi" w:hAnsiTheme="majorHAnsi" w:cstheme="majorHAnsi"/>
          <w:sz w:val="20"/>
          <w:szCs w:val="20"/>
        </w:rPr>
        <w:t xml:space="preserve">documentation of </w:t>
      </w:r>
      <w:r w:rsidRPr="00892F22">
        <w:rPr>
          <w:rFonts w:asciiTheme="majorHAnsi" w:hAnsiTheme="majorHAnsi" w:cstheme="majorHAnsi"/>
          <w:sz w:val="20"/>
          <w:szCs w:val="20"/>
        </w:rPr>
        <w:t xml:space="preserve">an annual search </w:t>
      </w:r>
      <w:r w:rsidR="00161DCD">
        <w:rPr>
          <w:rFonts w:asciiTheme="majorHAnsi" w:hAnsiTheme="majorHAnsi" w:cstheme="majorHAnsi"/>
          <w:sz w:val="20"/>
          <w:szCs w:val="20"/>
        </w:rPr>
        <w:t>contacting a minimum of</w:t>
      </w:r>
      <w:r w:rsidRPr="00892F22">
        <w:rPr>
          <w:rFonts w:asciiTheme="majorHAnsi" w:hAnsiTheme="majorHAnsi" w:cstheme="majorHAnsi"/>
          <w:sz w:val="20"/>
          <w:szCs w:val="20"/>
        </w:rPr>
        <w:t xml:space="preserve"> three </w:t>
      </w:r>
      <w:r w:rsidR="00161DCD">
        <w:rPr>
          <w:rFonts w:asciiTheme="majorHAnsi" w:hAnsiTheme="majorHAnsi" w:cstheme="majorHAnsi"/>
          <w:sz w:val="20"/>
          <w:szCs w:val="20"/>
        </w:rPr>
        <w:t>viable</w:t>
      </w:r>
      <w:r w:rsidR="00161DCD" w:rsidRPr="00892F22">
        <w:rPr>
          <w:rFonts w:asciiTheme="majorHAnsi" w:hAnsiTheme="majorHAnsi" w:cstheme="majorHAnsi"/>
          <w:sz w:val="20"/>
          <w:szCs w:val="20"/>
        </w:rPr>
        <w:t xml:space="preserve"> </w:t>
      </w:r>
      <w:r w:rsidRPr="00892F22">
        <w:rPr>
          <w:rFonts w:asciiTheme="majorHAnsi" w:hAnsiTheme="majorHAnsi" w:cstheme="majorHAnsi"/>
          <w:sz w:val="20"/>
          <w:szCs w:val="20"/>
        </w:rPr>
        <w:t>sources of organic options is required</w:t>
      </w:r>
      <w:r w:rsidR="00C85C54" w:rsidRPr="00892F22">
        <w:rPr>
          <w:rFonts w:asciiTheme="majorHAnsi" w:hAnsiTheme="majorHAnsi" w:cstheme="majorHAnsi"/>
          <w:sz w:val="20"/>
          <w:szCs w:val="20"/>
        </w:rPr>
        <w:t>.</w:t>
      </w:r>
    </w:p>
    <w:p w14:paraId="6DCA1C5C" w14:textId="7EEAC733" w:rsidR="00C85C54" w:rsidRPr="00892F22" w:rsidRDefault="00C85C54" w:rsidP="00C85C54">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3E4C458B" w14:textId="77777777"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p>
    <w:p w14:paraId="36D639A0" w14:textId="6EF85E63" w:rsidR="005656C0" w:rsidRPr="00892F22" w:rsidRDefault="00FE3751" w:rsidP="005656C0">
      <w:pPr>
        <w:pStyle w:val="ListParagraph"/>
        <w:numPr>
          <w:ilvl w:val="0"/>
          <w:numId w:val="44"/>
        </w:numPr>
        <w:tabs>
          <w:tab w:val="left" w:pos="8172"/>
        </w:tabs>
        <w:spacing w:before="60"/>
        <w:rPr>
          <w:rFonts w:asciiTheme="majorHAnsi" w:hAnsiTheme="majorHAnsi" w:cstheme="majorHAnsi"/>
          <w:sz w:val="20"/>
          <w:szCs w:val="20"/>
        </w:rPr>
      </w:pPr>
      <w:r w:rsidRPr="00892F22">
        <w:rPr>
          <w:rFonts w:asciiTheme="majorHAnsi" w:hAnsiTheme="majorHAnsi" w:cstheme="majorHAnsi"/>
          <w:sz w:val="20"/>
          <w:szCs w:val="20"/>
        </w:rPr>
        <w:t>Does the number of sources searched vary based on flavor type (</w:t>
      </w:r>
      <w:r w:rsidR="00161DCD">
        <w:rPr>
          <w:rFonts w:asciiTheme="majorHAnsi" w:hAnsiTheme="majorHAnsi" w:cstheme="majorHAnsi"/>
          <w:sz w:val="20"/>
          <w:szCs w:val="20"/>
        </w:rPr>
        <w:t>e.g.,</w:t>
      </w:r>
      <w:r w:rsidRPr="00892F22">
        <w:rPr>
          <w:rFonts w:asciiTheme="majorHAnsi" w:hAnsiTheme="majorHAnsi" w:cstheme="majorHAnsi"/>
          <w:sz w:val="20"/>
          <w:szCs w:val="20"/>
        </w:rPr>
        <w:t xml:space="preserve"> essential oil or extract versus single flavor chemicals)? </w:t>
      </w:r>
    </w:p>
    <w:p w14:paraId="0069B871" w14:textId="595C14CC" w:rsidR="00FE3751" w:rsidRPr="00892F22" w:rsidRDefault="005656C0" w:rsidP="006909F4">
      <w:pPr>
        <w:pStyle w:val="ListParagraph"/>
        <w:tabs>
          <w:tab w:val="left" w:pos="8172"/>
        </w:tabs>
        <w:spacing w:before="60"/>
        <w:ind w:left="360"/>
        <w:rPr>
          <w:rFonts w:asciiTheme="majorHAnsi" w:hAnsiTheme="majorHAnsi" w:cstheme="majorHAnsi"/>
          <w:sz w:val="20"/>
          <w:szCs w:val="20"/>
        </w:rPr>
      </w:pPr>
      <w:r w:rsidRPr="00892F22">
        <w:rPr>
          <w:rFonts w:asciiTheme="majorHAnsi" w:hAnsiTheme="majorHAnsi" w:cstheme="majorHAnsi"/>
          <w:sz w:val="20"/>
          <w:szCs w:val="20"/>
        </w:rPr>
        <w:t xml:space="preserve">NOTE: In most cases, a minimum of three sources must be searched.  </w:t>
      </w:r>
    </w:p>
    <w:p w14:paraId="62447424" w14:textId="13EE5E88"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 If yes, how? </w:t>
      </w: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55CDFF8E" w14:textId="77777777" w:rsidR="00FE3751" w:rsidRPr="00892F22" w:rsidRDefault="00FE3751" w:rsidP="00FE3751">
      <w:pPr>
        <w:pStyle w:val="ListParagraph"/>
        <w:tabs>
          <w:tab w:val="left" w:pos="8172"/>
        </w:tabs>
        <w:spacing w:before="60"/>
        <w:ind w:left="360"/>
        <w:rPr>
          <w:rFonts w:asciiTheme="majorHAnsi" w:hAnsiTheme="majorHAnsi" w:cstheme="majorHAnsi"/>
          <w:b/>
          <w:sz w:val="20"/>
          <w:szCs w:val="20"/>
          <w:u w:val="single"/>
        </w:rPr>
      </w:pPr>
    </w:p>
    <w:p w14:paraId="32E04867" w14:textId="63CB81E0" w:rsidR="00661744" w:rsidRPr="00892F22" w:rsidRDefault="00FE3751" w:rsidP="00661744">
      <w:pPr>
        <w:pStyle w:val="ListParagraph"/>
        <w:numPr>
          <w:ilvl w:val="0"/>
          <w:numId w:val="44"/>
        </w:numPr>
        <w:tabs>
          <w:tab w:val="left" w:pos="8172"/>
        </w:tabs>
        <w:spacing w:before="60"/>
        <w:rPr>
          <w:rFonts w:asciiTheme="majorHAnsi" w:hAnsiTheme="majorHAnsi" w:cstheme="majorHAnsi"/>
          <w:sz w:val="20"/>
          <w:szCs w:val="20"/>
        </w:rPr>
      </w:pPr>
      <w:r w:rsidRPr="00892F22">
        <w:rPr>
          <w:rFonts w:asciiTheme="majorHAnsi" w:hAnsiTheme="majorHAnsi" w:cstheme="majorHAnsi"/>
          <w:sz w:val="20"/>
          <w:szCs w:val="20"/>
        </w:rPr>
        <w:t xml:space="preserve">Is the “form” of currently available organic natural flavors a limiting factor in their use?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 </w:t>
      </w:r>
      <w:r w:rsidR="00661744" w:rsidRPr="00892F22">
        <w:rPr>
          <w:rFonts w:asciiTheme="majorHAnsi" w:hAnsiTheme="majorHAnsi" w:cstheme="majorHAnsi"/>
          <w:sz w:val="20"/>
          <w:szCs w:val="20"/>
        </w:rPr>
        <w:t xml:space="preserve"> </w:t>
      </w:r>
    </w:p>
    <w:p w14:paraId="4FD7D516" w14:textId="1311F492" w:rsidR="00661744" w:rsidRPr="00892F22" w:rsidRDefault="00FE3751" w:rsidP="00661744">
      <w:pPr>
        <w:pStyle w:val="ListParagraph"/>
        <w:tabs>
          <w:tab w:val="left" w:pos="8172"/>
        </w:tabs>
        <w:spacing w:before="60"/>
        <w:ind w:left="360"/>
        <w:rPr>
          <w:rFonts w:asciiTheme="majorHAnsi" w:hAnsiTheme="majorHAnsi" w:cstheme="majorHAnsi"/>
          <w:sz w:val="20"/>
          <w:szCs w:val="20"/>
        </w:rPr>
      </w:pPr>
      <w:r w:rsidRPr="00892F22">
        <w:rPr>
          <w:rFonts w:asciiTheme="majorHAnsi" w:hAnsiTheme="majorHAnsi" w:cstheme="majorHAnsi"/>
          <w:sz w:val="20"/>
          <w:szCs w:val="20"/>
        </w:rPr>
        <w:t xml:space="preserve">If </w:t>
      </w:r>
      <w:r w:rsidRPr="00892F22">
        <w:rPr>
          <w:rFonts w:asciiTheme="majorHAnsi" w:hAnsiTheme="majorHAnsi" w:cstheme="majorHAnsi"/>
          <w:b/>
          <w:bCs/>
          <w:sz w:val="20"/>
          <w:szCs w:val="20"/>
        </w:rPr>
        <w:t>YES</w:t>
      </w:r>
      <w:r w:rsidRPr="00892F22">
        <w:rPr>
          <w:rFonts w:asciiTheme="majorHAnsi" w:hAnsiTheme="majorHAnsi" w:cstheme="majorHAnsi"/>
          <w:sz w:val="20"/>
          <w:szCs w:val="20"/>
        </w:rPr>
        <w:t>, provide an explanation including the specific requirements for form in the appropriate column on the MIL.</w:t>
      </w:r>
    </w:p>
    <w:p w14:paraId="7E9EA976" w14:textId="77777777" w:rsidR="00661744" w:rsidRPr="00892F22" w:rsidRDefault="00661744" w:rsidP="00661744">
      <w:pPr>
        <w:rPr>
          <w:rFonts w:asciiTheme="majorHAnsi" w:hAnsiTheme="majorHAnsi" w:cstheme="majorHAnsi"/>
          <w:color w:val="000000"/>
          <w:sz w:val="22"/>
          <w:szCs w:val="22"/>
        </w:rPr>
      </w:pPr>
    </w:p>
    <w:p w14:paraId="714414DD" w14:textId="31B49E56" w:rsidR="00661744" w:rsidRPr="00892F22" w:rsidRDefault="00661744" w:rsidP="00661744">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Is the “quality” of currently available organic natural flavors a limiting factor in their use?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w:t>
      </w:r>
    </w:p>
    <w:p w14:paraId="079F7A9C" w14:textId="77777777" w:rsidR="00661744" w:rsidRPr="00892F22" w:rsidRDefault="00661744" w:rsidP="00661744">
      <w:pPr>
        <w:pStyle w:val="ListParagraph"/>
        <w:ind w:left="360"/>
        <w:rPr>
          <w:rFonts w:asciiTheme="majorHAnsi" w:hAnsiTheme="majorHAnsi" w:cstheme="majorHAnsi"/>
          <w:sz w:val="20"/>
          <w:szCs w:val="20"/>
        </w:rPr>
      </w:pPr>
      <w:r w:rsidRPr="00892F22">
        <w:rPr>
          <w:rFonts w:asciiTheme="majorHAnsi" w:hAnsiTheme="majorHAnsi" w:cstheme="majorHAnsi"/>
          <w:sz w:val="20"/>
          <w:szCs w:val="20"/>
        </w:rPr>
        <w:t xml:space="preserve">If </w:t>
      </w:r>
      <w:r w:rsidRPr="00892F22">
        <w:rPr>
          <w:rFonts w:asciiTheme="majorHAnsi" w:hAnsiTheme="majorHAnsi" w:cstheme="majorHAnsi"/>
          <w:b/>
          <w:bCs/>
          <w:sz w:val="20"/>
          <w:szCs w:val="20"/>
        </w:rPr>
        <w:t>YES</w:t>
      </w:r>
      <w:r w:rsidRPr="00892F22">
        <w:rPr>
          <w:rFonts w:asciiTheme="majorHAnsi" w:hAnsiTheme="majorHAnsi" w:cstheme="majorHAnsi"/>
          <w:sz w:val="20"/>
          <w:szCs w:val="20"/>
        </w:rPr>
        <w:t>, address the following specific quality parameters required that are not met by organic versions in the appropriate column on the MIL including: </w:t>
      </w:r>
    </w:p>
    <w:p w14:paraId="3577D63D" w14:textId="5BDBFD93" w:rsidR="00661744" w:rsidRDefault="00661744" w:rsidP="00661744">
      <w:pPr>
        <w:pStyle w:val="ListParagraph"/>
        <w:numPr>
          <w:ilvl w:val="1"/>
          <w:numId w:val="32"/>
        </w:numPr>
        <w:rPr>
          <w:rFonts w:asciiTheme="majorHAnsi" w:hAnsiTheme="majorHAnsi" w:cstheme="majorHAnsi"/>
          <w:sz w:val="20"/>
          <w:szCs w:val="20"/>
        </w:rPr>
      </w:pPr>
      <w:r w:rsidRPr="00892F22">
        <w:rPr>
          <w:rFonts w:asciiTheme="majorHAnsi" w:hAnsiTheme="majorHAnsi" w:cstheme="majorHAnsi"/>
          <w:sz w:val="20"/>
          <w:szCs w:val="20"/>
        </w:rPr>
        <w:t>How has the quality of the available organic natural flavors been validated? </w:t>
      </w:r>
    </w:p>
    <w:p w14:paraId="704302D9" w14:textId="3C6EACD7" w:rsidR="002E72D7" w:rsidRPr="00892F22" w:rsidRDefault="002E72D7" w:rsidP="00A20AD3">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219BC78C" w14:textId="77777777" w:rsidR="002E72D7" w:rsidRPr="00892F22" w:rsidRDefault="002E72D7" w:rsidP="00A20AD3">
      <w:pPr>
        <w:pStyle w:val="ListParagraph"/>
        <w:rPr>
          <w:rFonts w:asciiTheme="majorHAnsi" w:hAnsiTheme="majorHAnsi" w:cstheme="majorHAnsi"/>
          <w:sz w:val="20"/>
          <w:szCs w:val="20"/>
        </w:rPr>
      </w:pPr>
    </w:p>
    <w:p w14:paraId="43EC3CED" w14:textId="0707F3E8" w:rsidR="00661744" w:rsidRDefault="00661744" w:rsidP="00661744">
      <w:pPr>
        <w:pStyle w:val="ListParagraph"/>
        <w:numPr>
          <w:ilvl w:val="1"/>
          <w:numId w:val="32"/>
        </w:numPr>
        <w:rPr>
          <w:rFonts w:asciiTheme="majorHAnsi" w:hAnsiTheme="majorHAnsi" w:cstheme="majorHAnsi"/>
          <w:sz w:val="20"/>
          <w:szCs w:val="20"/>
        </w:rPr>
      </w:pPr>
      <w:r w:rsidRPr="00892F22">
        <w:rPr>
          <w:rFonts w:asciiTheme="majorHAnsi" w:hAnsiTheme="majorHAnsi" w:cstheme="majorHAnsi"/>
          <w:sz w:val="20"/>
          <w:szCs w:val="20"/>
        </w:rPr>
        <w:t xml:space="preserve">Is any </w:t>
      </w:r>
      <w:r w:rsidR="00382DC8" w:rsidRPr="00892F22">
        <w:rPr>
          <w:rFonts w:asciiTheme="majorHAnsi" w:hAnsiTheme="majorHAnsi" w:cstheme="majorHAnsi"/>
          <w:sz w:val="20"/>
          <w:szCs w:val="20"/>
        </w:rPr>
        <w:t>research and development (</w:t>
      </w:r>
      <w:r w:rsidRPr="00892F22">
        <w:rPr>
          <w:rFonts w:asciiTheme="majorHAnsi" w:hAnsiTheme="majorHAnsi" w:cstheme="majorHAnsi"/>
          <w:sz w:val="20"/>
          <w:szCs w:val="20"/>
        </w:rPr>
        <w:t>R&amp;D</w:t>
      </w:r>
      <w:r w:rsidR="00382DC8" w:rsidRPr="00892F22">
        <w:rPr>
          <w:rFonts w:asciiTheme="majorHAnsi" w:hAnsiTheme="majorHAnsi" w:cstheme="majorHAnsi"/>
          <w:sz w:val="20"/>
          <w:szCs w:val="20"/>
        </w:rPr>
        <w:t>)</w:t>
      </w:r>
      <w:r w:rsidRPr="00892F22">
        <w:rPr>
          <w:rFonts w:asciiTheme="majorHAnsi" w:hAnsiTheme="majorHAnsi" w:cstheme="majorHAnsi"/>
          <w:sz w:val="20"/>
          <w:szCs w:val="20"/>
        </w:rPr>
        <w:t xml:space="preserve"> conducted or planned to address quality parameters, either in the context of the organic flavor or the organic products requested for certification? </w:t>
      </w:r>
    </w:p>
    <w:p w14:paraId="36F372F2" w14:textId="240BF036" w:rsidR="002E72D7" w:rsidRPr="00892F22" w:rsidRDefault="002E72D7" w:rsidP="00A20AD3">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5724B9A9" w14:textId="77777777" w:rsidR="002E72D7" w:rsidRPr="00892F22" w:rsidRDefault="002E72D7" w:rsidP="00A20AD3">
      <w:pPr>
        <w:pStyle w:val="ListParagraph"/>
        <w:rPr>
          <w:rFonts w:asciiTheme="majorHAnsi" w:hAnsiTheme="majorHAnsi" w:cstheme="majorHAnsi"/>
          <w:sz w:val="20"/>
          <w:szCs w:val="20"/>
        </w:rPr>
      </w:pPr>
    </w:p>
    <w:p w14:paraId="6DCAFFF3" w14:textId="77777777" w:rsidR="00892F22" w:rsidRDefault="00892F22" w:rsidP="00892F22">
      <w:pPr>
        <w:pStyle w:val="ListParagraph"/>
        <w:ind w:left="360"/>
        <w:rPr>
          <w:rFonts w:asciiTheme="majorHAnsi" w:hAnsiTheme="majorHAnsi" w:cstheme="majorHAnsi"/>
          <w:sz w:val="20"/>
          <w:szCs w:val="20"/>
        </w:rPr>
      </w:pPr>
    </w:p>
    <w:p w14:paraId="3651007B" w14:textId="4F533427" w:rsidR="00661744" w:rsidRPr="00892F22" w:rsidRDefault="00661744" w:rsidP="00661744">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Is the “quantity” of currently available organic natural flavors a limiting factor in their use?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Yes</w:t>
      </w:r>
    </w:p>
    <w:p w14:paraId="0C3EEBFD" w14:textId="2CDCF67A" w:rsidR="00661744" w:rsidRPr="00892F22" w:rsidRDefault="00661744" w:rsidP="00661744">
      <w:pPr>
        <w:pStyle w:val="ListParagraph"/>
        <w:ind w:left="360"/>
        <w:rPr>
          <w:rFonts w:asciiTheme="majorHAnsi" w:hAnsiTheme="majorHAnsi" w:cstheme="majorHAnsi"/>
          <w:sz w:val="20"/>
          <w:szCs w:val="20"/>
        </w:rPr>
      </w:pPr>
      <w:r w:rsidRPr="00892F22">
        <w:rPr>
          <w:rFonts w:asciiTheme="majorHAnsi" w:hAnsiTheme="majorHAnsi" w:cstheme="majorHAnsi"/>
          <w:sz w:val="20"/>
          <w:szCs w:val="20"/>
        </w:rPr>
        <w:t xml:space="preserve">If </w:t>
      </w:r>
      <w:r w:rsidRPr="00892F22">
        <w:rPr>
          <w:rFonts w:asciiTheme="majorHAnsi" w:hAnsiTheme="majorHAnsi" w:cstheme="majorHAnsi"/>
          <w:b/>
          <w:bCs/>
          <w:sz w:val="20"/>
          <w:szCs w:val="20"/>
        </w:rPr>
        <w:t>YES</w:t>
      </w:r>
      <w:r w:rsidRPr="00892F22">
        <w:rPr>
          <w:rFonts w:asciiTheme="majorHAnsi" w:hAnsiTheme="majorHAnsi" w:cstheme="majorHAnsi"/>
          <w:sz w:val="20"/>
          <w:szCs w:val="20"/>
        </w:rPr>
        <w:t xml:space="preserve">, address specific instances in which the limited quantity of available organic natural flavors prevented their use on the MIL.  </w:t>
      </w:r>
    </w:p>
    <w:p w14:paraId="4ACC5904" w14:textId="77777777" w:rsidR="006909F4" w:rsidRPr="00892F22" w:rsidRDefault="006909F4" w:rsidP="00661744">
      <w:pPr>
        <w:pStyle w:val="ListParagraph"/>
        <w:ind w:left="360"/>
        <w:rPr>
          <w:rFonts w:asciiTheme="majorHAnsi" w:hAnsiTheme="majorHAnsi" w:cstheme="majorHAnsi"/>
          <w:sz w:val="20"/>
          <w:szCs w:val="20"/>
        </w:rPr>
      </w:pPr>
    </w:p>
    <w:p w14:paraId="0E6055A2" w14:textId="02F9B6F5" w:rsidR="00661744" w:rsidRPr="00892F22" w:rsidRDefault="00661744" w:rsidP="00661744">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What actions other than attempts to source the preferred organic natural flavor are being taken to further identify an equivalent organic natural flavor? Examples may include entering into contracts with suppliers to provide specified products in the future or R&amp;D trials of organic flavors. </w:t>
      </w:r>
    </w:p>
    <w:p w14:paraId="49229BEF" w14:textId="3A9C5C59" w:rsidR="00892F22" w:rsidRPr="00892F22" w:rsidRDefault="00892F22" w:rsidP="00A20AD3">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40EC985D" w14:textId="77777777" w:rsidR="00661744" w:rsidRPr="00892F22" w:rsidRDefault="00661744" w:rsidP="00661744">
      <w:pPr>
        <w:rPr>
          <w:rFonts w:asciiTheme="majorHAnsi" w:hAnsiTheme="majorHAnsi" w:cstheme="majorHAnsi"/>
          <w:sz w:val="20"/>
          <w:szCs w:val="20"/>
        </w:rPr>
      </w:pPr>
    </w:p>
    <w:p w14:paraId="56F8AF98" w14:textId="1CD222F8" w:rsidR="00892F22" w:rsidRDefault="00661744" w:rsidP="00661744">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Are R&amp;D trials being conducted or planned to assess the acceptability of available organic natural flavors? </w:t>
      </w:r>
      <w:r w:rsidRPr="00892F22">
        <w:rPr>
          <w:rFonts w:asciiTheme="majorHAnsi" w:hAnsiTheme="majorHAnsi" w:cstheme="majorHAnsi"/>
          <w:sz w:val="20"/>
          <w:szCs w:val="20"/>
        </w:rPr>
        <w:fldChar w:fldCharType="begin">
          <w:ffData>
            <w:name w:val="Check11"/>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No </w:t>
      </w:r>
      <w:r w:rsidRPr="00892F22">
        <w:rPr>
          <w:rFonts w:asciiTheme="majorHAnsi" w:hAnsiTheme="majorHAnsi" w:cstheme="majorHAnsi"/>
          <w:sz w:val="20"/>
          <w:szCs w:val="20"/>
        </w:rPr>
        <w:fldChar w:fldCharType="begin">
          <w:ffData>
            <w:name w:val="Check12"/>
            <w:enabled/>
            <w:calcOnExit w:val="0"/>
            <w:checkBox>
              <w:sizeAuto/>
              <w:default w:val="0"/>
            </w:checkBox>
          </w:ffData>
        </w:fldChar>
      </w:r>
      <w:r w:rsidRPr="00892F22">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92F22">
        <w:rPr>
          <w:rFonts w:asciiTheme="majorHAnsi" w:hAnsiTheme="majorHAnsi" w:cstheme="majorHAnsi"/>
          <w:sz w:val="20"/>
          <w:szCs w:val="20"/>
        </w:rPr>
        <w:fldChar w:fldCharType="end"/>
      </w:r>
      <w:r w:rsidRPr="00892F22">
        <w:rPr>
          <w:rFonts w:asciiTheme="majorHAnsi" w:hAnsiTheme="majorHAnsi" w:cstheme="majorHAnsi"/>
          <w:sz w:val="20"/>
          <w:szCs w:val="20"/>
        </w:rPr>
        <w:t xml:space="preserve"> </w:t>
      </w:r>
      <w:r w:rsidR="00A11397" w:rsidRPr="00892F22">
        <w:rPr>
          <w:rFonts w:asciiTheme="majorHAnsi" w:hAnsiTheme="majorHAnsi" w:cstheme="majorHAnsi"/>
          <w:sz w:val="20"/>
          <w:szCs w:val="20"/>
        </w:rPr>
        <w:t xml:space="preserve">Yes </w:t>
      </w:r>
    </w:p>
    <w:p w14:paraId="723B473F" w14:textId="1505BC20" w:rsidR="00661744" w:rsidRPr="00892F22" w:rsidRDefault="00A11397" w:rsidP="00892F22">
      <w:pPr>
        <w:pStyle w:val="ListParagraph"/>
        <w:ind w:left="360"/>
        <w:rPr>
          <w:rFonts w:asciiTheme="majorHAnsi" w:hAnsiTheme="majorHAnsi" w:cstheme="majorHAnsi"/>
          <w:sz w:val="20"/>
          <w:szCs w:val="20"/>
        </w:rPr>
      </w:pPr>
      <w:r w:rsidRPr="00892F22">
        <w:rPr>
          <w:rFonts w:asciiTheme="majorHAnsi" w:hAnsiTheme="majorHAnsi" w:cstheme="majorHAnsi"/>
          <w:sz w:val="20"/>
          <w:szCs w:val="20"/>
        </w:rPr>
        <w:t>If</w:t>
      </w:r>
      <w:r w:rsidR="00661744" w:rsidRPr="00892F22">
        <w:rPr>
          <w:rFonts w:asciiTheme="majorHAnsi" w:hAnsiTheme="majorHAnsi" w:cstheme="majorHAnsi"/>
          <w:sz w:val="20"/>
          <w:szCs w:val="20"/>
        </w:rPr>
        <w:t xml:space="preserve"> </w:t>
      </w:r>
      <w:r w:rsidR="00892F22" w:rsidRPr="00892F22">
        <w:rPr>
          <w:rFonts w:asciiTheme="majorHAnsi" w:hAnsiTheme="majorHAnsi" w:cstheme="majorHAnsi"/>
          <w:b/>
          <w:bCs/>
          <w:sz w:val="20"/>
          <w:szCs w:val="20"/>
        </w:rPr>
        <w:t>YES</w:t>
      </w:r>
      <w:r w:rsidR="00661744" w:rsidRPr="00892F22">
        <w:rPr>
          <w:rFonts w:asciiTheme="majorHAnsi" w:hAnsiTheme="majorHAnsi" w:cstheme="majorHAnsi"/>
          <w:sz w:val="20"/>
          <w:szCs w:val="20"/>
        </w:rPr>
        <w:t>, what efforts are being made to produce</w:t>
      </w:r>
      <w:r w:rsidR="002E72D7">
        <w:rPr>
          <w:rFonts w:asciiTheme="majorHAnsi" w:hAnsiTheme="majorHAnsi" w:cstheme="majorHAnsi"/>
          <w:sz w:val="20"/>
          <w:szCs w:val="20"/>
        </w:rPr>
        <w:t xml:space="preserve"> and/or source</w:t>
      </w:r>
      <w:r w:rsidR="00661744" w:rsidRPr="00892F22">
        <w:rPr>
          <w:rFonts w:asciiTheme="majorHAnsi" w:hAnsiTheme="majorHAnsi" w:cstheme="majorHAnsi"/>
          <w:sz w:val="20"/>
          <w:szCs w:val="20"/>
        </w:rPr>
        <w:t xml:space="preserve"> the natural flavors as organic?</w:t>
      </w:r>
    </w:p>
    <w:p w14:paraId="44D8AA8D" w14:textId="71108283" w:rsidR="00892F22" w:rsidRPr="00892F22" w:rsidRDefault="00892F22" w:rsidP="00892F22">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4898E691" w14:textId="77777777" w:rsidR="00661744" w:rsidRPr="00892F22" w:rsidRDefault="00661744" w:rsidP="00661744">
      <w:pPr>
        <w:rPr>
          <w:rFonts w:asciiTheme="majorHAnsi" w:hAnsiTheme="majorHAnsi" w:cstheme="majorHAnsi"/>
          <w:sz w:val="20"/>
          <w:szCs w:val="20"/>
        </w:rPr>
      </w:pPr>
    </w:p>
    <w:p w14:paraId="51488C02" w14:textId="1D94C880" w:rsidR="00661744" w:rsidRPr="00892F22" w:rsidRDefault="00661744" w:rsidP="00661744">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How long does the R&amp;D process typically take when conducting similar reformulations? </w:t>
      </w:r>
    </w:p>
    <w:p w14:paraId="4FC4EC7A" w14:textId="4260068B" w:rsidR="00892F22" w:rsidRPr="00892F22" w:rsidRDefault="00892F22" w:rsidP="00892F22">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6208959F" w14:textId="77777777" w:rsidR="00661744" w:rsidRPr="00892F22" w:rsidRDefault="00661744" w:rsidP="00661744">
      <w:pPr>
        <w:rPr>
          <w:rFonts w:asciiTheme="majorHAnsi" w:hAnsiTheme="majorHAnsi" w:cstheme="majorHAnsi"/>
          <w:sz w:val="20"/>
          <w:szCs w:val="20"/>
        </w:rPr>
      </w:pPr>
    </w:p>
    <w:p w14:paraId="21617998" w14:textId="6757E849" w:rsidR="00FF2C3E" w:rsidRPr="00892F22" w:rsidRDefault="00FF2C3E" w:rsidP="00FF2C3E">
      <w:pPr>
        <w:pStyle w:val="ListParagraph"/>
        <w:numPr>
          <w:ilvl w:val="0"/>
          <w:numId w:val="44"/>
        </w:numPr>
        <w:rPr>
          <w:rFonts w:asciiTheme="majorHAnsi" w:hAnsiTheme="majorHAnsi" w:cstheme="majorHAnsi"/>
          <w:sz w:val="20"/>
          <w:szCs w:val="20"/>
        </w:rPr>
      </w:pPr>
      <w:r w:rsidRPr="00892F22">
        <w:rPr>
          <w:rFonts w:asciiTheme="majorHAnsi" w:hAnsiTheme="majorHAnsi" w:cstheme="majorHAnsi"/>
          <w:sz w:val="20"/>
          <w:szCs w:val="20"/>
        </w:rPr>
        <w:t xml:space="preserve">Describe all records maintained to document the above detailed practices and procedures including SOPs, sourcing attempts, R&amp;D results, etc. Description of Records: </w:t>
      </w:r>
    </w:p>
    <w:p w14:paraId="1FD1107D" w14:textId="734CF1C8" w:rsidR="00FF2C3E" w:rsidRPr="00892F22" w:rsidRDefault="00FF2C3E" w:rsidP="00FF2C3E">
      <w:pPr>
        <w:pStyle w:val="ListParagraph"/>
        <w:tabs>
          <w:tab w:val="left" w:pos="8172"/>
        </w:tabs>
        <w:spacing w:before="60"/>
        <w:ind w:left="360"/>
        <w:rPr>
          <w:rFonts w:asciiTheme="majorHAnsi" w:hAnsiTheme="majorHAnsi" w:cstheme="majorHAnsi"/>
          <w:b/>
          <w:sz w:val="20"/>
          <w:szCs w:val="20"/>
          <w:u w:val="single"/>
        </w:rPr>
      </w:pPr>
      <w:r w:rsidRPr="00892F22">
        <w:rPr>
          <w:rFonts w:asciiTheme="majorHAnsi" w:hAnsiTheme="majorHAnsi" w:cstheme="majorHAnsi"/>
          <w:b/>
          <w:sz w:val="20"/>
          <w:szCs w:val="20"/>
          <w:u w:val="single"/>
        </w:rPr>
        <w:fldChar w:fldCharType="begin">
          <w:ffData>
            <w:name w:val="Text50"/>
            <w:enabled/>
            <w:calcOnExit w:val="0"/>
            <w:textInput/>
          </w:ffData>
        </w:fldChar>
      </w:r>
      <w:r w:rsidRPr="00892F22">
        <w:rPr>
          <w:rFonts w:asciiTheme="majorHAnsi" w:hAnsiTheme="majorHAnsi" w:cstheme="majorHAnsi"/>
          <w:b/>
          <w:sz w:val="20"/>
          <w:szCs w:val="20"/>
          <w:u w:val="single"/>
        </w:rPr>
        <w:instrText xml:space="preserve"> FORMTEXT </w:instrText>
      </w:r>
      <w:r w:rsidRPr="00892F22">
        <w:rPr>
          <w:rFonts w:asciiTheme="majorHAnsi" w:hAnsiTheme="majorHAnsi" w:cstheme="majorHAnsi"/>
          <w:b/>
          <w:sz w:val="20"/>
          <w:szCs w:val="20"/>
          <w:u w:val="single"/>
        </w:rPr>
      </w:r>
      <w:r w:rsidRPr="00892F22">
        <w:rPr>
          <w:rFonts w:asciiTheme="majorHAnsi" w:hAnsiTheme="majorHAnsi" w:cstheme="majorHAnsi"/>
          <w:b/>
          <w:sz w:val="20"/>
          <w:szCs w:val="20"/>
          <w:u w:val="single"/>
        </w:rPr>
        <w:fldChar w:fldCharType="separate"/>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00A20AD3">
        <w:rPr>
          <w:rFonts w:asciiTheme="majorHAnsi" w:hAnsiTheme="majorHAnsi" w:cstheme="majorHAnsi"/>
          <w:b/>
          <w:noProof/>
          <w:sz w:val="20"/>
          <w:szCs w:val="20"/>
          <w:u w:val="single"/>
        </w:rPr>
        <w:t> </w:t>
      </w:r>
      <w:r w:rsidRPr="00892F22">
        <w:rPr>
          <w:rFonts w:asciiTheme="majorHAnsi" w:hAnsiTheme="majorHAnsi" w:cstheme="majorHAnsi"/>
          <w:b/>
          <w:sz w:val="20"/>
          <w:szCs w:val="20"/>
          <w:u w:val="single"/>
        </w:rPr>
        <w:fldChar w:fldCharType="end"/>
      </w:r>
      <w:r w:rsidRPr="00892F22">
        <w:rPr>
          <w:rFonts w:asciiTheme="majorHAnsi" w:hAnsiTheme="majorHAnsi" w:cstheme="majorHAnsi"/>
          <w:b/>
          <w:sz w:val="20"/>
          <w:szCs w:val="20"/>
          <w:u w:val="single"/>
        </w:rPr>
        <w:tab/>
      </w:r>
    </w:p>
    <w:p w14:paraId="327724F1" w14:textId="77777777" w:rsidR="00FF2C3E" w:rsidRPr="00892F22" w:rsidRDefault="00FF2C3E" w:rsidP="00FF2C3E">
      <w:pPr>
        <w:pStyle w:val="ListParagraph"/>
        <w:ind w:left="360"/>
        <w:rPr>
          <w:rFonts w:asciiTheme="majorHAnsi" w:hAnsiTheme="majorHAnsi" w:cstheme="majorHAnsi"/>
          <w:sz w:val="24"/>
        </w:rPr>
      </w:pPr>
    </w:p>
    <w:sectPr w:rsidR="00FF2C3E" w:rsidRPr="00892F22" w:rsidSect="00BA0A72">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6421" w14:textId="77777777" w:rsidR="00DD1A80" w:rsidRDefault="00DD1A80">
      <w:r>
        <w:separator/>
      </w:r>
    </w:p>
  </w:endnote>
  <w:endnote w:type="continuationSeparator" w:id="0">
    <w:p w14:paraId="110234BC" w14:textId="77777777" w:rsidR="00DD1A80" w:rsidRDefault="00DD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BE5B" w14:textId="4E5A44DA" w:rsidR="00D619F2" w:rsidRDefault="00065B08" w:rsidP="00DE294D">
    <w:pPr>
      <w:pStyle w:val="Footer"/>
      <w:jc w:val="center"/>
      <w:rPr>
        <w:rFonts w:ascii="Calibri" w:hAnsi="Calibri" w:cs="Arial"/>
        <w:b/>
        <w:szCs w:val="20"/>
      </w:rPr>
    </w:pPr>
    <w:r>
      <w:rPr>
        <w:rFonts w:ascii="Calibri" w:hAnsi="Calibri" w:cs="Arial"/>
        <w:b/>
        <w:sz w:val="20"/>
        <w:szCs w:val="20"/>
        <w:lang w:val="en-US"/>
      </w:rPr>
      <w:t>PO Box 368</w:t>
    </w:r>
    <w:r w:rsidR="00D619F2" w:rsidRPr="007A6823">
      <w:rPr>
        <w:rFonts w:ascii="Calibri" w:hAnsi="Calibri" w:cs="Arial"/>
        <w:b/>
        <w:szCs w:val="20"/>
      </w:rPr>
      <w:t>, Corvallis, OR 9733</w:t>
    </w:r>
    <w:r>
      <w:rPr>
        <w:rFonts w:ascii="Calibri" w:hAnsi="Calibri" w:cs="Arial"/>
        <w:b/>
        <w:szCs w:val="20"/>
        <w:lang w:val="en-US"/>
      </w:rPr>
      <w:t>9</w:t>
    </w:r>
    <w:r w:rsidR="00D619F2" w:rsidRPr="007A6823">
      <w:rPr>
        <w:rFonts w:ascii="Calibri" w:hAnsi="Calibri" w:cs="Arial"/>
        <w:b/>
        <w:szCs w:val="20"/>
      </w:rPr>
      <w:t xml:space="preserve">, 503-378-0690 | 1-877-378-0690 | </w:t>
    </w:r>
    <w:hyperlink r:id="rId1" w:history="1">
      <w:r w:rsidR="00D619F2" w:rsidRPr="007A6823">
        <w:rPr>
          <w:rFonts w:ascii="Calibri" w:hAnsi="Calibri" w:cs="Arial"/>
          <w:b/>
          <w:szCs w:val="20"/>
        </w:rPr>
        <w:t>organic@tilth.org</w:t>
      </w:r>
    </w:hyperlink>
  </w:p>
  <w:p w14:paraId="27078692" w14:textId="77777777" w:rsidR="00D619F2" w:rsidRDefault="00D619F2" w:rsidP="00462B84">
    <w:pPr>
      <w:pStyle w:val="Footer"/>
      <w:rPr>
        <w:rFonts w:ascii="Arial" w:hAnsi="Arial" w:cs="Arial"/>
        <w:sz w:val="18"/>
        <w:szCs w:val="18"/>
      </w:rPr>
    </w:pPr>
  </w:p>
  <w:p w14:paraId="66C25CE3" w14:textId="219F1B9C" w:rsidR="00D619F2" w:rsidRPr="00C222EF" w:rsidRDefault="00D619F2" w:rsidP="00462B84">
    <w:pPr>
      <w:pStyle w:val="Footer"/>
      <w:rPr>
        <w:rFonts w:ascii="Calibri" w:hAnsi="Calibri" w:cs="Arial"/>
        <w:sz w:val="16"/>
        <w:szCs w:val="16"/>
        <w:lang w:val="en-US"/>
      </w:rPr>
    </w:pPr>
    <w:r>
      <w:rPr>
        <w:rFonts w:ascii="Calibri" w:hAnsi="Calibri" w:cs="Arial"/>
        <w:sz w:val="16"/>
        <w:szCs w:val="16"/>
      </w:rPr>
      <w:t>H</w:t>
    </w:r>
    <w:r w:rsidR="00065B08">
      <w:rPr>
        <w:rFonts w:ascii="Calibri" w:hAnsi="Calibri" w:cs="Arial"/>
        <w:sz w:val="16"/>
        <w:szCs w:val="16"/>
        <w:lang w:val="en-US"/>
      </w:rPr>
      <w:t>11</w:t>
    </w:r>
    <w:r>
      <w:rPr>
        <w:rFonts w:ascii="Calibri" w:hAnsi="Calibri" w:cs="Arial"/>
        <w:sz w:val="16"/>
        <w:szCs w:val="16"/>
      </w:rPr>
      <w:t>-</w:t>
    </w:r>
    <w:r w:rsidR="00065B08">
      <w:rPr>
        <w:rFonts w:ascii="Calibri" w:hAnsi="Calibri" w:cs="Arial"/>
        <w:sz w:val="16"/>
        <w:szCs w:val="16"/>
        <w:lang w:val="en-US"/>
      </w:rPr>
      <w:t>Organic Flavors Commercial Availability Plan</w:t>
    </w:r>
    <w:r w:rsidRPr="00DE294D">
      <w:rPr>
        <w:rFonts w:ascii="Calibri" w:hAnsi="Calibri" w:cs="Arial"/>
        <w:sz w:val="16"/>
        <w:szCs w:val="16"/>
      </w:rPr>
      <w:t>.</w:t>
    </w:r>
    <w:r>
      <w:rPr>
        <w:rFonts w:ascii="Calibri" w:hAnsi="Calibri" w:cs="Arial"/>
        <w:sz w:val="16"/>
        <w:szCs w:val="16"/>
      </w:rPr>
      <w:t xml:space="preserve"> </w:t>
    </w:r>
    <w:r w:rsidR="00071104">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0B40" w14:textId="77777777" w:rsidR="00DD1A80" w:rsidRDefault="00DD1A80">
      <w:r>
        <w:separator/>
      </w:r>
    </w:p>
  </w:footnote>
  <w:footnote w:type="continuationSeparator" w:id="0">
    <w:p w14:paraId="4FA64B29" w14:textId="77777777" w:rsidR="00DD1A80" w:rsidRDefault="00DD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D619F2" w14:paraId="479D3961" w14:textId="77777777" w:rsidTr="00C062A7">
      <w:trPr>
        <w:trHeight w:val="368"/>
        <w:jc w:val="center"/>
      </w:trPr>
      <w:tc>
        <w:tcPr>
          <w:tcW w:w="1789" w:type="dxa"/>
          <w:vMerge w:val="restart"/>
          <w:shd w:val="clear" w:color="auto" w:fill="auto"/>
        </w:tcPr>
        <w:p w14:paraId="6E836E9F" w14:textId="77777777" w:rsidR="00D619F2" w:rsidRDefault="00D619F2"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7A9EF8E" wp14:editId="3D57DA5A">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4337B609" w14:textId="45540A71" w:rsidR="00D619F2" w:rsidRPr="00065B08" w:rsidRDefault="00065B08" w:rsidP="000230F4">
          <w:pPr>
            <w:pStyle w:val="Header"/>
            <w:tabs>
              <w:tab w:val="clear" w:pos="4320"/>
              <w:tab w:val="clear" w:pos="8640"/>
            </w:tabs>
            <w:jc w:val="center"/>
            <w:rPr>
              <w:rFonts w:ascii="Calibri" w:hAnsi="Calibri"/>
              <w:b/>
              <w:sz w:val="36"/>
              <w:szCs w:val="36"/>
              <w:lang w:val="en-US"/>
            </w:rPr>
          </w:pPr>
          <w:r>
            <w:rPr>
              <w:rFonts w:ascii="Calibri" w:hAnsi="Calibri"/>
              <w:b/>
              <w:sz w:val="36"/>
              <w:szCs w:val="36"/>
              <w:lang w:val="en-US"/>
            </w:rPr>
            <w:t>ORGANIC FLAVORS COMMERCIAL AVAILABILITY PLAN</w:t>
          </w:r>
        </w:p>
      </w:tc>
      <w:tc>
        <w:tcPr>
          <w:tcW w:w="1781" w:type="dxa"/>
          <w:vMerge w:val="restart"/>
          <w:shd w:val="clear" w:color="auto" w:fill="auto"/>
          <w:vAlign w:val="center"/>
        </w:tcPr>
        <w:p w14:paraId="4B4F3CE1" w14:textId="77777777" w:rsidR="00D619F2" w:rsidRPr="00D426AB" w:rsidRDefault="00D619F2"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39DF53C3" w14:textId="3F812646" w:rsidR="00D619F2" w:rsidRPr="00065B08" w:rsidRDefault="00D619F2" w:rsidP="00C062A7">
          <w:pPr>
            <w:pStyle w:val="Header"/>
            <w:tabs>
              <w:tab w:val="clear" w:pos="4320"/>
              <w:tab w:val="clear" w:pos="8640"/>
            </w:tabs>
            <w:jc w:val="center"/>
            <w:rPr>
              <w:rFonts w:ascii="Rockwell" w:hAnsi="Rockwell"/>
              <w:b/>
              <w:sz w:val="62"/>
              <w:szCs w:val="62"/>
              <w:lang w:val="en-US"/>
            </w:rPr>
          </w:pPr>
          <w:r>
            <w:rPr>
              <w:rFonts w:ascii="Rockwell" w:hAnsi="Rockwell"/>
              <w:b/>
              <w:sz w:val="62"/>
              <w:szCs w:val="62"/>
            </w:rPr>
            <w:t>H</w:t>
          </w:r>
          <w:r w:rsidR="00065B08">
            <w:rPr>
              <w:rFonts w:ascii="Rockwell" w:hAnsi="Rockwell"/>
              <w:b/>
              <w:sz w:val="62"/>
              <w:szCs w:val="62"/>
              <w:lang w:val="en-US"/>
            </w:rPr>
            <w:t>11</w:t>
          </w:r>
        </w:p>
      </w:tc>
    </w:tr>
    <w:tr w:rsidR="00D619F2" w14:paraId="1C24EA26" w14:textId="77777777" w:rsidTr="00C062A7">
      <w:trPr>
        <w:jc w:val="center"/>
      </w:trPr>
      <w:tc>
        <w:tcPr>
          <w:tcW w:w="1789" w:type="dxa"/>
          <w:vMerge/>
          <w:shd w:val="clear" w:color="auto" w:fill="auto"/>
        </w:tcPr>
        <w:p w14:paraId="75AF1A66" w14:textId="77777777" w:rsidR="00D619F2" w:rsidRDefault="00D619F2" w:rsidP="00C062A7">
          <w:pPr>
            <w:pStyle w:val="Header"/>
            <w:tabs>
              <w:tab w:val="clear" w:pos="4320"/>
              <w:tab w:val="clear" w:pos="8640"/>
            </w:tabs>
          </w:pPr>
        </w:p>
      </w:tc>
      <w:tc>
        <w:tcPr>
          <w:tcW w:w="7110" w:type="dxa"/>
          <w:shd w:val="clear" w:color="auto" w:fill="auto"/>
        </w:tcPr>
        <w:p w14:paraId="5994A4ED" w14:textId="77777777" w:rsidR="00D619F2" w:rsidRPr="00D426AB" w:rsidRDefault="00D619F2" w:rsidP="00C062A7">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6E607846" wp14:editId="05F2FD82">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F85D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rPr>
            <w:t xml:space="preserve">Electronic versions available at </w:t>
          </w:r>
          <w:hyperlink r:id="rId2" w:history="1">
            <w:r w:rsidRPr="00D426AB">
              <w:rPr>
                <w:rStyle w:val="Hyperlink"/>
                <w:rFonts w:ascii="Rockwell" w:hAnsi="Rockwell"/>
              </w:rPr>
              <w:t>www.tilth.org</w:t>
            </w:r>
          </w:hyperlink>
          <w:r w:rsidRPr="00D426AB">
            <w:rPr>
              <w:rFonts w:ascii="Rockwell" w:hAnsi="Rockwell"/>
            </w:rPr>
            <w:t xml:space="preserve">          Page </w:t>
          </w:r>
          <w:r w:rsidRPr="00D426AB">
            <w:rPr>
              <w:rFonts w:ascii="Rockwell" w:hAnsi="Rockwell"/>
            </w:rPr>
            <w:fldChar w:fldCharType="begin"/>
          </w:r>
          <w:r w:rsidRPr="00D426AB">
            <w:rPr>
              <w:rFonts w:ascii="Rockwell" w:hAnsi="Rockwell"/>
            </w:rPr>
            <w:instrText xml:space="preserve"> PAGE </w:instrText>
          </w:r>
          <w:r w:rsidRPr="00D426AB">
            <w:rPr>
              <w:rFonts w:ascii="Rockwell" w:hAnsi="Rockwell"/>
            </w:rPr>
            <w:fldChar w:fldCharType="separate"/>
          </w:r>
          <w:r w:rsidR="00B65EF6">
            <w:rPr>
              <w:rFonts w:ascii="Rockwell" w:hAnsi="Rockwell"/>
              <w:noProof/>
            </w:rPr>
            <w:t>1</w:t>
          </w:r>
          <w:r w:rsidRPr="00D426AB">
            <w:rPr>
              <w:rFonts w:ascii="Rockwell" w:hAnsi="Rockwell"/>
            </w:rPr>
            <w:fldChar w:fldCharType="end"/>
          </w:r>
          <w:r w:rsidRPr="00D426AB">
            <w:rPr>
              <w:rFonts w:ascii="Rockwell" w:hAnsi="Rockwell"/>
            </w:rPr>
            <w:t xml:space="preserve"> of </w:t>
          </w:r>
          <w:r w:rsidRPr="00D426AB">
            <w:rPr>
              <w:rFonts w:ascii="Rockwell" w:hAnsi="Rockwell"/>
            </w:rPr>
            <w:fldChar w:fldCharType="begin"/>
          </w:r>
          <w:r w:rsidRPr="00D426AB">
            <w:rPr>
              <w:rFonts w:ascii="Rockwell" w:hAnsi="Rockwell"/>
            </w:rPr>
            <w:instrText xml:space="preserve"> NUMPAGES </w:instrText>
          </w:r>
          <w:r w:rsidRPr="00D426AB">
            <w:rPr>
              <w:rFonts w:ascii="Rockwell" w:hAnsi="Rockwell"/>
            </w:rPr>
            <w:fldChar w:fldCharType="separate"/>
          </w:r>
          <w:r w:rsidR="00B65EF6">
            <w:rPr>
              <w:rFonts w:ascii="Rockwell" w:hAnsi="Rockwell"/>
              <w:noProof/>
            </w:rPr>
            <w:t>2</w:t>
          </w:r>
          <w:r w:rsidRPr="00D426AB">
            <w:rPr>
              <w:rFonts w:ascii="Rockwell" w:hAnsi="Rockwell"/>
            </w:rPr>
            <w:fldChar w:fldCharType="end"/>
          </w:r>
        </w:p>
      </w:tc>
      <w:tc>
        <w:tcPr>
          <w:tcW w:w="1781" w:type="dxa"/>
          <w:vMerge/>
          <w:shd w:val="clear" w:color="auto" w:fill="auto"/>
          <w:vAlign w:val="center"/>
        </w:tcPr>
        <w:p w14:paraId="36880B43" w14:textId="77777777" w:rsidR="00D619F2" w:rsidRDefault="00D619F2" w:rsidP="00C062A7">
          <w:pPr>
            <w:pStyle w:val="Header"/>
            <w:tabs>
              <w:tab w:val="clear" w:pos="4320"/>
              <w:tab w:val="clear" w:pos="8640"/>
            </w:tabs>
            <w:jc w:val="center"/>
          </w:pPr>
        </w:p>
      </w:tc>
    </w:tr>
  </w:tbl>
  <w:p w14:paraId="4F37815B" w14:textId="77777777" w:rsidR="00D619F2" w:rsidRDefault="00D6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388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6D02B6"/>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6"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23383"/>
    <w:multiLevelType w:val="hybridMultilevel"/>
    <w:tmpl w:val="3760B274"/>
    <w:lvl w:ilvl="0" w:tplc="8A6E047C">
      <w:start w:val="1"/>
      <w:numFmt w:val="decimal"/>
      <w:lvlText w:val="%1)"/>
      <w:lvlJc w:val="left"/>
      <w:pPr>
        <w:ind w:left="360" w:hanging="360"/>
      </w:pPr>
      <w:rPr>
        <w:rFonts w:ascii="Calibri" w:hAnsi="Calibri" w:cs="Calibri" w:hint="default"/>
        <w:b w:val="0"/>
        <w:bCs/>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0" w15:restartNumberingAfterBreak="0">
    <w:nsid w:val="288C41E9"/>
    <w:multiLevelType w:val="multilevel"/>
    <w:tmpl w:val="2C449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8419A2"/>
    <w:multiLevelType w:val="multilevel"/>
    <w:tmpl w:val="431E3D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4"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760149"/>
    <w:multiLevelType w:val="hybridMultilevel"/>
    <w:tmpl w:val="1A6E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753B65"/>
    <w:multiLevelType w:val="multilevel"/>
    <w:tmpl w:val="A0EA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E5FB4"/>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6B1D53"/>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A67B5E"/>
    <w:multiLevelType w:val="hybridMultilevel"/>
    <w:tmpl w:val="D2127D8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4" w15:restartNumberingAfterBreak="0">
    <w:nsid w:val="7D270C2B"/>
    <w:multiLevelType w:val="multilevel"/>
    <w:tmpl w:val="1B165A2E"/>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DED4214"/>
    <w:multiLevelType w:val="multilevel"/>
    <w:tmpl w:val="96BE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288489">
    <w:abstractNumId w:val="4"/>
  </w:num>
  <w:num w:numId="2" w16cid:durableId="160395929">
    <w:abstractNumId w:val="42"/>
  </w:num>
  <w:num w:numId="3" w16cid:durableId="2143108262">
    <w:abstractNumId w:val="2"/>
  </w:num>
  <w:num w:numId="4" w16cid:durableId="1470629176">
    <w:abstractNumId w:val="13"/>
  </w:num>
  <w:num w:numId="5" w16cid:durableId="1417363246">
    <w:abstractNumId w:val="27"/>
  </w:num>
  <w:num w:numId="6" w16cid:durableId="1783919164">
    <w:abstractNumId w:val="36"/>
  </w:num>
  <w:num w:numId="7" w16cid:durableId="1829900507">
    <w:abstractNumId w:val="31"/>
  </w:num>
  <w:num w:numId="8" w16cid:durableId="1223449803">
    <w:abstractNumId w:val="0"/>
  </w:num>
  <w:num w:numId="9" w16cid:durableId="1937210834">
    <w:abstractNumId w:val="24"/>
  </w:num>
  <w:num w:numId="10" w16cid:durableId="211964078">
    <w:abstractNumId w:val="32"/>
  </w:num>
  <w:num w:numId="11" w16cid:durableId="482046406">
    <w:abstractNumId w:val="41"/>
  </w:num>
  <w:num w:numId="12" w16cid:durableId="1469740417">
    <w:abstractNumId w:val="7"/>
  </w:num>
  <w:num w:numId="13" w16cid:durableId="34745350">
    <w:abstractNumId w:val="11"/>
  </w:num>
  <w:num w:numId="14" w16cid:durableId="178550975">
    <w:abstractNumId w:val="40"/>
  </w:num>
  <w:num w:numId="15" w16cid:durableId="1234851493">
    <w:abstractNumId w:val="28"/>
  </w:num>
  <w:num w:numId="16" w16cid:durableId="69691708">
    <w:abstractNumId w:val="18"/>
  </w:num>
  <w:num w:numId="17" w16cid:durableId="1539389274">
    <w:abstractNumId w:val="30"/>
  </w:num>
  <w:num w:numId="18" w16cid:durableId="348532636">
    <w:abstractNumId w:val="39"/>
  </w:num>
  <w:num w:numId="19" w16cid:durableId="927159259">
    <w:abstractNumId w:val="35"/>
  </w:num>
  <w:num w:numId="20" w16cid:durableId="1072431401">
    <w:abstractNumId w:val="43"/>
  </w:num>
  <w:num w:numId="21" w16cid:durableId="64887153">
    <w:abstractNumId w:val="23"/>
  </w:num>
  <w:num w:numId="22" w16cid:durableId="2115516026">
    <w:abstractNumId w:val="1"/>
  </w:num>
  <w:num w:numId="23" w16cid:durableId="433550254">
    <w:abstractNumId w:val="15"/>
  </w:num>
  <w:num w:numId="24" w16cid:durableId="639261519">
    <w:abstractNumId w:val="14"/>
  </w:num>
  <w:num w:numId="25" w16cid:durableId="866990857">
    <w:abstractNumId w:val="8"/>
  </w:num>
  <w:num w:numId="26" w16cid:durableId="1382633376">
    <w:abstractNumId w:val="19"/>
  </w:num>
  <w:num w:numId="27" w16cid:durableId="508521221">
    <w:abstractNumId w:val="5"/>
  </w:num>
  <w:num w:numId="28" w16cid:durableId="858659795">
    <w:abstractNumId w:val="3"/>
  </w:num>
  <w:num w:numId="29" w16cid:durableId="1128820782">
    <w:abstractNumId w:val="33"/>
  </w:num>
  <w:num w:numId="30" w16cid:durableId="669917326">
    <w:abstractNumId w:val="12"/>
  </w:num>
  <w:num w:numId="31" w16cid:durableId="1472018919">
    <w:abstractNumId w:val="37"/>
  </w:num>
  <w:num w:numId="32" w16cid:durableId="1571035456">
    <w:abstractNumId w:val="6"/>
  </w:num>
  <w:num w:numId="33" w16cid:durableId="2079666523">
    <w:abstractNumId w:val="3"/>
  </w:num>
  <w:num w:numId="34" w16cid:durableId="822350440">
    <w:abstractNumId w:val="16"/>
  </w:num>
  <w:num w:numId="35" w16cid:durableId="811289990">
    <w:abstractNumId w:val="22"/>
  </w:num>
  <w:num w:numId="36" w16cid:durableId="1819615464">
    <w:abstractNumId w:val="10"/>
  </w:num>
  <w:num w:numId="37" w16cid:durableId="1467628386">
    <w:abstractNumId w:val="44"/>
  </w:num>
  <w:num w:numId="38" w16cid:durableId="1499267894">
    <w:abstractNumId w:val="29"/>
  </w:num>
  <w:num w:numId="39" w16cid:durableId="1858424052">
    <w:abstractNumId w:val="34"/>
  </w:num>
  <w:num w:numId="40" w16cid:durableId="698245075">
    <w:abstractNumId w:val="9"/>
  </w:num>
  <w:num w:numId="41" w16cid:durableId="2092658408">
    <w:abstractNumId w:val="20"/>
  </w:num>
  <w:num w:numId="42" w16cid:durableId="2044742097">
    <w:abstractNumId w:val="38"/>
  </w:num>
  <w:num w:numId="43" w16cid:durableId="881789539">
    <w:abstractNumId w:val="21"/>
  </w:num>
  <w:num w:numId="44" w16cid:durableId="1020207051">
    <w:abstractNumId w:val="17"/>
  </w:num>
  <w:num w:numId="45" w16cid:durableId="174150673">
    <w:abstractNumId w:val="25"/>
  </w:num>
  <w:num w:numId="46" w16cid:durableId="1392464715">
    <w:abstractNumId w:val="45"/>
  </w:num>
  <w:num w:numId="47" w16cid:durableId="2126389095">
    <w:abstractNumId w:val="2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25133"/>
    <w:rsid w:val="00030655"/>
    <w:rsid w:val="00037BA2"/>
    <w:rsid w:val="00041B94"/>
    <w:rsid w:val="00065B08"/>
    <w:rsid w:val="00071104"/>
    <w:rsid w:val="0007203C"/>
    <w:rsid w:val="00074C1B"/>
    <w:rsid w:val="000A20F5"/>
    <w:rsid w:val="000A2236"/>
    <w:rsid w:val="000C5FAF"/>
    <w:rsid w:val="001502FE"/>
    <w:rsid w:val="00161DCD"/>
    <w:rsid w:val="001A0AE4"/>
    <w:rsid w:val="001A5697"/>
    <w:rsid w:val="001B0C6F"/>
    <w:rsid w:val="001C1263"/>
    <w:rsid w:val="001E27B6"/>
    <w:rsid w:val="001E3587"/>
    <w:rsid w:val="001E6ED6"/>
    <w:rsid w:val="00200B3C"/>
    <w:rsid w:val="00216756"/>
    <w:rsid w:val="0023659E"/>
    <w:rsid w:val="00237F4D"/>
    <w:rsid w:val="00267A53"/>
    <w:rsid w:val="00282C0E"/>
    <w:rsid w:val="00295D37"/>
    <w:rsid w:val="002A4286"/>
    <w:rsid w:val="002B52F3"/>
    <w:rsid w:val="002B7E91"/>
    <w:rsid w:val="002E72D7"/>
    <w:rsid w:val="00307848"/>
    <w:rsid w:val="0031747B"/>
    <w:rsid w:val="003211FA"/>
    <w:rsid w:val="003537EF"/>
    <w:rsid w:val="00372E03"/>
    <w:rsid w:val="00376988"/>
    <w:rsid w:val="00382DC8"/>
    <w:rsid w:val="003A17C1"/>
    <w:rsid w:val="003A2C7D"/>
    <w:rsid w:val="003C7152"/>
    <w:rsid w:val="003E21CA"/>
    <w:rsid w:val="003E3E60"/>
    <w:rsid w:val="003F2E12"/>
    <w:rsid w:val="004044B2"/>
    <w:rsid w:val="0044034F"/>
    <w:rsid w:val="004422BC"/>
    <w:rsid w:val="00462B84"/>
    <w:rsid w:val="0046755A"/>
    <w:rsid w:val="00473073"/>
    <w:rsid w:val="004B2A70"/>
    <w:rsid w:val="0050379F"/>
    <w:rsid w:val="00504925"/>
    <w:rsid w:val="0053791F"/>
    <w:rsid w:val="005478AE"/>
    <w:rsid w:val="00551895"/>
    <w:rsid w:val="0056104E"/>
    <w:rsid w:val="005656C0"/>
    <w:rsid w:val="00567D1E"/>
    <w:rsid w:val="00576954"/>
    <w:rsid w:val="00596BF6"/>
    <w:rsid w:val="005B245A"/>
    <w:rsid w:val="005C2E57"/>
    <w:rsid w:val="005C58D0"/>
    <w:rsid w:val="005D7563"/>
    <w:rsid w:val="00611472"/>
    <w:rsid w:val="006312D5"/>
    <w:rsid w:val="00660F9A"/>
    <w:rsid w:val="00661744"/>
    <w:rsid w:val="006770E0"/>
    <w:rsid w:val="006909F4"/>
    <w:rsid w:val="00697B8C"/>
    <w:rsid w:val="006A0EAF"/>
    <w:rsid w:val="006A5E2D"/>
    <w:rsid w:val="006D296E"/>
    <w:rsid w:val="00704A9A"/>
    <w:rsid w:val="00722C61"/>
    <w:rsid w:val="00740483"/>
    <w:rsid w:val="00760CD2"/>
    <w:rsid w:val="00784195"/>
    <w:rsid w:val="007B2F13"/>
    <w:rsid w:val="007D14C1"/>
    <w:rsid w:val="00885BCB"/>
    <w:rsid w:val="00892F22"/>
    <w:rsid w:val="008A0B01"/>
    <w:rsid w:val="008A51C0"/>
    <w:rsid w:val="008B3CEF"/>
    <w:rsid w:val="008C2629"/>
    <w:rsid w:val="00906CB0"/>
    <w:rsid w:val="00931D47"/>
    <w:rsid w:val="00933049"/>
    <w:rsid w:val="0094187C"/>
    <w:rsid w:val="00957D4C"/>
    <w:rsid w:val="00981EBD"/>
    <w:rsid w:val="00992E78"/>
    <w:rsid w:val="009C3FFE"/>
    <w:rsid w:val="009E64EA"/>
    <w:rsid w:val="00A02F2D"/>
    <w:rsid w:val="00A11397"/>
    <w:rsid w:val="00A20AD3"/>
    <w:rsid w:val="00A3464B"/>
    <w:rsid w:val="00A4279D"/>
    <w:rsid w:val="00A7560B"/>
    <w:rsid w:val="00A8278B"/>
    <w:rsid w:val="00AC00E9"/>
    <w:rsid w:val="00AD6FF3"/>
    <w:rsid w:val="00AE7C52"/>
    <w:rsid w:val="00AF7B58"/>
    <w:rsid w:val="00B00B34"/>
    <w:rsid w:val="00B65EF6"/>
    <w:rsid w:val="00B67876"/>
    <w:rsid w:val="00B870A1"/>
    <w:rsid w:val="00BA0A72"/>
    <w:rsid w:val="00BF4111"/>
    <w:rsid w:val="00BF49E3"/>
    <w:rsid w:val="00C062A7"/>
    <w:rsid w:val="00C1072A"/>
    <w:rsid w:val="00C20014"/>
    <w:rsid w:val="00C2220C"/>
    <w:rsid w:val="00C222EF"/>
    <w:rsid w:val="00C85C54"/>
    <w:rsid w:val="00C95D3E"/>
    <w:rsid w:val="00CE57B4"/>
    <w:rsid w:val="00D44836"/>
    <w:rsid w:val="00D5586B"/>
    <w:rsid w:val="00D619F2"/>
    <w:rsid w:val="00D9412C"/>
    <w:rsid w:val="00DD1A80"/>
    <w:rsid w:val="00DD2537"/>
    <w:rsid w:val="00DE294D"/>
    <w:rsid w:val="00DF68A3"/>
    <w:rsid w:val="00E34584"/>
    <w:rsid w:val="00E61119"/>
    <w:rsid w:val="00E63572"/>
    <w:rsid w:val="00E757B1"/>
    <w:rsid w:val="00F0504F"/>
    <w:rsid w:val="00F875E5"/>
    <w:rsid w:val="00F948DF"/>
    <w:rsid w:val="00F97DA6"/>
    <w:rsid w:val="00FA21B0"/>
    <w:rsid w:val="00FA2248"/>
    <w:rsid w:val="00FE3751"/>
    <w:rsid w:val="00FF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8D226"/>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C3E"/>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semiHidden/>
    <w:rsid w:val="00B65EF6"/>
    <w:rPr>
      <w:rFonts w:ascii="Garamond" w:hAnsi="Garamond"/>
      <w:sz w:val="22"/>
      <w:szCs w:val="24"/>
    </w:rPr>
  </w:style>
  <w:style w:type="paragraph" w:styleId="NormalWeb">
    <w:name w:val="Normal (Web)"/>
    <w:basedOn w:val="Normal"/>
    <w:uiPriority w:val="99"/>
    <w:semiHidden/>
    <w:unhideWhenUsed/>
    <w:rsid w:val="006617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139">
      <w:bodyDiv w:val="1"/>
      <w:marLeft w:val="0"/>
      <w:marRight w:val="0"/>
      <w:marTop w:val="0"/>
      <w:marBottom w:val="0"/>
      <w:divBdr>
        <w:top w:val="none" w:sz="0" w:space="0" w:color="auto"/>
        <w:left w:val="none" w:sz="0" w:space="0" w:color="auto"/>
        <w:bottom w:val="none" w:sz="0" w:space="0" w:color="auto"/>
        <w:right w:val="none" w:sz="0" w:space="0" w:color="auto"/>
      </w:divBdr>
    </w:div>
    <w:div w:id="180898701">
      <w:bodyDiv w:val="1"/>
      <w:marLeft w:val="0"/>
      <w:marRight w:val="0"/>
      <w:marTop w:val="0"/>
      <w:marBottom w:val="0"/>
      <w:divBdr>
        <w:top w:val="none" w:sz="0" w:space="0" w:color="auto"/>
        <w:left w:val="none" w:sz="0" w:space="0" w:color="auto"/>
        <w:bottom w:val="none" w:sz="0" w:space="0" w:color="auto"/>
        <w:right w:val="none" w:sz="0" w:space="0" w:color="auto"/>
      </w:divBdr>
    </w:div>
    <w:div w:id="190190706">
      <w:bodyDiv w:val="1"/>
      <w:marLeft w:val="0"/>
      <w:marRight w:val="0"/>
      <w:marTop w:val="0"/>
      <w:marBottom w:val="0"/>
      <w:divBdr>
        <w:top w:val="none" w:sz="0" w:space="0" w:color="auto"/>
        <w:left w:val="none" w:sz="0" w:space="0" w:color="auto"/>
        <w:bottom w:val="none" w:sz="0" w:space="0" w:color="auto"/>
        <w:right w:val="none" w:sz="0" w:space="0" w:color="auto"/>
      </w:divBdr>
    </w:div>
    <w:div w:id="228804271">
      <w:bodyDiv w:val="1"/>
      <w:marLeft w:val="0"/>
      <w:marRight w:val="0"/>
      <w:marTop w:val="0"/>
      <w:marBottom w:val="0"/>
      <w:divBdr>
        <w:top w:val="none" w:sz="0" w:space="0" w:color="auto"/>
        <w:left w:val="none" w:sz="0" w:space="0" w:color="auto"/>
        <w:bottom w:val="none" w:sz="0" w:space="0" w:color="auto"/>
        <w:right w:val="none" w:sz="0" w:space="0" w:color="auto"/>
      </w:divBdr>
    </w:div>
    <w:div w:id="325979523">
      <w:bodyDiv w:val="1"/>
      <w:marLeft w:val="0"/>
      <w:marRight w:val="0"/>
      <w:marTop w:val="0"/>
      <w:marBottom w:val="0"/>
      <w:divBdr>
        <w:top w:val="none" w:sz="0" w:space="0" w:color="auto"/>
        <w:left w:val="none" w:sz="0" w:space="0" w:color="auto"/>
        <w:bottom w:val="none" w:sz="0" w:space="0" w:color="auto"/>
        <w:right w:val="none" w:sz="0" w:space="0" w:color="auto"/>
      </w:divBdr>
    </w:div>
    <w:div w:id="373584616">
      <w:bodyDiv w:val="1"/>
      <w:marLeft w:val="0"/>
      <w:marRight w:val="0"/>
      <w:marTop w:val="0"/>
      <w:marBottom w:val="0"/>
      <w:divBdr>
        <w:top w:val="none" w:sz="0" w:space="0" w:color="auto"/>
        <w:left w:val="none" w:sz="0" w:space="0" w:color="auto"/>
        <w:bottom w:val="none" w:sz="0" w:space="0" w:color="auto"/>
        <w:right w:val="none" w:sz="0" w:space="0" w:color="auto"/>
      </w:divBdr>
    </w:div>
    <w:div w:id="417797300">
      <w:bodyDiv w:val="1"/>
      <w:marLeft w:val="0"/>
      <w:marRight w:val="0"/>
      <w:marTop w:val="0"/>
      <w:marBottom w:val="0"/>
      <w:divBdr>
        <w:top w:val="none" w:sz="0" w:space="0" w:color="auto"/>
        <w:left w:val="none" w:sz="0" w:space="0" w:color="auto"/>
        <w:bottom w:val="none" w:sz="0" w:space="0" w:color="auto"/>
        <w:right w:val="none" w:sz="0" w:space="0" w:color="auto"/>
      </w:divBdr>
    </w:div>
    <w:div w:id="449475619">
      <w:bodyDiv w:val="1"/>
      <w:marLeft w:val="0"/>
      <w:marRight w:val="0"/>
      <w:marTop w:val="0"/>
      <w:marBottom w:val="0"/>
      <w:divBdr>
        <w:top w:val="none" w:sz="0" w:space="0" w:color="auto"/>
        <w:left w:val="none" w:sz="0" w:space="0" w:color="auto"/>
        <w:bottom w:val="none" w:sz="0" w:space="0" w:color="auto"/>
        <w:right w:val="none" w:sz="0" w:space="0" w:color="auto"/>
      </w:divBdr>
    </w:div>
    <w:div w:id="496504877">
      <w:bodyDiv w:val="1"/>
      <w:marLeft w:val="0"/>
      <w:marRight w:val="0"/>
      <w:marTop w:val="0"/>
      <w:marBottom w:val="0"/>
      <w:divBdr>
        <w:top w:val="none" w:sz="0" w:space="0" w:color="auto"/>
        <w:left w:val="none" w:sz="0" w:space="0" w:color="auto"/>
        <w:bottom w:val="none" w:sz="0" w:space="0" w:color="auto"/>
        <w:right w:val="none" w:sz="0" w:space="0" w:color="auto"/>
      </w:divBdr>
    </w:div>
    <w:div w:id="547109207">
      <w:bodyDiv w:val="1"/>
      <w:marLeft w:val="0"/>
      <w:marRight w:val="0"/>
      <w:marTop w:val="0"/>
      <w:marBottom w:val="0"/>
      <w:divBdr>
        <w:top w:val="none" w:sz="0" w:space="0" w:color="auto"/>
        <w:left w:val="none" w:sz="0" w:space="0" w:color="auto"/>
        <w:bottom w:val="none" w:sz="0" w:space="0" w:color="auto"/>
        <w:right w:val="none" w:sz="0" w:space="0" w:color="auto"/>
      </w:divBdr>
    </w:div>
    <w:div w:id="574439922">
      <w:bodyDiv w:val="1"/>
      <w:marLeft w:val="0"/>
      <w:marRight w:val="0"/>
      <w:marTop w:val="0"/>
      <w:marBottom w:val="0"/>
      <w:divBdr>
        <w:top w:val="none" w:sz="0" w:space="0" w:color="auto"/>
        <w:left w:val="none" w:sz="0" w:space="0" w:color="auto"/>
        <w:bottom w:val="none" w:sz="0" w:space="0" w:color="auto"/>
        <w:right w:val="none" w:sz="0" w:space="0" w:color="auto"/>
      </w:divBdr>
    </w:div>
    <w:div w:id="715930922">
      <w:bodyDiv w:val="1"/>
      <w:marLeft w:val="0"/>
      <w:marRight w:val="0"/>
      <w:marTop w:val="0"/>
      <w:marBottom w:val="0"/>
      <w:divBdr>
        <w:top w:val="none" w:sz="0" w:space="0" w:color="auto"/>
        <w:left w:val="none" w:sz="0" w:space="0" w:color="auto"/>
        <w:bottom w:val="none" w:sz="0" w:space="0" w:color="auto"/>
        <w:right w:val="none" w:sz="0" w:space="0" w:color="auto"/>
      </w:divBdr>
    </w:div>
    <w:div w:id="768888156">
      <w:bodyDiv w:val="1"/>
      <w:marLeft w:val="0"/>
      <w:marRight w:val="0"/>
      <w:marTop w:val="0"/>
      <w:marBottom w:val="0"/>
      <w:divBdr>
        <w:top w:val="none" w:sz="0" w:space="0" w:color="auto"/>
        <w:left w:val="none" w:sz="0" w:space="0" w:color="auto"/>
        <w:bottom w:val="none" w:sz="0" w:space="0" w:color="auto"/>
        <w:right w:val="none" w:sz="0" w:space="0" w:color="auto"/>
      </w:divBdr>
    </w:div>
    <w:div w:id="805316647">
      <w:bodyDiv w:val="1"/>
      <w:marLeft w:val="0"/>
      <w:marRight w:val="0"/>
      <w:marTop w:val="0"/>
      <w:marBottom w:val="0"/>
      <w:divBdr>
        <w:top w:val="none" w:sz="0" w:space="0" w:color="auto"/>
        <w:left w:val="none" w:sz="0" w:space="0" w:color="auto"/>
        <w:bottom w:val="none" w:sz="0" w:space="0" w:color="auto"/>
        <w:right w:val="none" w:sz="0" w:space="0" w:color="auto"/>
      </w:divBdr>
    </w:div>
    <w:div w:id="834884702">
      <w:bodyDiv w:val="1"/>
      <w:marLeft w:val="0"/>
      <w:marRight w:val="0"/>
      <w:marTop w:val="0"/>
      <w:marBottom w:val="0"/>
      <w:divBdr>
        <w:top w:val="none" w:sz="0" w:space="0" w:color="auto"/>
        <w:left w:val="none" w:sz="0" w:space="0" w:color="auto"/>
        <w:bottom w:val="none" w:sz="0" w:space="0" w:color="auto"/>
        <w:right w:val="none" w:sz="0" w:space="0" w:color="auto"/>
      </w:divBdr>
    </w:div>
    <w:div w:id="927734192">
      <w:bodyDiv w:val="1"/>
      <w:marLeft w:val="0"/>
      <w:marRight w:val="0"/>
      <w:marTop w:val="0"/>
      <w:marBottom w:val="0"/>
      <w:divBdr>
        <w:top w:val="none" w:sz="0" w:space="0" w:color="auto"/>
        <w:left w:val="none" w:sz="0" w:space="0" w:color="auto"/>
        <w:bottom w:val="none" w:sz="0" w:space="0" w:color="auto"/>
        <w:right w:val="none" w:sz="0" w:space="0" w:color="auto"/>
      </w:divBdr>
    </w:div>
    <w:div w:id="1064840279">
      <w:bodyDiv w:val="1"/>
      <w:marLeft w:val="0"/>
      <w:marRight w:val="0"/>
      <w:marTop w:val="0"/>
      <w:marBottom w:val="0"/>
      <w:divBdr>
        <w:top w:val="none" w:sz="0" w:space="0" w:color="auto"/>
        <w:left w:val="none" w:sz="0" w:space="0" w:color="auto"/>
        <w:bottom w:val="none" w:sz="0" w:space="0" w:color="auto"/>
        <w:right w:val="none" w:sz="0" w:space="0" w:color="auto"/>
      </w:divBdr>
    </w:div>
    <w:div w:id="1170369042">
      <w:bodyDiv w:val="1"/>
      <w:marLeft w:val="0"/>
      <w:marRight w:val="0"/>
      <w:marTop w:val="0"/>
      <w:marBottom w:val="0"/>
      <w:divBdr>
        <w:top w:val="none" w:sz="0" w:space="0" w:color="auto"/>
        <w:left w:val="none" w:sz="0" w:space="0" w:color="auto"/>
        <w:bottom w:val="none" w:sz="0" w:space="0" w:color="auto"/>
        <w:right w:val="none" w:sz="0" w:space="0" w:color="auto"/>
      </w:divBdr>
    </w:div>
    <w:div w:id="1178930162">
      <w:bodyDiv w:val="1"/>
      <w:marLeft w:val="0"/>
      <w:marRight w:val="0"/>
      <w:marTop w:val="0"/>
      <w:marBottom w:val="0"/>
      <w:divBdr>
        <w:top w:val="none" w:sz="0" w:space="0" w:color="auto"/>
        <w:left w:val="none" w:sz="0" w:space="0" w:color="auto"/>
        <w:bottom w:val="none" w:sz="0" w:space="0" w:color="auto"/>
        <w:right w:val="none" w:sz="0" w:space="0" w:color="auto"/>
      </w:divBdr>
    </w:div>
    <w:div w:id="1669820127">
      <w:bodyDiv w:val="1"/>
      <w:marLeft w:val="0"/>
      <w:marRight w:val="0"/>
      <w:marTop w:val="0"/>
      <w:marBottom w:val="0"/>
      <w:divBdr>
        <w:top w:val="none" w:sz="0" w:space="0" w:color="auto"/>
        <w:left w:val="none" w:sz="0" w:space="0" w:color="auto"/>
        <w:bottom w:val="none" w:sz="0" w:space="0" w:color="auto"/>
        <w:right w:val="none" w:sz="0" w:space="0" w:color="auto"/>
      </w:divBdr>
    </w:div>
    <w:div w:id="1675065026">
      <w:bodyDiv w:val="1"/>
      <w:marLeft w:val="0"/>
      <w:marRight w:val="0"/>
      <w:marTop w:val="0"/>
      <w:marBottom w:val="0"/>
      <w:divBdr>
        <w:top w:val="none" w:sz="0" w:space="0" w:color="auto"/>
        <w:left w:val="none" w:sz="0" w:space="0" w:color="auto"/>
        <w:bottom w:val="none" w:sz="0" w:space="0" w:color="auto"/>
        <w:right w:val="none" w:sz="0" w:space="0" w:color="auto"/>
      </w:divBdr>
    </w:div>
    <w:div w:id="1681346011">
      <w:bodyDiv w:val="1"/>
      <w:marLeft w:val="0"/>
      <w:marRight w:val="0"/>
      <w:marTop w:val="0"/>
      <w:marBottom w:val="0"/>
      <w:divBdr>
        <w:top w:val="none" w:sz="0" w:space="0" w:color="auto"/>
        <w:left w:val="none" w:sz="0" w:space="0" w:color="auto"/>
        <w:bottom w:val="none" w:sz="0" w:space="0" w:color="auto"/>
        <w:right w:val="none" w:sz="0" w:space="0" w:color="auto"/>
      </w:divBdr>
    </w:div>
    <w:div w:id="1710959617">
      <w:bodyDiv w:val="1"/>
      <w:marLeft w:val="0"/>
      <w:marRight w:val="0"/>
      <w:marTop w:val="0"/>
      <w:marBottom w:val="0"/>
      <w:divBdr>
        <w:top w:val="none" w:sz="0" w:space="0" w:color="auto"/>
        <w:left w:val="none" w:sz="0" w:space="0" w:color="auto"/>
        <w:bottom w:val="none" w:sz="0" w:space="0" w:color="auto"/>
        <w:right w:val="none" w:sz="0" w:space="0" w:color="auto"/>
      </w:divBdr>
    </w:div>
    <w:div w:id="1961109395">
      <w:bodyDiv w:val="1"/>
      <w:marLeft w:val="0"/>
      <w:marRight w:val="0"/>
      <w:marTop w:val="0"/>
      <w:marBottom w:val="0"/>
      <w:divBdr>
        <w:top w:val="none" w:sz="0" w:space="0" w:color="auto"/>
        <w:left w:val="none" w:sz="0" w:space="0" w:color="auto"/>
        <w:bottom w:val="none" w:sz="0" w:space="0" w:color="auto"/>
        <w:right w:val="none" w:sz="0" w:space="0" w:color="auto"/>
      </w:divBdr>
    </w:div>
    <w:div w:id="2032028051">
      <w:bodyDiv w:val="1"/>
      <w:marLeft w:val="0"/>
      <w:marRight w:val="0"/>
      <w:marTop w:val="0"/>
      <w:marBottom w:val="0"/>
      <w:divBdr>
        <w:top w:val="none" w:sz="0" w:space="0" w:color="auto"/>
        <w:left w:val="none" w:sz="0" w:space="0" w:color="auto"/>
        <w:bottom w:val="none" w:sz="0" w:space="0" w:color="auto"/>
        <w:right w:val="none" w:sz="0" w:space="0" w:color="auto"/>
      </w:divBdr>
    </w:div>
    <w:div w:id="207739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4955</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H6ReceivingStoragePackagingShipping</vt:lpstr>
    </vt:vector>
  </TitlesOfParts>
  <Manager/>
  <Company>Oregon Tilth</Company>
  <LinksUpToDate>false</LinksUpToDate>
  <CharactersWithSpaces>5851</CharactersWithSpaces>
  <SharedDoc>false</SharedDoc>
  <HyperlinkBase/>
  <HLinks>
    <vt:vector size="24" baseType="variant">
      <vt:variant>
        <vt:i4>5439505</vt:i4>
      </vt:variant>
      <vt:variant>
        <vt:i4>122</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H6ReceivingStoragePackagingShipping</dc:title>
  <dc:subject/>
  <dc:creator>Oregon Tilth</dc:creator>
  <cp:keywords/>
  <dc:description/>
  <cp:lastModifiedBy>Joel Borjesson</cp:lastModifiedBy>
  <cp:revision>2</cp:revision>
  <cp:lastPrinted>2014-08-21T20:28:00Z</cp:lastPrinted>
  <dcterms:created xsi:type="dcterms:W3CDTF">2023-09-14T17:30:00Z</dcterms:created>
  <dcterms:modified xsi:type="dcterms:W3CDTF">2023-09-14T17:30:00Z</dcterms:modified>
  <cp:category/>
</cp:coreProperties>
</file>