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6" w:type="dxa"/>
        <w:tblLayout w:type="fixed"/>
        <w:tblLook w:val="01E0" w:firstRow="1" w:lastRow="1" w:firstColumn="1" w:lastColumn="1" w:noHBand="0" w:noVBand="0"/>
      </w:tblPr>
      <w:tblGrid>
        <w:gridCol w:w="1522"/>
        <w:gridCol w:w="5680"/>
        <w:gridCol w:w="597"/>
        <w:gridCol w:w="2107"/>
      </w:tblGrid>
      <w:tr w:rsidR="004C2EDA" w:rsidRPr="003E74D3" w14:paraId="36C24CB8" w14:textId="77777777" w:rsidTr="003E74D3">
        <w:trPr>
          <w:trHeight w:val="288"/>
        </w:trPr>
        <w:tc>
          <w:tcPr>
            <w:tcW w:w="1522" w:type="dxa"/>
          </w:tcPr>
          <w:p w14:paraId="4433205C" w14:textId="76834E77" w:rsidR="00DA5DDA" w:rsidRPr="003E74D3" w:rsidRDefault="00DA5DDA" w:rsidP="00770D0A">
            <w:pPr>
              <w:spacing w:before="60"/>
              <w:ind w:left="-17" w:right="-214"/>
              <w:rPr>
                <w:rFonts w:ascii="Calibri" w:hAnsi="Calibri" w:cs="Calibri"/>
                <w:szCs w:val="22"/>
              </w:rPr>
            </w:pPr>
            <w:r w:rsidRPr="003E74D3">
              <w:rPr>
                <w:rFonts w:ascii="Calibri" w:hAnsi="Calibri" w:cs="Calibri"/>
                <w:b/>
                <w:bCs/>
                <w:szCs w:val="22"/>
              </w:rPr>
              <w:t xml:space="preserve">Certified Entity: </w:t>
            </w:r>
          </w:p>
        </w:tc>
        <w:tc>
          <w:tcPr>
            <w:tcW w:w="5680" w:type="dxa"/>
            <w:tcBorders>
              <w:bottom w:val="single" w:sz="4" w:space="0" w:color="auto"/>
            </w:tcBorders>
            <w:vAlign w:val="bottom"/>
          </w:tcPr>
          <w:p w14:paraId="786D4C79" w14:textId="1251126F" w:rsidR="00DA5DDA" w:rsidRPr="009703E7" w:rsidRDefault="009703E7" w:rsidP="00770D0A">
            <w:pPr>
              <w:spacing w:before="60"/>
              <w:ind w:left="-110" w:right="-108"/>
              <w:rPr>
                <w:rFonts w:ascii="Calibri" w:hAnsi="Calibri" w:cs="Calibri"/>
                <w:szCs w:val="22"/>
              </w:rPr>
            </w:pPr>
            <w:r w:rsidRPr="009703E7">
              <w:rPr>
                <w:rFonts w:ascii="Calibri" w:hAnsi="Calibri" w:cs="Calibri"/>
                <w:szCs w:val="22"/>
              </w:rPr>
              <w:fldChar w:fldCharType="begin">
                <w:ffData>
                  <w:name w:val="Text127"/>
                  <w:enabled/>
                  <w:calcOnExit w:val="0"/>
                  <w:textInput/>
                </w:ffData>
              </w:fldChar>
            </w:r>
            <w:bookmarkStart w:id="0" w:name="Text127"/>
            <w:r w:rsidRPr="009703E7">
              <w:rPr>
                <w:rFonts w:ascii="Calibri" w:hAnsi="Calibri" w:cs="Calibri"/>
                <w:szCs w:val="22"/>
              </w:rPr>
              <w:instrText xml:space="preserve"> FORMTEXT </w:instrText>
            </w:r>
            <w:r w:rsidRPr="009703E7">
              <w:rPr>
                <w:rFonts w:ascii="Calibri" w:hAnsi="Calibri" w:cs="Calibri"/>
                <w:szCs w:val="22"/>
              </w:rPr>
            </w:r>
            <w:r w:rsidRPr="009703E7">
              <w:rPr>
                <w:rFonts w:ascii="Calibri" w:hAnsi="Calibri" w:cs="Calibri"/>
                <w:szCs w:val="22"/>
              </w:rPr>
              <w:fldChar w:fldCharType="separate"/>
            </w:r>
            <w:r w:rsidR="001F0EB9">
              <w:rPr>
                <w:rFonts w:ascii="Calibri" w:hAnsi="Calibri" w:cs="Calibri"/>
                <w:noProof/>
                <w:szCs w:val="22"/>
              </w:rPr>
              <w:t> </w:t>
            </w:r>
            <w:r w:rsidR="001F0EB9">
              <w:rPr>
                <w:rFonts w:ascii="Calibri" w:hAnsi="Calibri" w:cs="Calibri"/>
                <w:noProof/>
                <w:szCs w:val="22"/>
              </w:rPr>
              <w:t> </w:t>
            </w:r>
            <w:r w:rsidR="001F0EB9">
              <w:rPr>
                <w:rFonts w:ascii="Calibri" w:hAnsi="Calibri" w:cs="Calibri"/>
                <w:noProof/>
                <w:szCs w:val="22"/>
              </w:rPr>
              <w:t> </w:t>
            </w:r>
            <w:r w:rsidR="001F0EB9">
              <w:rPr>
                <w:rFonts w:ascii="Calibri" w:hAnsi="Calibri" w:cs="Calibri"/>
                <w:noProof/>
                <w:szCs w:val="22"/>
              </w:rPr>
              <w:t> </w:t>
            </w:r>
            <w:r w:rsidR="001F0EB9">
              <w:rPr>
                <w:rFonts w:ascii="Calibri" w:hAnsi="Calibri" w:cs="Calibri"/>
                <w:noProof/>
                <w:szCs w:val="22"/>
              </w:rPr>
              <w:t> </w:t>
            </w:r>
            <w:r w:rsidRPr="009703E7">
              <w:rPr>
                <w:rFonts w:ascii="Calibri" w:hAnsi="Calibri" w:cs="Calibri"/>
                <w:szCs w:val="22"/>
              </w:rPr>
              <w:fldChar w:fldCharType="end"/>
            </w:r>
            <w:bookmarkEnd w:id="0"/>
          </w:p>
        </w:tc>
        <w:tc>
          <w:tcPr>
            <w:tcW w:w="597" w:type="dxa"/>
            <w:tcBorders>
              <w:left w:val="nil"/>
            </w:tcBorders>
            <w:vAlign w:val="bottom"/>
          </w:tcPr>
          <w:p w14:paraId="141BC31C" w14:textId="77777777" w:rsidR="00DA5DDA" w:rsidRPr="003E74D3" w:rsidRDefault="00DA5DDA" w:rsidP="00770D0A">
            <w:pPr>
              <w:spacing w:before="60"/>
              <w:ind w:left="-17" w:right="-432"/>
              <w:rPr>
                <w:rFonts w:ascii="Calibri" w:hAnsi="Calibri" w:cs="Calibri"/>
                <w:b/>
                <w:szCs w:val="22"/>
              </w:rPr>
            </w:pPr>
            <w:r w:rsidRPr="003E74D3">
              <w:rPr>
                <w:rFonts w:ascii="Calibri" w:hAnsi="Calibri" w:cs="Calibri"/>
                <w:b/>
                <w:szCs w:val="22"/>
              </w:rPr>
              <w:t>Date:</w:t>
            </w:r>
          </w:p>
        </w:tc>
        <w:tc>
          <w:tcPr>
            <w:tcW w:w="2107" w:type="dxa"/>
            <w:tcBorders>
              <w:bottom w:val="single" w:sz="4" w:space="0" w:color="auto"/>
            </w:tcBorders>
            <w:vAlign w:val="bottom"/>
          </w:tcPr>
          <w:p w14:paraId="0818B41C" w14:textId="14896BFD" w:rsidR="00DA5DDA" w:rsidRPr="009703E7" w:rsidRDefault="004C2EDA" w:rsidP="00770D0A">
            <w:pPr>
              <w:spacing w:before="60"/>
              <w:ind w:left="-83"/>
              <w:rPr>
                <w:rFonts w:ascii="Calibri" w:hAnsi="Calibri" w:cs="Calibri"/>
                <w:szCs w:val="22"/>
              </w:rPr>
            </w:pPr>
            <w:r w:rsidRPr="009703E7">
              <w:rPr>
                <w:rFonts w:ascii="Calibri" w:hAnsi="Calibri" w:cs="Calibri"/>
                <w:szCs w:val="22"/>
              </w:rPr>
              <w:fldChar w:fldCharType="begin">
                <w:ffData>
                  <w:name w:val="Text127"/>
                  <w:enabled/>
                  <w:calcOnExit w:val="0"/>
                  <w:textInput/>
                </w:ffData>
              </w:fldChar>
            </w:r>
            <w:r w:rsidRPr="009703E7">
              <w:rPr>
                <w:rFonts w:ascii="Calibri" w:hAnsi="Calibri" w:cs="Calibri"/>
                <w:szCs w:val="22"/>
              </w:rPr>
              <w:instrText xml:space="preserve"> FORMTEXT </w:instrText>
            </w:r>
            <w:r w:rsidRPr="009703E7">
              <w:rPr>
                <w:rFonts w:ascii="Calibri" w:hAnsi="Calibri" w:cs="Calibri"/>
                <w:szCs w:val="22"/>
              </w:rPr>
            </w:r>
            <w:r w:rsidRPr="009703E7">
              <w:rPr>
                <w:rFonts w:ascii="Calibri" w:hAnsi="Calibri" w:cs="Calibri"/>
                <w:szCs w:val="22"/>
              </w:rPr>
              <w:fldChar w:fldCharType="separate"/>
            </w:r>
            <w:r w:rsidR="001F0EB9">
              <w:rPr>
                <w:rFonts w:ascii="Calibri" w:hAnsi="Calibri" w:cs="Calibri"/>
                <w:noProof/>
                <w:szCs w:val="22"/>
              </w:rPr>
              <w:t> </w:t>
            </w:r>
            <w:r w:rsidR="001F0EB9">
              <w:rPr>
                <w:rFonts w:ascii="Calibri" w:hAnsi="Calibri" w:cs="Calibri"/>
                <w:noProof/>
                <w:szCs w:val="22"/>
              </w:rPr>
              <w:t> </w:t>
            </w:r>
            <w:r w:rsidR="001F0EB9">
              <w:rPr>
                <w:rFonts w:ascii="Calibri" w:hAnsi="Calibri" w:cs="Calibri"/>
                <w:noProof/>
                <w:szCs w:val="22"/>
              </w:rPr>
              <w:t> </w:t>
            </w:r>
            <w:r w:rsidR="001F0EB9">
              <w:rPr>
                <w:rFonts w:ascii="Calibri" w:hAnsi="Calibri" w:cs="Calibri"/>
                <w:noProof/>
                <w:szCs w:val="22"/>
              </w:rPr>
              <w:t> </w:t>
            </w:r>
            <w:r w:rsidR="001F0EB9">
              <w:rPr>
                <w:rFonts w:ascii="Calibri" w:hAnsi="Calibri" w:cs="Calibri"/>
                <w:noProof/>
                <w:szCs w:val="22"/>
              </w:rPr>
              <w:t> </w:t>
            </w:r>
            <w:r w:rsidRPr="009703E7">
              <w:rPr>
                <w:rFonts w:ascii="Calibri" w:hAnsi="Calibri" w:cs="Calibri"/>
                <w:szCs w:val="22"/>
              </w:rPr>
              <w:fldChar w:fldCharType="end"/>
            </w:r>
          </w:p>
        </w:tc>
      </w:tr>
    </w:tbl>
    <w:p w14:paraId="330651F6" w14:textId="44171E6F" w:rsidR="00DA5DDA" w:rsidRPr="003E74D3" w:rsidRDefault="00DA5DDA" w:rsidP="00770D0A">
      <w:pPr>
        <w:rPr>
          <w:rFonts w:ascii="Calibri" w:hAnsi="Calibri" w:cs="Calibri"/>
          <w:b/>
          <w:bCs/>
          <w:sz w:val="20"/>
          <w:szCs w:val="20"/>
        </w:rPr>
      </w:pPr>
    </w:p>
    <w:p w14:paraId="355DA402" w14:textId="77777777" w:rsidR="00DA5DDA" w:rsidRPr="003E74D3" w:rsidRDefault="00DA5DDA" w:rsidP="00770D0A">
      <w:pPr>
        <w:ind w:left="540" w:hanging="270"/>
        <w:rPr>
          <w:rFonts w:ascii="Calibri" w:hAnsi="Calibri" w:cs="Calibri"/>
          <w:vanish/>
          <w:sz w:val="20"/>
          <w:szCs w:val="20"/>
        </w:rPr>
      </w:pPr>
    </w:p>
    <w:p w14:paraId="3846F4C7" w14:textId="4DCED2E0" w:rsidR="00DA5DDA" w:rsidRDefault="00DA5DDA" w:rsidP="00770D0A">
      <w:pPr>
        <w:ind w:left="540" w:hanging="270"/>
        <w:rPr>
          <w:rFonts w:ascii="Calibri" w:hAnsi="Calibri" w:cs="Calibri"/>
          <w:bCs/>
          <w:iCs/>
          <w:color w:val="000000"/>
          <w:kern w:val="18"/>
          <w:sz w:val="20"/>
          <w:szCs w:val="20"/>
        </w:rPr>
      </w:pPr>
      <w:r w:rsidRPr="003E74D3">
        <w:rPr>
          <w:rFonts w:ascii="Arial" w:hAnsi="Arial" w:cs="Arial"/>
          <w:sz w:val="20"/>
          <w:szCs w:val="20"/>
        </w:rPr>
        <w:t>►</w:t>
      </w:r>
      <w:r w:rsidRPr="003E74D3">
        <w:rPr>
          <w:rFonts w:ascii="Calibri" w:hAnsi="Calibri" w:cs="Calibri"/>
          <w:sz w:val="20"/>
          <w:szCs w:val="20"/>
        </w:rPr>
        <w:t xml:space="preserve"> </w:t>
      </w:r>
      <w:r w:rsidR="003E74D3">
        <w:rPr>
          <w:rFonts w:ascii="Calibri" w:hAnsi="Calibri" w:cs="Calibri"/>
          <w:bCs/>
          <w:iCs/>
          <w:color w:val="000000"/>
          <w:kern w:val="18"/>
          <w:sz w:val="20"/>
          <w:szCs w:val="20"/>
        </w:rPr>
        <w:t>This form must be filled out by the main contact for the Certified Entity</w:t>
      </w:r>
      <w:r w:rsidR="00FE5D95">
        <w:rPr>
          <w:rFonts w:ascii="Calibri" w:hAnsi="Calibri" w:cs="Calibri"/>
          <w:bCs/>
          <w:iCs/>
          <w:color w:val="000000"/>
          <w:kern w:val="18"/>
          <w:sz w:val="20"/>
          <w:szCs w:val="20"/>
        </w:rPr>
        <w:t>,</w:t>
      </w:r>
      <w:r w:rsidR="003E74D3">
        <w:rPr>
          <w:rFonts w:ascii="Calibri" w:hAnsi="Calibri" w:cs="Calibri"/>
          <w:bCs/>
          <w:iCs/>
          <w:color w:val="000000"/>
          <w:kern w:val="18"/>
          <w:sz w:val="20"/>
          <w:szCs w:val="20"/>
        </w:rPr>
        <w:t xml:space="preserve"> </w:t>
      </w:r>
      <w:r w:rsidR="003E74D3" w:rsidRPr="003536D1">
        <w:rPr>
          <w:rFonts w:ascii="Calibri" w:hAnsi="Calibri" w:cs="Calibri"/>
          <w:bCs/>
          <w:iCs/>
          <w:color w:val="000000"/>
          <w:kern w:val="18"/>
          <w:sz w:val="20"/>
          <w:szCs w:val="20"/>
        </w:rPr>
        <w:t>on behalf of</w:t>
      </w:r>
      <w:r w:rsidR="00FE5D95" w:rsidRPr="003536D1">
        <w:rPr>
          <w:rFonts w:ascii="Calibri" w:hAnsi="Calibri" w:cs="Calibri"/>
          <w:bCs/>
          <w:iCs/>
          <w:color w:val="000000"/>
          <w:kern w:val="18"/>
          <w:sz w:val="20"/>
          <w:szCs w:val="20"/>
        </w:rPr>
        <w:t>,</w:t>
      </w:r>
      <w:r w:rsidR="003E74D3" w:rsidRPr="003536D1">
        <w:rPr>
          <w:rFonts w:ascii="Calibri" w:hAnsi="Calibri" w:cs="Calibri"/>
          <w:bCs/>
          <w:iCs/>
          <w:color w:val="000000"/>
          <w:kern w:val="18"/>
          <w:sz w:val="20"/>
          <w:szCs w:val="20"/>
        </w:rPr>
        <w:t xml:space="preserve"> and taking into consideration all facilities and subcontracted entities </w:t>
      </w:r>
      <w:r w:rsidR="003536D1" w:rsidRPr="003536D1">
        <w:rPr>
          <w:rFonts w:ascii="Calibri" w:hAnsi="Calibri" w:cs="Calibri"/>
          <w:bCs/>
          <w:iCs/>
          <w:color w:val="000000"/>
          <w:kern w:val="18"/>
          <w:sz w:val="20"/>
          <w:szCs w:val="20"/>
        </w:rPr>
        <w:t>included within your certification</w:t>
      </w:r>
      <w:r w:rsidRPr="003536D1">
        <w:rPr>
          <w:rFonts w:ascii="Calibri" w:hAnsi="Calibri" w:cs="Calibri"/>
          <w:bCs/>
          <w:iCs/>
          <w:color w:val="000000"/>
          <w:kern w:val="18"/>
          <w:sz w:val="20"/>
          <w:szCs w:val="20"/>
        </w:rPr>
        <w:t>.</w:t>
      </w:r>
      <w:r w:rsidR="00133ABE">
        <w:rPr>
          <w:rFonts w:ascii="Calibri" w:hAnsi="Calibri" w:cs="Calibri"/>
          <w:bCs/>
          <w:iCs/>
          <w:color w:val="000000"/>
          <w:kern w:val="18"/>
          <w:sz w:val="20"/>
          <w:szCs w:val="20"/>
        </w:rPr>
        <w:t xml:space="preserve"> </w:t>
      </w:r>
    </w:p>
    <w:p w14:paraId="47838CE6" w14:textId="59B9F8AA" w:rsidR="00D152E6" w:rsidRPr="003E74D3" w:rsidRDefault="00D152E6" w:rsidP="00770D0A">
      <w:pPr>
        <w:ind w:left="540" w:hanging="270"/>
        <w:rPr>
          <w:rFonts w:ascii="Calibri" w:hAnsi="Calibri" w:cs="Calibri"/>
          <w:sz w:val="20"/>
          <w:szCs w:val="20"/>
        </w:rPr>
      </w:pPr>
      <w:r w:rsidRPr="003E74D3">
        <w:rPr>
          <w:rFonts w:ascii="Arial" w:hAnsi="Arial" w:cs="Arial"/>
          <w:sz w:val="20"/>
          <w:szCs w:val="20"/>
        </w:rPr>
        <w:t>►</w:t>
      </w:r>
      <w:r w:rsidRPr="003E74D3">
        <w:rPr>
          <w:rFonts w:ascii="Calibri" w:hAnsi="Calibri" w:cs="Calibri"/>
          <w:sz w:val="20"/>
          <w:szCs w:val="20"/>
        </w:rPr>
        <w:t xml:space="preserve"> </w:t>
      </w:r>
      <w:r w:rsidRPr="00D152E6">
        <w:rPr>
          <w:rFonts w:ascii="Calibri" w:hAnsi="Calibri" w:cs="Calibri"/>
          <w:b/>
          <w:bCs/>
          <w:color w:val="000000"/>
          <w:sz w:val="20"/>
          <w:szCs w:val="20"/>
        </w:rPr>
        <w:t>Fill out this form within the scope of your operation. it is understood that not all entities will implement all aspects of these requirements. For assistance, contact the Fiber &amp; Textiles Team at</w:t>
      </w:r>
      <w:r>
        <w:rPr>
          <w:rFonts w:ascii="Calibri" w:hAnsi="Calibri" w:cs="Calibri"/>
          <w:b/>
          <w:bCs/>
          <w:color w:val="000000"/>
          <w:sz w:val="20"/>
          <w:szCs w:val="20"/>
        </w:rPr>
        <w:t>:</w:t>
      </w:r>
      <w:r>
        <w:rPr>
          <w:rFonts w:ascii="Calibri" w:hAnsi="Calibri" w:cs="Calibri"/>
          <w:color w:val="000000"/>
          <w:sz w:val="20"/>
          <w:szCs w:val="20"/>
        </w:rPr>
        <w:t xml:space="preserve"> </w:t>
      </w:r>
      <w:hyperlink r:id="rId8" w:history="1">
        <w:r w:rsidRPr="00D152E6">
          <w:rPr>
            <w:rStyle w:val="Hyperlink"/>
            <w:rFonts w:ascii="Calibri" w:hAnsi="Calibri" w:cs="Calibri"/>
            <w:b/>
            <w:bCs/>
            <w:sz w:val="20"/>
            <w:szCs w:val="20"/>
          </w:rPr>
          <w:t>fibertextile@tilth.org</w:t>
        </w:r>
      </w:hyperlink>
    </w:p>
    <w:p w14:paraId="1905CE5B" w14:textId="77777777" w:rsidR="00B10679" w:rsidRDefault="00B10679" w:rsidP="00770D0A">
      <w:pPr>
        <w:tabs>
          <w:tab w:val="left" w:pos="10080"/>
        </w:tabs>
        <w:ind w:left="540" w:hanging="270"/>
        <w:rPr>
          <w:rFonts w:ascii="Arial" w:hAnsi="Arial" w:cs="Arial"/>
          <w:sz w:val="20"/>
          <w:szCs w:val="20"/>
        </w:rPr>
      </w:pPr>
    </w:p>
    <w:tbl>
      <w:tblPr>
        <w:tblW w:w="10189" w:type="dxa"/>
        <w:jc w:val="center"/>
        <w:shd w:val="clear" w:color="auto" w:fill="BFBFBF" w:themeFill="background1" w:themeFillShade="BF"/>
        <w:tblLayout w:type="fixed"/>
        <w:tblCellMar>
          <w:top w:w="72" w:type="dxa"/>
          <w:left w:w="115" w:type="dxa"/>
          <w:bottom w:w="72" w:type="dxa"/>
          <w:right w:w="115" w:type="dxa"/>
        </w:tblCellMar>
        <w:tblLook w:val="04A0" w:firstRow="1" w:lastRow="0" w:firstColumn="1" w:lastColumn="0" w:noHBand="0" w:noVBand="1"/>
      </w:tblPr>
      <w:tblGrid>
        <w:gridCol w:w="10189"/>
      </w:tblGrid>
      <w:tr w:rsidR="003E74D3" w:rsidRPr="003E74D3" w14:paraId="1D27ADF0" w14:textId="77777777" w:rsidTr="006A37F5">
        <w:trPr>
          <w:trHeight w:val="1557"/>
          <w:jc w:val="center"/>
        </w:trPr>
        <w:tc>
          <w:tcPr>
            <w:tcW w:w="10189" w:type="dxa"/>
            <w:shd w:val="clear" w:color="auto" w:fill="BFBFBF" w:themeFill="background1" w:themeFillShade="BF"/>
            <w:vAlign w:val="center"/>
          </w:tcPr>
          <w:p w14:paraId="4A9EBC71" w14:textId="77777777" w:rsidR="003E74D3" w:rsidRPr="006A13B2" w:rsidRDefault="003E74D3" w:rsidP="00770D0A">
            <w:pPr>
              <w:ind w:left="57" w:right="121"/>
              <w:rPr>
                <w:rFonts w:ascii="Calibri" w:eastAsia="Calibri" w:hAnsi="Calibri" w:cs="Calibri"/>
                <w:color w:val="000000" w:themeColor="text1"/>
                <w:sz w:val="20"/>
                <w:szCs w:val="20"/>
              </w:rPr>
            </w:pPr>
            <w:r w:rsidRPr="006A13B2">
              <w:rPr>
                <w:rFonts w:ascii="Calibri" w:hAnsi="Calibri" w:cs="Calibri"/>
                <w:b/>
                <w:bCs/>
                <w:color w:val="000000" w:themeColor="text1"/>
                <w:szCs w:val="22"/>
              </w:rPr>
              <w:t xml:space="preserve">GOTS 1.2.7 </w:t>
            </w:r>
            <w:r w:rsidRPr="006A13B2">
              <w:rPr>
                <w:rFonts w:ascii="Calibri" w:eastAsia="Calibri" w:hAnsi="Calibri" w:cs="Calibri"/>
                <w:color w:val="000000" w:themeColor="text1"/>
                <w:sz w:val="20"/>
                <w:szCs w:val="20"/>
              </w:rPr>
              <w:t xml:space="preserve">indicates that GOTS Environmental, Social, and Governance criteria reflect sector-specific risks of textile supply chains and are designed to enable effective due diligence for GOTS Certified Entities. GOTS requires Certified Entities to implement six steps into a due diligence process, as outlined in Section 4.1. Due Diligence Management Process (see below). </w:t>
            </w:r>
          </w:p>
          <w:p w14:paraId="46B01471" w14:textId="77777777" w:rsidR="003E74D3" w:rsidRPr="006A13B2" w:rsidRDefault="003E74D3" w:rsidP="00770D0A">
            <w:pPr>
              <w:spacing w:before="240" w:after="240"/>
              <w:rPr>
                <w:rFonts w:ascii="Calibri" w:eastAsia="Calibri" w:hAnsi="Calibri" w:cs="Calibri"/>
                <w:color w:val="000000" w:themeColor="text1"/>
                <w:sz w:val="20"/>
                <w:szCs w:val="20"/>
              </w:rPr>
            </w:pPr>
            <w:r w:rsidRPr="009703E7">
              <w:rPr>
                <w:rFonts w:ascii="Calibri" w:eastAsia="Calibri" w:hAnsi="Calibri" w:cs="Calibri"/>
                <w:b/>
                <w:bCs/>
                <w:color w:val="000000" w:themeColor="text1"/>
                <w:szCs w:val="22"/>
              </w:rPr>
              <w:t>GOTS 1.2.8</w:t>
            </w:r>
            <w:r w:rsidRPr="006A13B2">
              <w:rPr>
                <w:rFonts w:ascii="Calibri" w:eastAsia="Calibri" w:hAnsi="Calibri" w:cs="Calibri"/>
                <w:color w:val="000000" w:themeColor="text1"/>
                <w:sz w:val="20"/>
                <w:szCs w:val="20"/>
              </w:rPr>
              <w:t xml:space="preserve"> indicates Certified Entities shall implement due diligence according to Section 4.1 and the relevant OECD guidance documents specified in the Manual for the Implementation of GOTS. Due diligence shall be preventative, dynamic, commensurate with risk (risk-based), informed by meaningful engagement with stakeholders, appropriate to Certified Entity’s circumstances, shall involve multiple processes and objectives, ensure ongoing communication, can involve risk-based prioritization, and shall not cause a shift of responsibilities. </w:t>
            </w:r>
          </w:p>
          <w:p w14:paraId="6C0D0146" w14:textId="1B958AD6" w:rsidR="003E74D3" w:rsidRPr="009703E7" w:rsidRDefault="003E74D3" w:rsidP="00770D0A">
            <w:pPr>
              <w:rPr>
                <w:rFonts w:ascii="Calibri" w:eastAsia="Calibri" w:hAnsi="Calibri" w:cs="Calibri"/>
                <w:sz w:val="20"/>
                <w:szCs w:val="20"/>
              </w:rPr>
            </w:pPr>
            <w:r w:rsidRPr="009703E7">
              <w:rPr>
                <w:rFonts w:ascii="Calibri" w:eastAsia="Calibri" w:hAnsi="Calibri" w:cs="Calibri"/>
                <w:b/>
                <w:bCs/>
                <w:color w:val="000000" w:themeColor="text1"/>
                <w:szCs w:val="22"/>
              </w:rPr>
              <w:t>GOTS 4.1.1</w:t>
            </w:r>
            <w:r w:rsidRPr="006A13B2">
              <w:rPr>
                <w:rFonts w:ascii="Calibri" w:eastAsia="Calibri" w:hAnsi="Calibri" w:cs="Calibri"/>
                <w:color w:val="000000" w:themeColor="text1"/>
                <w:sz w:val="20"/>
                <w:szCs w:val="20"/>
              </w:rPr>
              <w:t xml:space="preserve"> requires that the Certified Entity shall engage in responsible business conduct</w:t>
            </w:r>
            <w:r w:rsidRPr="003E74D3">
              <w:rPr>
                <w:rFonts w:ascii="Calibri" w:eastAsia="Calibri" w:hAnsi="Calibri" w:cs="Calibri"/>
                <w:sz w:val="20"/>
                <w:szCs w:val="20"/>
              </w:rPr>
              <w:t xml:space="preserve">. GOTS Chemical Input Criteria, GOTS Environmental Criteria, GOTS Human Rights and Social Criteria, and GOTS Governance Criteria shall be implemented through the due diligence process. This process shall be commensurate with the risk and appropriate to a specific Certified Entity’s </w:t>
            </w:r>
            <w:r w:rsidRPr="009703E7">
              <w:rPr>
                <w:rFonts w:ascii="Calibri" w:eastAsia="Calibri" w:hAnsi="Calibri" w:cs="Calibri"/>
                <w:sz w:val="20"/>
                <w:szCs w:val="20"/>
              </w:rPr>
              <w:t>circumstances and context. As provided by</w:t>
            </w:r>
            <w:hyperlink r:id="rId9">
              <w:r w:rsidRPr="009703E7">
                <w:rPr>
                  <w:rFonts w:ascii="Calibri" w:eastAsia="Calibri" w:hAnsi="Calibri" w:cs="Calibri"/>
                  <w:sz w:val="20"/>
                  <w:szCs w:val="20"/>
                </w:rPr>
                <w:t xml:space="preserve"> </w:t>
              </w:r>
            </w:hyperlink>
            <w:hyperlink r:id="rId10">
              <w:r w:rsidRPr="009703E7">
                <w:rPr>
                  <w:rFonts w:ascii="Calibri" w:eastAsia="Calibri" w:hAnsi="Calibri" w:cs="Calibri"/>
                  <w:color w:val="0563C1"/>
                  <w:sz w:val="20"/>
                  <w:szCs w:val="20"/>
                  <w:u w:val="single"/>
                </w:rPr>
                <w:t>OECD Due Diligence Guidance for Responsible Business Conduct</w:t>
              </w:r>
            </w:hyperlink>
            <w:r w:rsidRPr="009703E7">
              <w:rPr>
                <w:rFonts w:ascii="Calibri" w:eastAsia="Calibri" w:hAnsi="Calibri" w:cs="Calibri"/>
                <w:sz w:val="20"/>
                <w:szCs w:val="20"/>
              </w:rPr>
              <w:t xml:space="preserve"> and</w:t>
            </w:r>
            <w:hyperlink r:id="rId11">
              <w:r w:rsidRPr="009703E7">
                <w:rPr>
                  <w:rFonts w:ascii="Calibri" w:eastAsia="Calibri" w:hAnsi="Calibri" w:cs="Calibri"/>
                  <w:sz w:val="20"/>
                  <w:szCs w:val="20"/>
                </w:rPr>
                <w:t xml:space="preserve"> </w:t>
              </w:r>
            </w:hyperlink>
            <w:hyperlink r:id="rId12">
              <w:r w:rsidRPr="009703E7">
                <w:rPr>
                  <w:rFonts w:ascii="Calibri" w:eastAsia="Calibri" w:hAnsi="Calibri" w:cs="Calibri"/>
                  <w:color w:val="0563C1"/>
                  <w:sz w:val="20"/>
                  <w:szCs w:val="20"/>
                  <w:u w:val="single"/>
                </w:rPr>
                <w:t>OECD Due Diligence Guidance for Responsible Supply Chains in the Garment and Footwear Sector</w:t>
              </w:r>
            </w:hyperlink>
            <w:r w:rsidRPr="009703E7">
              <w:rPr>
                <w:rFonts w:ascii="Calibri" w:eastAsia="Calibri" w:hAnsi="Calibri" w:cs="Calibri"/>
                <w:sz w:val="20"/>
                <w:szCs w:val="20"/>
              </w:rPr>
              <w:t xml:space="preserve"> the following six steps framework </w:t>
            </w:r>
            <w:r w:rsidR="006A13B2" w:rsidRPr="009703E7">
              <w:rPr>
                <w:rFonts w:ascii="Calibri" w:eastAsia="Calibri" w:hAnsi="Calibri" w:cs="Calibri"/>
                <w:sz w:val="20"/>
                <w:szCs w:val="20"/>
              </w:rPr>
              <w:t>must</w:t>
            </w:r>
            <w:r w:rsidRPr="009703E7">
              <w:rPr>
                <w:rFonts w:ascii="Calibri" w:eastAsia="Calibri" w:hAnsi="Calibri" w:cs="Calibri"/>
                <w:sz w:val="20"/>
                <w:szCs w:val="20"/>
              </w:rPr>
              <w:t xml:space="preserve"> be followed by the Certified Entity when conducting due diligence process:</w:t>
            </w:r>
          </w:p>
          <w:p w14:paraId="49F6CC8C" w14:textId="77777777" w:rsidR="003E74D3" w:rsidRPr="009703E7" w:rsidRDefault="003E74D3" w:rsidP="00770D0A">
            <w:pPr>
              <w:rPr>
                <w:rFonts w:ascii="Calibri" w:eastAsia="Calibri" w:hAnsi="Calibri" w:cs="Calibri"/>
                <w:sz w:val="20"/>
                <w:szCs w:val="20"/>
              </w:rPr>
            </w:pPr>
          </w:p>
          <w:p w14:paraId="1C11E2EA" w14:textId="77777777" w:rsidR="003E74D3" w:rsidRPr="009703E7" w:rsidRDefault="003E74D3" w:rsidP="00C014B1">
            <w:pPr>
              <w:pStyle w:val="ListParagraph"/>
              <w:numPr>
                <w:ilvl w:val="0"/>
                <w:numId w:val="46"/>
              </w:numPr>
              <w:spacing w:after="80"/>
              <w:ind w:left="514" w:hanging="270"/>
              <w:rPr>
                <w:rFonts w:ascii="Calibri" w:eastAsia="Calibri" w:hAnsi="Calibri" w:cs="Calibri"/>
                <w:b/>
                <w:sz w:val="20"/>
                <w:szCs w:val="20"/>
              </w:rPr>
            </w:pPr>
            <w:r w:rsidRPr="009703E7">
              <w:rPr>
                <w:rFonts w:ascii="Calibri" w:eastAsia="Calibri" w:hAnsi="Calibri" w:cs="Calibri"/>
                <w:b/>
                <w:sz w:val="20"/>
                <w:szCs w:val="20"/>
              </w:rPr>
              <w:t>The Certified Entity shall embed its due diligence process into its policies and management systems,</w:t>
            </w:r>
          </w:p>
          <w:p w14:paraId="753AEC7E" w14:textId="77777777" w:rsidR="003E74D3" w:rsidRPr="009703E7" w:rsidRDefault="003E74D3" w:rsidP="00C014B1">
            <w:pPr>
              <w:pStyle w:val="ListParagraph"/>
              <w:numPr>
                <w:ilvl w:val="0"/>
                <w:numId w:val="46"/>
              </w:numPr>
              <w:spacing w:after="80"/>
              <w:ind w:left="514" w:hanging="270"/>
              <w:rPr>
                <w:rFonts w:ascii="Calibri" w:eastAsia="Calibri" w:hAnsi="Calibri" w:cs="Calibri"/>
                <w:b/>
                <w:sz w:val="20"/>
                <w:szCs w:val="20"/>
              </w:rPr>
            </w:pPr>
            <w:r w:rsidRPr="009703E7">
              <w:rPr>
                <w:rFonts w:ascii="Calibri" w:eastAsia="Calibri" w:hAnsi="Calibri" w:cs="Calibri"/>
                <w:b/>
                <w:sz w:val="20"/>
                <w:szCs w:val="20"/>
              </w:rPr>
              <w:t>The Certified Entity shall identify actual or potential adverse impacts associated with the Certified Entity’s operation,</w:t>
            </w:r>
          </w:p>
          <w:p w14:paraId="708F9488" w14:textId="77777777" w:rsidR="003E74D3" w:rsidRPr="009703E7" w:rsidRDefault="003E74D3" w:rsidP="00C014B1">
            <w:pPr>
              <w:pStyle w:val="ListParagraph"/>
              <w:numPr>
                <w:ilvl w:val="0"/>
                <w:numId w:val="46"/>
              </w:numPr>
              <w:spacing w:after="80"/>
              <w:ind w:left="514" w:hanging="270"/>
              <w:rPr>
                <w:rFonts w:ascii="Calibri" w:eastAsia="Calibri" w:hAnsi="Calibri" w:cs="Calibri"/>
                <w:b/>
                <w:sz w:val="20"/>
                <w:szCs w:val="20"/>
              </w:rPr>
            </w:pPr>
            <w:r w:rsidRPr="009703E7">
              <w:rPr>
                <w:rFonts w:ascii="Calibri" w:eastAsia="Calibri" w:hAnsi="Calibri" w:cs="Calibri"/>
                <w:b/>
                <w:sz w:val="20"/>
                <w:szCs w:val="20"/>
              </w:rPr>
              <w:t>The Certified Entity shall cease, prevent, or mitigate adverse impacts,</w:t>
            </w:r>
          </w:p>
          <w:p w14:paraId="4F4221DD" w14:textId="77777777" w:rsidR="003E74D3" w:rsidRPr="009703E7" w:rsidRDefault="003E74D3" w:rsidP="00C014B1">
            <w:pPr>
              <w:pStyle w:val="ListParagraph"/>
              <w:numPr>
                <w:ilvl w:val="0"/>
                <w:numId w:val="46"/>
              </w:numPr>
              <w:spacing w:after="80"/>
              <w:ind w:left="514" w:hanging="270"/>
              <w:rPr>
                <w:rFonts w:ascii="Calibri" w:eastAsia="Calibri" w:hAnsi="Calibri" w:cs="Calibri"/>
                <w:b/>
                <w:sz w:val="20"/>
                <w:szCs w:val="20"/>
              </w:rPr>
            </w:pPr>
            <w:r w:rsidRPr="009703E7">
              <w:rPr>
                <w:rFonts w:ascii="Calibri" w:eastAsia="Calibri" w:hAnsi="Calibri" w:cs="Calibri"/>
                <w:b/>
                <w:sz w:val="20"/>
                <w:szCs w:val="20"/>
              </w:rPr>
              <w:t>The Certified Entity shall track implementation and results,</w:t>
            </w:r>
          </w:p>
          <w:p w14:paraId="3719E9E3" w14:textId="77777777" w:rsidR="003E74D3" w:rsidRPr="009703E7" w:rsidRDefault="003E74D3" w:rsidP="00C014B1">
            <w:pPr>
              <w:pStyle w:val="ListParagraph"/>
              <w:numPr>
                <w:ilvl w:val="0"/>
                <w:numId w:val="46"/>
              </w:numPr>
              <w:spacing w:after="80"/>
              <w:ind w:left="514" w:hanging="270"/>
              <w:rPr>
                <w:rFonts w:ascii="Calibri" w:eastAsia="Calibri" w:hAnsi="Calibri" w:cs="Calibri"/>
                <w:b/>
                <w:sz w:val="20"/>
                <w:szCs w:val="20"/>
              </w:rPr>
            </w:pPr>
            <w:r w:rsidRPr="009703E7">
              <w:rPr>
                <w:rFonts w:ascii="Calibri" w:eastAsia="Calibri" w:hAnsi="Calibri" w:cs="Calibri"/>
                <w:b/>
                <w:sz w:val="20"/>
                <w:szCs w:val="20"/>
              </w:rPr>
              <w:t>The Certified Entity shall communicate how impacts are addressed; and</w:t>
            </w:r>
          </w:p>
          <w:p w14:paraId="782E71B1" w14:textId="77777777" w:rsidR="003E74D3" w:rsidRPr="009703E7" w:rsidRDefault="003E74D3" w:rsidP="00C014B1">
            <w:pPr>
              <w:pStyle w:val="ListParagraph"/>
              <w:numPr>
                <w:ilvl w:val="0"/>
                <w:numId w:val="46"/>
              </w:numPr>
              <w:spacing w:after="80"/>
              <w:ind w:left="514" w:hanging="270"/>
              <w:rPr>
                <w:rFonts w:ascii="Calibri" w:eastAsia="Calibri" w:hAnsi="Calibri" w:cs="Calibri"/>
                <w:b/>
                <w:sz w:val="20"/>
                <w:szCs w:val="20"/>
              </w:rPr>
            </w:pPr>
            <w:r w:rsidRPr="009703E7">
              <w:rPr>
                <w:rFonts w:ascii="Calibri" w:eastAsia="Calibri" w:hAnsi="Calibri" w:cs="Calibri"/>
                <w:b/>
                <w:sz w:val="20"/>
                <w:szCs w:val="20"/>
              </w:rPr>
              <w:t>The Certified Entity shall enable remediation when appropriate.</w:t>
            </w:r>
          </w:p>
          <w:p w14:paraId="28CC9767" w14:textId="77777777" w:rsidR="003E74D3" w:rsidRPr="009703E7" w:rsidRDefault="003E74D3" w:rsidP="00770D0A">
            <w:pPr>
              <w:rPr>
                <w:rFonts w:ascii="Calibri" w:eastAsia="Calibri" w:hAnsi="Calibri" w:cs="Calibri"/>
                <w:sz w:val="20"/>
                <w:szCs w:val="20"/>
              </w:rPr>
            </w:pPr>
          </w:p>
          <w:p w14:paraId="4BD906E2" w14:textId="7513E814" w:rsidR="003E74D3" w:rsidRDefault="003E74D3" w:rsidP="00770D0A">
            <w:pPr>
              <w:rPr>
                <w:rFonts w:ascii="Calibri" w:eastAsia="Calibri" w:hAnsi="Calibri" w:cs="Calibri"/>
                <w:sz w:val="20"/>
                <w:szCs w:val="20"/>
              </w:rPr>
            </w:pPr>
            <w:r w:rsidRPr="009703E7">
              <w:rPr>
                <w:rFonts w:ascii="Calibri" w:eastAsia="Calibri" w:hAnsi="Calibri" w:cs="Calibri"/>
                <w:b/>
                <w:bCs/>
                <w:szCs w:val="22"/>
              </w:rPr>
              <w:t>GOTS 4.1.2</w:t>
            </w:r>
            <w:r>
              <w:rPr>
                <w:rFonts w:ascii="Calibri" w:eastAsia="Calibri" w:hAnsi="Calibri" w:cs="Calibri"/>
                <w:sz w:val="20"/>
                <w:szCs w:val="20"/>
              </w:rPr>
              <w:t xml:space="preserve"> indicates that the due diligence process applies to all GOTS certified entities.</w:t>
            </w:r>
          </w:p>
          <w:p w14:paraId="5FE9FC58" w14:textId="77777777" w:rsidR="003E74D3" w:rsidRDefault="003E74D3" w:rsidP="00770D0A">
            <w:pPr>
              <w:rPr>
                <w:rFonts w:ascii="Calibri" w:eastAsia="Calibri" w:hAnsi="Calibri" w:cs="Calibri"/>
                <w:sz w:val="20"/>
                <w:szCs w:val="20"/>
              </w:rPr>
            </w:pPr>
            <w:r>
              <w:rPr>
                <w:rFonts w:ascii="Calibri" w:eastAsia="Calibri" w:hAnsi="Calibri" w:cs="Calibri"/>
                <w:sz w:val="20"/>
                <w:szCs w:val="20"/>
              </w:rPr>
              <w:t xml:space="preserve"> </w:t>
            </w:r>
          </w:p>
          <w:p w14:paraId="6349B167" w14:textId="350ACC76" w:rsidR="003E74D3" w:rsidRPr="003E74D3" w:rsidRDefault="003E74D3" w:rsidP="00CD2BF0">
            <w:pPr>
              <w:rPr>
                <w:rFonts w:ascii="Calibri" w:hAnsi="Calibri" w:cs="Calibri"/>
                <w:color w:val="000000"/>
                <w:sz w:val="20"/>
                <w:szCs w:val="20"/>
              </w:rPr>
            </w:pPr>
            <w:r w:rsidRPr="009703E7">
              <w:rPr>
                <w:rFonts w:ascii="Calibri" w:eastAsia="Calibri" w:hAnsi="Calibri" w:cs="Calibri"/>
                <w:b/>
                <w:bCs/>
                <w:szCs w:val="22"/>
              </w:rPr>
              <w:t>GOTS 4.1.3</w:t>
            </w:r>
            <w:r>
              <w:rPr>
                <w:rFonts w:ascii="Calibri" w:eastAsia="Calibri" w:hAnsi="Calibri" w:cs="Calibri"/>
                <w:sz w:val="20"/>
                <w:szCs w:val="20"/>
              </w:rPr>
              <w:t xml:space="preserve"> indicates that the Certified Entity shall continuously implement due diligence to show progressive improvement over time.</w:t>
            </w:r>
          </w:p>
        </w:tc>
      </w:tr>
    </w:tbl>
    <w:p w14:paraId="36CA31B1" w14:textId="77777777" w:rsidR="003E74D3" w:rsidRDefault="003E74D3" w:rsidP="00770D0A">
      <w:pPr>
        <w:tabs>
          <w:tab w:val="left" w:pos="10080"/>
        </w:tabs>
        <w:rPr>
          <w:rFonts w:ascii="Calibri" w:hAnsi="Calibri" w:cs="Calibri"/>
          <w:sz w:val="20"/>
          <w:szCs w:val="20"/>
        </w:rPr>
      </w:pPr>
    </w:p>
    <w:p w14:paraId="6A979A3A" w14:textId="3346F312" w:rsidR="006A13B2" w:rsidRDefault="003E74D3" w:rsidP="00770D0A">
      <w:pPr>
        <w:pStyle w:val="ListParagraph"/>
        <w:numPr>
          <w:ilvl w:val="0"/>
          <w:numId w:val="47"/>
        </w:numPr>
        <w:tabs>
          <w:tab w:val="left" w:pos="10080"/>
        </w:tabs>
        <w:ind w:hanging="270"/>
        <w:rPr>
          <w:rFonts w:ascii="Calibri" w:hAnsi="Calibri" w:cs="Calibri"/>
          <w:sz w:val="20"/>
          <w:szCs w:val="20"/>
        </w:rPr>
      </w:pPr>
      <w:r>
        <w:rPr>
          <w:rFonts w:ascii="Calibri" w:eastAsia="Calibri" w:hAnsi="Calibri" w:cs="Calibri"/>
          <w:sz w:val="20"/>
          <w:szCs w:val="20"/>
        </w:rPr>
        <w:t>Has your company reviewed the</w:t>
      </w:r>
      <w:hyperlink r:id="rId13">
        <w:r>
          <w:rPr>
            <w:rFonts w:ascii="Calibri" w:eastAsia="Calibri" w:hAnsi="Calibri" w:cs="Calibri"/>
            <w:sz w:val="20"/>
            <w:szCs w:val="20"/>
          </w:rPr>
          <w:t xml:space="preserve"> </w:t>
        </w:r>
      </w:hyperlink>
      <w:hyperlink r:id="rId14">
        <w:r>
          <w:rPr>
            <w:rFonts w:ascii="Calibri" w:eastAsia="Calibri" w:hAnsi="Calibri" w:cs="Calibri"/>
            <w:color w:val="0563C1"/>
            <w:sz w:val="20"/>
            <w:szCs w:val="20"/>
            <w:u w:val="single"/>
          </w:rPr>
          <w:t>OECD Due Diligence Guidance for Responsible Business Conduct</w:t>
        </w:r>
      </w:hyperlink>
      <w:r>
        <w:rPr>
          <w:rFonts w:ascii="Calibri" w:eastAsia="Calibri" w:hAnsi="Calibri" w:cs="Calibri"/>
          <w:sz w:val="20"/>
          <w:szCs w:val="20"/>
        </w:rPr>
        <w:t xml:space="preserve">?  </w:t>
      </w:r>
      <w:r w:rsidR="003536D1">
        <w:rPr>
          <w:rFonts w:ascii="Calibri" w:eastAsia="Calibri" w:hAnsi="Calibri" w:cs="Calibri"/>
          <w:sz w:val="20"/>
          <w:szCs w:val="20"/>
        </w:rPr>
        <w:t xml:space="preserve">                           </w:t>
      </w:r>
      <w:r w:rsidR="006A13B2" w:rsidRPr="003E74D3">
        <w:rPr>
          <w:rFonts w:ascii="Calibri" w:hAnsi="Calibri" w:cs="Calibri"/>
          <w:sz w:val="20"/>
          <w:szCs w:val="20"/>
        </w:rPr>
        <w:fldChar w:fldCharType="begin">
          <w:ffData>
            <w:name w:val="Check11"/>
            <w:enabled/>
            <w:calcOnExit w:val="0"/>
            <w:checkBox>
              <w:sizeAuto/>
              <w:default w:val="0"/>
            </w:checkBox>
          </w:ffData>
        </w:fldChar>
      </w:r>
      <w:r w:rsidR="006A13B2" w:rsidRPr="003E74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6A13B2" w:rsidRPr="003E74D3">
        <w:rPr>
          <w:rFonts w:ascii="Calibri" w:hAnsi="Calibri" w:cs="Calibri"/>
          <w:sz w:val="20"/>
          <w:szCs w:val="20"/>
        </w:rPr>
        <w:fldChar w:fldCharType="end"/>
      </w:r>
      <w:r w:rsidR="006A13B2" w:rsidRPr="003E74D3">
        <w:rPr>
          <w:rFonts w:ascii="Calibri" w:hAnsi="Calibri" w:cs="Calibri"/>
          <w:sz w:val="20"/>
          <w:szCs w:val="20"/>
        </w:rPr>
        <w:t xml:space="preserve"> </w:t>
      </w:r>
      <w:r w:rsidR="006A13B2">
        <w:rPr>
          <w:rFonts w:ascii="Calibri" w:hAnsi="Calibri" w:cs="Calibri"/>
          <w:sz w:val="20"/>
          <w:szCs w:val="20"/>
        </w:rPr>
        <w:t>Yes</w:t>
      </w:r>
      <w:r w:rsidR="006A13B2" w:rsidRPr="003E74D3">
        <w:rPr>
          <w:rFonts w:ascii="Calibri" w:hAnsi="Calibri" w:cs="Calibri"/>
          <w:sz w:val="20"/>
          <w:szCs w:val="20"/>
        </w:rPr>
        <w:t xml:space="preserve">    </w:t>
      </w:r>
      <w:r w:rsidR="006A13B2" w:rsidRPr="003E74D3">
        <w:rPr>
          <w:rFonts w:ascii="Calibri" w:hAnsi="Calibri" w:cs="Calibri"/>
          <w:sz w:val="20"/>
          <w:szCs w:val="20"/>
        </w:rPr>
        <w:fldChar w:fldCharType="begin">
          <w:ffData>
            <w:name w:val="Check12"/>
            <w:enabled/>
            <w:calcOnExit w:val="0"/>
            <w:checkBox>
              <w:sizeAuto/>
              <w:default w:val="0"/>
            </w:checkBox>
          </w:ffData>
        </w:fldChar>
      </w:r>
      <w:r w:rsidR="006A13B2" w:rsidRPr="003E74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6A13B2" w:rsidRPr="003E74D3">
        <w:rPr>
          <w:rFonts w:ascii="Calibri" w:hAnsi="Calibri" w:cs="Calibri"/>
          <w:sz w:val="20"/>
          <w:szCs w:val="20"/>
        </w:rPr>
        <w:fldChar w:fldCharType="end"/>
      </w:r>
      <w:r w:rsidR="006A13B2" w:rsidRPr="003E74D3">
        <w:rPr>
          <w:rFonts w:ascii="Calibri" w:hAnsi="Calibri" w:cs="Calibri"/>
          <w:sz w:val="20"/>
          <w:szCs w:val="20"/>
        </w:rPr>
        <w:t xml:space="preserve"> </w:t>
      </w:r>
      <w:r w:rsidR="006A13B2">
        <w:rPr>
          <w:rFonts w:ascii="Calibri" w:hAnsi="Calibri" w:cs="Calibri"/>
          <w:sz w:val="20"/>
          <w:szCs w:val="20"/>
        </w:rPr>
        <w:t>No</w:t>
      </w:r>
    </w:p>
    <w:p w14:paraId="7A6DEF2D" w14:textId="77777777" w:rsidR="006A13B2" w:rsidRDefault="006A13B2" w:rsidP="00770D0A">
      <w:pPr>
        <w:pStyle w:val="ListParagraph"/>
        <w:tabs>
          <w:tab w:val="left" w:pos="10080"/>
        </w:tabs>
        <w:ind w:hanging="270"/>
        <w:rPr>
          <w:rFonts w:ascii="Calibri" w:hAnsi="Calibri" w:cs="Calibri"/>
          <w:sz w:val="20"/>
          <w:szCs w:val="20"/>
        </w:rPr>
      </w:pPr>
    </w:p>
    <w:p w14:paraId="4DDFE3BA" w14:textId="796CEBC1" w:rsidR="006A13B2" w:rsidRDefault="006A13B2" w:rsidP="00770D0A">
      <w:pPr>
        <w:pStyle w:val="ListParagraph"/>
        <w:numPr>
          <w:ilvl w:val="0"/>
          <w:numId w:val="47"/>
        </w:numPr>
        <w:ind w:hanging="270"/>
        <w:rPr>
          <w:rFonts w:ascii="Calibri" w:hAnsi="Calibri" w:cs="Calibri"/>
          <w:sz w:val="20"/>
          <w:szCs w:val="20"/>
        </w:rPr>
      </w:pPr>
      <w:r w:rsidRPr="006A13B2">
        <w:rPr>
          <w:rFonts w:ascii="Calibri" w:eastAsia="Calibri" w:hAnsi="Calibri" w:cs="Calibri"/>
          <w:sz w:val="20"/>
          <w:szCs w:val="20"/>
        </w:rPr>
        <w:t>Has your company reviewed</w:t>
      </w:r>
      <w:hyperlink r:id="rId15">
        <w:r w:rsidRPr="006A13B2">
          <w:rPr>
            <w:rFonts w:ascii="Calibri" w:eastAsia="Calibri" w:hAnsi="Calibri" w:cs="Calibri"/>
            <w:sz w:val="20"/>
            <w:szCs w:val="20"/>
          </w:rPr>
          <w:t xml:space="preserve"> </w:t>
        </w:r>
      </w:hyperlink>
      <w:hyperlink r:id="rId16">
        <w:r w:rsidRPr="006A13B2">
          <w:rPr>
            <w:rFonts w:ascii="Calibri" w:eastAsia="Calibri" w:hAnsi="Calibri" w:cs="Calibri"/>
            <w:color w:val="0563C1"/>
            <w:sz w:val="20"/>
            <w:szCs w:val="20"/>
            <w:u w:val="single"/>
          </w:rPr>
          <w:t>OECD Guidance for Responsible Supply Chains in the Garment and Footwear Sector</w:t>
        </w:r>
      </w:hyperlink>
      <w:r w:rsidRPr="006A13B2">
        <w:rPr>
          <w:rFonts w:ascii="Calibri" w:eastAsia="Calibri" w:hAnsi="Calibri" w:cs="Calibri"/>
          <w:sz w:val="20"/>
          <w:szCs w:val="20"/>
        </w:rPr>
        <w:t xml:space="preserve">? </w:t>
      </w:r>
      <w:r>
        <w:rPr>
          <w:rFonts w:ascii="Calibri" w:eastAsia="Calibri" w:hAnsi="Calibri" w:cs="Calibri"/>
          <w:sz w:val="20"/>
          <w:szCs w:val="20"/>
        </w:rPr>
        <w:t xml:space="preserve"> </w:t>
      </w:r>
      <w:r w:rsidRPr="003E74D3">
        <w:rPr>
          <w:rFonts w:ascii="Calibri" w:hAnsi="Calibri" w:cs="Calibri"/>
          <w:sz w:val="20"/>
          <w:szCs w:val="20"/>
        </w:rPr>
        <w:fldChar w:fldCharType="begin">
          <w:ffData>
            <w:name w:val="Check11"/>
            <w:enabled/>
            <w:calcOnExit w:val="0"/>
            <w:checkBox>
              <w:sizeAuto/>
              <w:default w:val="0"/>
            </w:checkBox>
          </w:ffData>
        </w:fldChar>
      </w:r>
      <w:r w:rsidRPr="003E74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3E74D3">
        <w:rPr>
          <w:rFonts w:ascii="Calibri" w:hAnsi="Calibri" w:cs="Calibri"/>
          <w:sz w:val="20"/>
          <w:szCs w:val="20"/>
        </w:rPr>
        <w:fldChar w:fldCharType="end"/>
      </w:r>
      <w:r w:rsidRPr="003E74D3">
        <w:rPr>
          <w:rFonts w:ascii="Calibri" w:hAnsi="Calibri" w:cs="Calibri"/>
          <w:sz w:val="20"/>
          <w:szCs w:val="20"/>
        </w:rPr>
        <w:t xml:space="preserve"> </w:t>
      </w:r>
      <w:r>
        <w:rPr>
          <w:rFonts w:ascii="Calibri" w:hAnsi="Calibri" w:cs="Calibri"/>
          <w:sz w:val="20"/>
          <w:szCs w:val="20"/>
        </w:rPr>
        <w:t>Yes</w:t>
      </w:r>
      <w:r w:rsidRPr="003E74D3">
        <w:rPr>
          <w:rFonts w:ascii="Calibri" w:hAnsi="Calibri" w:cs="Calibri"/>
          <w:sz w:val="20"/>
          <w:szCs w:val="20"/>
        </w:rPr>
        <w:t xml:space="preserve">    </w:t>
      </w:r>
      <w:r w:rsidRPr="003E74D3">
        <w:rPr>
          <w:rFonts w:ascii="Calibri" w:hAnsi="Calibri" w:cs="Calibri"/>
          <w:sz w:val="20"/>
          <w:szCs w:val="20"/>
        </w:rPr>
        <w:fldChar w:fldCharType="begin">
          <w:ffData>
            <w:name w:val="Check12"/>
            <w:enabled/>
            <w:calcOnExit w:val="0"/>
            <w:checkBox>
              <w:sizeAuto/>
              <w:default w:val="0"/>
            </w:checkBox>
          </w:ffData>
        </w:fldChar>
      </w:r>
      <w:r w:rsidRPr="003E74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3E74D3">
        <w:rPr>
          <w:rFonts w:ascii="Calibri" w:hAnsi="Calibri" w:cs="Calibri"/>
          <w:sz w:val="20"/>
          <w:szCs w:val="20"/>
        </w:rPr>
        <w:fldChar w:fldCharType="end"/>
      </w:r>
      <w:r w:rsidRPr="003E74D3">
        <w:rPr>
          <w:rFonts w:ascii="Calibri" w:hAnsi="Calibri" w:cs="Calibri"/>
          <w:sz w:val="20"/>
          <w:szCs w:val="20"/>
        </w:rPr>
        <w:t xml:space="preserve"> </w:t>
      </w:r>
      <w:r>
        <w:rPr>
          <w:rFonts w:ascii="Calibri" w:hAnsi="Calibri" w:cs="Calibri"/>
          <w:sz w:val="20"/>
          <w:szCs w:val="20"/>
        </w:rPr>
        <w:t xml:space="preserve">No  </w:t>
      </w:r>
      <w:r>
        <w:rPr>
          <w:rFonts w:ascii="Calibri" w:eastAsia="Calibri" w:hAnsi="Calibri" w:cs="Calibri"/>
          <w:sz w:val="20"/>
          <w:szCs w:val="20"/>
        </w:rPr>
        <w:t xml:space="preserve"> </w:t>
      </w:r>
    </w:p>
    <w:p w14:paraId="767CEB79" w14:textId="77777777" w:rsidR="006A13B2" w:rsidRPr="006A13B2" w:rsidRDefault="006A13B2" w:rsidP="00770D0A">
      <w:pPr>
        <w:ind w:hanging="270"/>
        <w:rPr>
          <w:rFonts w:ascii="Calibri" w:hAnsi="Calibri" w:cs="Calibri"/>
          <w:sz w:val="20"/>
          <w:szCs w:val="20"/>
        </w:rPr>
      </w:pPr>
    </w:p>
    <w:p w14:paraId="14E8F87D" w14:textId="587D74A2" w:rsidR="006A13B2" w:rsidRPr="00770D0A" w:rsidRDefault="006A13B2" w:rsidP="00770D0A">
      <w:pPr>
        <w:pStyle w:val="ListParagraph"/>
        <w:numPr>
          <w:ilvl w:val="0"/>
          <w:numId w:val="47"/>
        </w:numPr>
        <w:ind w:hanging="270"/>
        <w:rPr>
          <w:rFonts w:ascii="Calibri" w:hAnsi="Calibri" w:cs="Calibri"/>
          <w:sz w:val="20"/>
          <w:szCs w:val="20"/>
        </w:rPr>
      </w:pPr>
      <w:r>
        <w:rPr>
          <w:rFonts w:ascii="Calibri" w:eastAsia="Calibri" w:hAnsi="Calibri" w:cs="Calibri"/>
          <w:sz w:val="20"/>
          <w:szCs w:val="20"/>
        </w:rPr>
        <w:t>Has your company reviewed the</w:t>
      </w:r>
      <w:hyperlink r:id="rId17">
        <w:r>
          <w:rPr>
            <w:rFonts w:ascii="Calibri" w:eastAsia="Calibri" w:hAnsi="Calibri" w:cs="Calibri"/>
            <w:sz w:val="20"/>
            <w:szCs w:val="20"/>
          </w:rPr>
          <w:t xml:space="preserve"> </w:t>
        </w:r>
      </w:hyperlink>
      <w:hyperlink r:id="rId18" w:anchor="standardandmanual">
        <w:r>
          <w:rPr>
            <w:rFonts w:ascii="Calibri" w:eastAsia="Calibri" w:hAnsi="Calibri" w:cs="Calibri"/>
            <w:color w:val="0563C1"/>
            <w:sz w:val="20"/>
            <w:szCs w:val="20"/>
            <w:u w:val="single"/>
          </w:rPr>
          <w:t>Manual for the Implementation of GOTS</w:t>
        </w:r>
      </w:hyperlink>
      <w:r>
        <w:rPr>
          <w:rFonts w:ascii="Calibri" w:eastAsia="Calibri" w:hAnsi="Calibri" w:cs="Calibri"/>
          <w:sz w:val="20"/>
          <w:szCs w:val="20"/>
        </w:rPr>
        <w:t xml:space="preserve">, specifically </w:t>
      </w:r>
      <w:r w:rsidRPr="00DA0F3B">
        <w:rPr>
          <w:rFonts w:ascii="Calibri" w:eastAsia="Calibri" w:hAnsi="Calibri" w:cs="Calibri"/>
          <w:b/>
          <w:bCs/>
          <w:i/>
          <w:iCs/>
          <w:sz w:val="20"/>
          <w:szCs w:val="20"/>
        </w:rPr>
        <w:t>Section 4</w:t>
      </w:r>
      <w:r>
        <w:rPr>
          <w:rFonts w:ascii="Calibri" w:eastAsia="Calibri" w:hAnsi="Calibri" w:cs="Calibri"/>
          <w:sz w:val="20"/>
          <w:szCs w:val="20"/>
        </w:rPr>
        <w:t xml:space="preserve"> regarding the implementation of due diligence into your operations systems and policies? </w:t>
      </w:r>
      <w:r w:rsidRPr="003E74D3">
        <w:rPr>
          <w:rFonts w:ascii="Calibri" w:hAnsi="Calibri" w:cs="Calibri"/>
          <w:sz w:val="20"/>
          <w:szCs w:val="20"/>
        </w:rPr>
        <w:fldChar w:fldCharType="begin">
          <w:ffData>
            <w:name w:val="Check11"/>
            <w:enabled/>
            <w:calcOnExit w:val="0"/>
            <w:checkBox>
              <w:sizeAuto/>
              <w:default w:val="0"/>
            </w:checkBox>
          </w:ffData>
        </w:fldChar>
      </w:r>
      <w:r w:rsidRPr="003E74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3E74D3">
        <w:rPr>
          <w:rFonts w:ascii="Calibri" w:hAnsi="Calibri" w:cs="Calibri"/>
          <w:sz w:val="20"/>
          <w:szCs w:val="20"/>
        </w:rPr>
        <w:fldChar w:fldCharType="end"/>
      </w:r>
      <w:r w:rsidRPr="003E74D3">
        <w:rPr>
          <w:rFonts w:ascii="Calibri" w:hAnsi="Calibri" w:cs="Calibri"/>
          <w:sz w:val="20"/>
          <w:szCs w:val="20"/>
        </w:rPr>
        <w:t xml:space="preserve"> </w:t>
      </w:r>
      <w:r>
        <w:rPr>
          <w:rFonts w:ascii="Calibri" w:hAnsi="Calibri" w:cs="Calibri"/>
          <w:sz w:val="20"/>
          <w:szCs w:val="20"/>
        </w:rPr>
        <w:t>Yes</w:t>
      </w:r>
      <w:r w:rsidRPr="003E74D3">
        <w:rPr>
          <w:rFonts w:ascii="Calibri" w:hAnsi="Calibri" w:cs="Calibri"/>
          <w:sz w:val="20"/>
          <w:szCs w:val="20"/>
        </w:rPr>
        <w:t xml:space="preserve">    </w:t>
      </w:r>
      <w:r w:rsidRPr="003E74D3">
        <w:rPr>
          <w:rFonts w:ascii="Calibri" w:hAnsi="Calibri" w:cs="Calibri"/>
          <w:sz w:val="20"/>
          <w:szCs w:val="20"/>
        </w:rPr>
        <w:fldChar w:fldCharType="begin">
          <w:ffData>
            <w:name w:val="Check12"/>
            <w:enabled/>
            <w:calcOnExit w:val="0"/>
            <w:checkBox>
              <w:sizeAuto/>
              <w:default w:val="0"/>
            </w:checkBox>
          </w:ffData>
        </w:fldChar>
      </w:r>
      <w:r w:rsidRPr="003E74D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3E74D3">
        <w:rPr>
          <w:rFonts w:ascii="Calibri" w:hAnsi="Calibri" w:cs="Calibri"/>
          <w:sz w:val="20"/>
          <w:szCs w:val="20"/>
        </w:rPr>
        <w:fldChar w:fldCharType="end"/>
      </w:r>
      <w:r w:rsidRPr="003E74D3">
        <w:rPr>
          <w:rFonts w:ascii="Calibri" w:hAnsi="Calibri" w:cs="Calibri"/>
          <w:sz w:val="20"/>
          <w:szCs w:val="20"/>
        </w:rPr>
        <w:t xml:space="preserve"> </w:t>
      </w:r>
      <w:r>
        <w:rPr>
          <w:rFonts w:ascii="Calibri" w:hAnsi="Calibri" w:cs="Calibri"/>
          <w:sz w:val="20"/>
          <w:szCs w:val="20"/>
        </w:rPr>
        <w:t xml:space="preserve">No </w:t>
      </w:r>
    </w:p>
    <w:tbl>
      <w:tblPr>
        <w:tblW w:w="10189" w:type="dxa"/>
        <w:jc w:val="center"/>
        <w:shd w:val="clear" w:color="auto" w:fill="BFBFBF" w:themeFill="background1" w:themeFillShade="BF"/>
        <w:tblLayout w:type="fixed"/>
        <w:tblCellMar>
          <w:top w:w="72" w:type="dxa"/>
          <w:left w:w="115" w:type="dxa"/>
          <w:bottom w:w="72" w:type="dxa"/>
          <w:right w:w="115" w:type="dxa"/>
        </w:tblCellMar>
        <w:tblLook w:val="04A0" w:firstRow="1" w:lastRow="0" w:firstColumn="1" w:lastColumn="0" w:noHBand="0" w:noVBand="1"/>
      </w:tblPr>
      <w:tblGrid>
        <w:gridCol w:w="10189"/>
      </w:tblGrid>
      <w:tr w:rsidR="006A13B2" w:rsidRPr="00385285" w14:paraId="30803A21" w14:textId="77777777" w:rsidTr="006A37F5">
        <w:trPr>
          <w:trHeight w:val="6543"/>
          <w:jc w:val="center"/>
        </w:trPr>
        <w:tc>
          <w:tcPr>
            <w:tcW w:w="10189" w:type="dxa"/>
            <w:shd w:val="clear" w:color="auto" w:fill="BFBFBF" w:themeFill="background1" w:themeFillShade="BF"/>
            <w:vAlign w:val="center"/>
          </w:tcPr>
          <w:p w14:paraId="424BCD7A" w14:textId="0ADB98D8" w:rsidR="006A13B2" w:rsidRPr="006A37F5" w:rsidRDefault="006A13B2" w:rsidP="00770D0A">
            <w:pPr>
              <w:ind w:left="57" w:right="121"/>
              <w:rPr>
                <w:rFonts w:ascii="Calibri" w:eastAsia="Calibri" w:hAnsi="Calibri" w:cs="Calibri"/>
                <w:color w:val="000000" w:themeColor="text1"/>
                <w:szCs w:val="22"/>
              </w:rPr>
            </w:pPr>
            <w:r w:rsidRPr="006A37F5">
              <w:rPr>
                <w:rFonts w:ascii="Calibri" w:eastAsia="Calibri" w:hAnsi="Calibri" w:cs="Calibri"/>
                <w:color w:val="000000" w:themeColor="text1"/>
                <w:szCs w:val="22"/>
              </w:rPr>
              <w:lastRenderedPageBreak/>
              <w:t xml:space="preserve">The </w:t>
            </w:r>
            <w:hyperlink r:id="rId19" w:anchor="standardandmanual" w:history="1">
              <w:r w:rsidR="00385285" w:rsidRPr="006A37F5">
                <w:rPr>
                  <w:rStyle w:val="Hyperlink"/>
                  <w:rFonts w:ascii="Calibri" w:hAnsi="Calibri" w:cs="Calibri"/>
                  <w:b/>
                  <w:bCs/>
                  <w:szCs w:val="22"/>
                </w:rPr>
                <w:t>Manual for the Implementation of GOTS</w:t>
              </w:r>
            </w:hyperlink>
            <w:r w:rsidR="00385285" w:rsidRPr="006A37F5">
              <w:rPr>
                <w:rFonts w:ascii="Calibri" w:hAnsi="Calibri" w:cs="Calibri"/>
                <w:szCs w:val="22"/>
              </w:rPr>
              <w:t xml:space="preserve"> </w:t>
            </w:r>
            <w:r w:rsidRPr="006A37F5">
              <w:rPr>
                <w:rFonts w:ascii="Calibri" w:eastAsia="Calibri" w:hAnsi="Calibri" w:cs="Calibri"/>
                <w:color w:val="000000" w:themeColor="text1"/>
                <w:szCs w:val="22"/>
              </w:rPr>
              <w:t xml:space="preserve">indicates that a Certified Entity’s Policy on Responsible Business Conduct (RBC) </w:t>
            </w:r>
            <w:r w:rsidR="00385285" w:rsidRPr="006A37F5">
              <w:rPr>
                <w:rFonts w:ascii="Calibri" w:eastAsia="Calibri" w:hAnsi="Calibri" w:cs="Calibri"/>
                <w:color w:val="000000" w:themeColor="text1"/>
                <w:szCs w:val="22"/>
              </w:rPr>
              <w:t>must</w:t>
            </w:r>
            <w:r w:rsidRPr="006A37F5">
              <w:rPr>
                <w:rFonts w:ascii="Calibri" w:eastAsia="Calibri" w:hAnsi="Calibri" w:cs="Calibri"/>
                <w:color w:val="000000" w:themeColor="text1"/>
                <w:szCs w:val="22"/>
              </w:rPr>
              <w:t xml:space="preserve">: </w:t>
            </w:r>
          </w:p>
          <w:p w14:paraId="55E78E60" w14:textId="609586A1" w:rsidR="00D304D9" w:rsidRPr="00385285" w:rsidRDefault="00D304D9" w:rsidP="00770D0A">
            <w:pPr>
              <w:pStyle w:val="ListParagraph"/>
              <w:numPr>
                <w:ilvl w:val="1"/>
                <w:numId w:val="50"/>
              </w:numPr>
              <w:ind w:left="606" w:right="121" w:hanging="270"/>
              <w:rPr>
                <w:rFonts w:ascii="Calibri" w:eastAsia="Calibri" w:hAnsi="Calibri" w:cs="Calibri"/>
                <w:color w:val="000000" w:themeColor="text1"/>
                <w:sz w:val="20"/>
                <w:szCs w:val="20"/>
              </w:rPr>
            </w:pPr>
            <w:r w:rsidRPr="00385285">
              <w:rPr>
                <w:rFonts w:ascii="Calibri" w:eastAsia="Calibri" w:hAnsi="Calibri" w:cs="Calibri"/>
                <w:color w:val="000000" w:themeColor="text1"/>
                <w:sz w:val="20"/>
                <w:szCs w:val="20"/>
              </w:rPr>
              <w:t>Be based on the OECD Guidelines for Multinational Enterprises and relevant international human rights standards, listed under GOTS Section 4.4.1.</w:t>
            </w:r>
          </w:p>
          <w:p w14:paraId="40D08FA1" w14:textId="4CB7ACF5" w:rsidR="00D304D9" w:rsidRPr="00385285" w:rsidRDefault="00D304D9" w:rsidP="00770D0A">
            <w:pPr>
              <w:pStyle w:val="ListParagraph"/>
              <w:numPr>
                <w:ilvl w:val="0"/>
                <w:numId w:val="50"/>
              </w:numPr>
              <w:ind w:left="606" w:right="121" w:hanging="270"/>
              <w:rPr>
                <w:rFonts w:ascii="Calibri" w:eastAsia="Calibri" w:hAnsi="Calibri" w:cs="Calibri"/>
                <w:color w:val="000000" w:themeColor="text1"/>
                <w:sz w:val="20"/>
                <w:szCs w:val="20"/>
              </w:rPr>
            </w:pPr>
            <w:r w:rsidRPr="00385285">
              <w:rPr>
                <w:rFonts w:ascii="Calibri" w:eastAsia="Calibri" w:hAnsi="Calibri" w:cs="Calibri"/>
                <w:color w:val="000000" w:themeColor="text1"/>
                <w:sz w:val="20"/>
                <w:szCs w:val="20"/>
              </w:rPr>
              <w:t xml:space="preserve">Include commitments regarding Certified Entity’s own activities and articulate Certified Entity’s expectations of its business partners – including suppliers, licensees, and intermediaries – across the full length of its supply chain. </w:t>
            </w:r>
          </w:p>
          <w:p w14:paraId="014DD8AE" w14:textId="77777777" w:rsidR="00D304D9" w:rsidRPr="00385285" w:rsidRDefault="00D304D9" w:rsidP="00770D0A">
            <w:pPr>
              <w:pStyle w:val="ListParagraph"/>
              <w:numPr>
                <w:ilvl w:val="0"/>
                <w:numId w:val="50"/>
              </w:numPr>
              <w:ind w:left="606" w:right="121" w:hanging="270"/>
              <w:rPr>
                <w:rFonts w:ascii="Calibri" w:eastAsia="Calibri" w:hAnsi="Calibri" w:cs="Calibri"/>
                <w:color w:val="000000" w:themeColor="text1"/>
                <w:sz w:val="20"/>
                <w:szCs w:val="20"/>
              </w:rPr>
            </w:pPr>
            <w:r w:rsidRPr="00385285">
              <w:rPr>
                <w:rFonts w:ascii="Calibri" w:eastAsia="Calibri" w:hAnsi="Calibri" w:cs="Calibri"/>
                <w:color w:val="000000" w:themeColor="text1"/>
                <w:sz w:val="20"/>
                <w:szCs w:val="20"/>
              </w:rPr>
              <w:t xml:space="preserve">Include a commitment to incorporate due diligence into the decision-making process at an organizational level. </w:t>
            </w:r>
          </w:p>
          <w:p w14:paraId="532606E1" w14:textId="624B6425" w:rsidR="00D304D9" w:rsidRPr="00385285" w:rsidRDefault="00D304D9" w:rsidP="00770D0A">
            <w:pPr>
              <w:pStyle w:val="ListParagraph"/>
              <w:numPr>
                <w:ilvl w:val="0"/>
                <w:numId w:val="50"/>
              </w:numPr>
              <w:ind w:left="606" w:right="121" w:hanging="270"/>
              <w:rPr>
                <w:rFonts w:ascii="Calibri" w:eastAsia="Calibri" w:hAnsi="Calibri" w:cs="Calibri"/>
                <w:color w:val="000000" w:themeColor="text1"/>
                <w:sz w:val="20"/>
                <w:szCs w:val="20"/>
              </w:rPr>
            </w:pPr>
            <w:r w:rsidRPr="00385285">
              <w:rPr>
                <w:rFonts w:ascii="Calibri" w:eastAsia="Calibri" w:hAnsi="Calibri" w:cs="Calibri"/>
                <w:color w:val="000000" w:themeColor="text1"/>
                <w:sz w:val="20"/>
                <w:szCs w:val="20"/>
              </w:rPr>
              <w:t xml:space="preserve">Cover GOTS Chemical Input Criteria, GOTS Environmental Criteria, GOTS Human Rights and Social Criteria, and GOTS Governance Criteria and issues identified as sector risks in the OECD Due Diligence Guidance for Responsible Supply Chains in the Garment and Footwear Sector. </w:t>
            </w:r>
          </w:p>
          <w:p w14:paraId="74E2C2A5" w14:textId="11B16A78" w:rsidR="00D304D9" w:rsidRDefault="00D304D9" w:rsidP="00770D0A">
            <w:pPr>
              <w:pStyle w:val="ListParagraph"/>
              <w:numPr>
                <w:ilvl w:val="0"/>
                <w:numId w:val="50"/>
              </w:numPr>
              <w:ind w:left="606" w:right="121" w:hanging="270"/>
              <w:rPr>
                <w:rFonts w:ascii="Calibri" w:eastAsia="Calibri" w:hAnsi="Calibri" w:cs="Calibri"/>
                <w:color w:val="000000" w:themeColor="text1"/>
                <w:sz w:val="20"/>
                <w:szCs w:val="20"/>
              </w:rPr>
            </w:pPr>
            <w:r w:rsidRPr="00385285">
              <w:rPr>
                <w:rFonts w:ascii="Calibri" w:eastAsia="Calibri" w:hAnsi="Calibri" w:cs="Calibri"/>
                <w:color w:val="000000" w:themeColor="text1"/>
                <w:sz w:val="20"/>
                <w:szCs w:val="20"/>
              </w:rPr>
              <w:t xml:space="preserve">Include commitments to conduct due diligence on the Certified Entity’s most significant risks in its own operations and in its supply chain. </w:t>
            </w:r>
          </w:p>
          <w:p w14:paraId="292062B1" w14:textId="3C5A3107" w:rsidR="00385285" w:rsidRPr="00385285" w:rsidRDefault="00385285" w:rsidP="00770D0A">
            <w:pPr>
              <w:pStyle w:val="ListParagraph"/>
              <w:numPr>
                <w:ilvl w:val="0"/>
                <w:numId w:val="50"/>
              </w:numPr>
              <w:ind w:left="606" w:right="121" w:hanging="270"/>
              <w:rPr>
                <w:rFonts w:ascii="Calibri" w:eastAsia="Calibri" w:hAnsi="Calibri" w:cs="Calibri"/>
                <w:color w:val="000000" w:themeColor="text1"/>
                <w:sz w:val="20"/>
                <w:szCs w:val="20"/>
              </w:rPr>
            </w:pPr>
            <w:r w:rsidRPr="00385285">
              <w:rPr>
                <w:rFonts w:ascii="Calibri" w:eastAsia="Calibri" w:hAnsi="Calibri" w:cs="Calibri"/>
                <w:color w:val="000000" w:themeColor="text1"/>
                <w:sz w:val="20"/>
                <w:szCs w:val="20"/>
              </w:rPr>
              <w:t xml:space="preserve">Include a commitment to responsible sourcing practices, meaning that the Certified Entity commits to preventing its contribution to harmful impacts through its sourcing practices. </w:t>
            </w:r>
          </w:p>
          <w:p w14:paraId="5A76E263" w14:textId="6429A928" w:rsidR="00385285" w:rsidRPr="00385285" w:rsidRDefault="00385285" w:rsidP="00770D0A">
            <w:pPr>
              <w:pStyle w:val="ListParagraph"/>
              <w:numPr>
                <w:ilvl w:val="0"/>
                <w:numId w:val="50"/>
              </w:numPr>
              <w:ind w:left="606" w:right="121" w:hanging="270"/>
              <w:rPr>
                <w:rFonts w:ascii="Calibri" w:eastAsia="Calibri" w:hAnsi="Calibri" w:cs="Calibri"/>
                <w:color w:val="000000" w:themeColor="text1"/>
                <w:sz w:val="20"/>
                <w:szCs w:val="20"/>
              </w:rPr>
            </w:pPr>
            <w:r w:rsidRPr="00385285">
              <w:rPr>
                <w:rFonts w:ascii="Calibri" w:eastAsia="Calibri" w:hAnsi="Calibri" w:cs="Calibri"/>
                <w:color w:val="000000" w:themeColor="text1"/>
                <w:sz w:val="20"/>
                <w:szCs w:val="20"/>
              </w:rPr>
              <w:t xml:space="preserve">Stipulate the Certified Entity’s expectations regarding the use of subcontractors by direct suppliers, when relevant, including a definition of “subcontract” and distinctions in subcontracted work if they exist. </w:t>
            </w:r>
          </w:p>
          <w:p w14:paraId="1DD7D1C0" w14:textId="5DDF1ACB" w:rsidR="00385285" w:rsidRPr="00385285" w:rsidRDefault="00385285" w:rsidP="00770D0A">
            <w:pPr>
              <w:pStyle w:val="ListParagraph"/>
              <w:numPr>
                <w:ilvl w:val="0"/>
                <w:numId w:val="50"/>
              </w:numPr>
              <w:ind w:left="606" w:right="121" w:hanging="270"/>
              <w:rPr>
                <w:rFonts w:ascii="Calibri" w:eastAsia="Calibri" w:hAnsi="Calibri" w:cs="Calibri"/>
                <w:color w:val="000000" w:themeColor="text1"/>
                <w:sz w:val="20"/>
                <w:szCs w:val="20"/>
              </w:rPr>
            </w:pPr>
            <w:r w:rsidRPr="00385285">
              <w:rPr>
                <w:rFonts w:ascii="Calibri" w:eastAsia="Calibri" w:hAnsi="Calibri" w:cs="Calibri"/>
                <w:color w:val="000000" w:themeColor="text1"/>
                <w:sz w:val="20"/>
                <w:szCs w:val="20"/>
              </w:rPr>
              <w:t xml:space="preserve">Put forth the Certified Entity’s expectations regarding the outsourcing to homeworkers and the use of handwork, where relevant to the Certified Entity’s business models. </w:t>
            </w:r>
          </w:p>
          <w:p w14:paraId="7B9667CC" w14:textId="23057B40" w:rsidR="00385285" w:rsidRPr="00385285" w:rsidRDefault="00385285" w:rsidP="00770D0A">
            <w:pPr>
              <w:pStyle w:val="ListParagraph"/>
              <w:numPr>
                <w:ilvl w:val="0"/>
                <w:numId w:val="50"/>
              </w:numPr>
              <w:ind w:left="606" w:right="121" w:hanging="270"/>
              <w:rPr>
                <w:rFonts w:ascii="Calibri" w:eastAsia="Calibri" w:hAnsi="Calibri" w:cs="Calibri"/>
                <w:color w:val="000000" w:themeColor="text1"/>
                <w:sz w:val="20"/>
                <w:szCs w:val="20"/>
              </w:rPr>
            </w:pPr>
            <w:r w:rsidRPr="00385285">
              <w:rPr>
                <w:rFonts w:ascii="Calibri" w:eastAsia="Calibri" w:hAnsi="Calibri" w:cs="Calibri"/>
                <w:color w:val="000000" w:themeColor="text1"/>
                <w:sz w:val="20"/>
                <w:szCs w:val="20"/>
              </w:rPr>
              <w:t xml:space="preserve">Include a commitment to meaningful engagement with affected stakeholders through the course of due diligence. </w:t>
            </w:r>
          </w:p>
          <w:p w14:paraId="5418EE07" w14:textId="0B4E46D7" w:rsidR="00385285" w:rsidRPr="00385285" w:rsidRDefault="00385285" w:rsidP="00770D0A">
            <w:pPr>
              <w:pStyle w:val="ListParagraph"/>
              <w:numPr>
                <w:ilvl w:val="0"/>
                <w:numId w:val="50"/>
              </w:numPr>
              <w:ind w:left="606" w:right="121" w:hanging="270"/>
              <w:rPr>
                <w:rFonts w:ascii="Calibri" w:eastAsia="Calibri" w:hAnsi="Calibri" w:cs="Calibri"/>
                <w:color w:val="000000" w:themeColor="text1"/>
                <w:sz w:val="20"/>
                <w:szCs w:val="20"/>
              </w:rPr>
            </w:pPr>
            <w:r w:rsidRPr="00385285">
              <w:rPr>
                <w:rFonts w:ascii="Calibri" w:eastAsia="Calibri" w:hAnsi="Calibri" w:cs="Calibri"/>
                <w:color w:val="000000" w:themeColor="text1"/>
                <w:sz w:val="20"/>
                <w:szCs w:val="20"/>
              </w:rPr>
              <w:t xml:space="preserve">Include a commitment to hear and address all complaints against the Certified Entity regarding its own operations regardless of how they are raised. </w:t>
            </w:r>
          </w:p>
          <w:p w14:paraId="5B705231" w14:textId="13EC6F70" w:rsidR="00385285" w:rsidRPr="00385285" w:rsidRDefault="00385285" w:rsidP="00770D0A">
            <w:pPr>
              <w:pStyle w:val="ListParagraph"/>
              <w:numPr>
                <w:ilvl w:val="0"/>
                <w:numId w:val="50"/>
              </w:numPr>
              <w:ind w:left="606" w:right="121" w:hanging="270"/>
              <w:rPr>
                <w:rFonts w:ascii="Calibri" w:eastAsia="Calibri" w:hAnsi="Calibri" w:cs="Calibri"/>
                <w:color w:val="000000" w:themeColor="text1"/>
                <w:sz w:val="20"/>
                <w:szCs w:val="20"/>
              </w:rPr>
            </w:pPr>
            <w:r w:rsidRPr="00385285">
              <w:rPr>
                <w:rFonts w:ascii="Calibri" w:eastAsia="Calibri" w:hAnsi="Calibri" w:cs="Calibri"/>
                <w:color w:val="000000" w:themeColor="text1"/>
                <w:sz w:val="20"/>
                <w:szCs w:val="20"/>
              </w:rPr>
              <w:t xml:space="preserve">Include a commitment to hear and address measured and substantiated complaints that the Certified Entity has caused or contributed to harm in its supply chain raised through legitimate processes. </w:t>
            </w:r>
          </w:p>
          <w:p w14:paraId="44D4BDC0" w14:textId="4B8775CB" w:rsidR="006A37F5" w:rsidRPr="006A37F5" w:rsidRDefault="00385285" w:rsidP="006A37F5">
            <w:pPr>
              <w:pStyle w:val="ListParagraph"/>
              <w:numPr>
                <w:ilvl w:val="0"/>
                <w:numId w:val="50"/>
              </w:numPr>
              <w:ind w:left="606" w:right="121" w:hanging="270"/>
              <w:rPr>
                <w:rFonts w:ascii="Calibri" w:eastAsia="Calibri" w:hAnsi="Calibri" w:cs="Calibri"/>
                <w:color w:val="000000" w:themeColor="text1"/>
                <w:sz w:val="20"/>
                <w:szCs w:val="20"/>
              </w:rPr>
            </w:pPr>
            <w:r w:rsidRPr="00385285">
              <w:rPr>
                <w:rFonts w:ascii="Calibri" w:eastAsia="Calibri" w:hAnsi="Calibri" w:cs="Calibri"/>
                <w:color w:val="000000" w:themeColor="text1"/>
                <w:sz w:val="20"/>
                <w:szCs w:val="20"/>
              </w:rPr>
              <w:t>Should be approved at the most senior level of the Certified Entity.</w:t>
            </w:r>
          </w:p>
        </w:tc>
      </w:tr>
    </w:tbl>
    <w:p w14:paraId="15D5F743" w14:textId="77777777" w:rsidR="006A13B2" w:rsidRDefault="006A13B2" w:rsidP="00770D0A">
      <w:pPr>
        <w:rPr>
          <w:rFonts w:ascii="Calibri" w:hAnsi="Calibri" w:cs="Calibri"/>
          <w:sz w:val="20"/>
          <w:szCs w:val="20"/>
        </w:rPr>
      </w:pPr>
    </w:p>
    <w:p w14:paraId="42D2CEFF" w14:textId="08656825" w:rsidR="000A6565" w:rsidRPr="000A6565" w:rsidRDefault="000A6565" w:rsidP="00770D0A">
      <w:pPr>
        <w:pStyle w:val="ListParagraph"/>
        <w:numPr>
          <w:ilvl w:val="0"/>
          <w:numId w:val="52"/>
        </w:numPr>
        <w:tabs>
          <w:tab w:val="left" w:pos="10080"/>
        </w:tabs>
        <w:ind w:hanging="270"/>
        <w:rPr>
          <w:rFonts w:ascii="Calibri" w:hAnsi="Calibri" w:cs="Calibri"/>
          <w:sz w:val="20"/>
          <w:szCs w:val="20"/>
        </w:rPr>
      </w:pPr>
      <w:r w:rsidRPr="000A6565">
        <w:rPr>
          <w:rFonts w:ascii="Calibri" w:eastAsia="Calibri" w:hAnsi="Calibri" w:cs="Calibri"/>
          <w:sz w:val="20"/>
          <w:szCs w:val="20"/>
        </w:rPr>
        <w:t xml:space="preserve">Has your company strengthened its management systems to implement and conduct due diligence in your own operation and supply chain?  </w:t>
      </w:r>
      <w:r w:rsidRPr="000A6565">
        <w:rPr>
          <w:rFonts w:ascii="Calibri" w:hAnsi="Calibri" w:cs="Calibri"/>
          <w:sz w:val="20"/>
          <w:szCs w:val="20"/>
        </w:rPr>
        <w:fldChar w:fldCharType="begin">
          <w:ffData>
            <w:name w:val="Check11"/>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Yes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No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w:t>
      </w:r>
      <w:r w:rsidRPr="003536D1">
        <w:rPr>
          <w:rFonts w:ascii="Calibri" w:hAnsi="Calibri" w:cs="Calibri"/>
          <w:sz w:val="20"/>
          <w:szCs w:val="20"/>
        </w:rPr>
        <w:t xml:space="preserve">Explain: </w:t>
      </w:r>
      <w:r w:rsidRPr="00E32F66">
        <w:rPr>
          <w:rFonts w:ascii="Calibri" w:hAnsi="Calibri" w:cs="Calibri"/>
          <w:sz w:val="20"/>
          <w:szCs w:val="20"/>
        </w:rPr>
        <w:fldChar w:fldCharType="begin">
          <w:ffData>
            <w:name w:val="Text36"/>
            <w:enabled/>
            <w:calcOnExit w:val="0"/>
            <w:textInput/>
          </w:ffData>
        </w:fldChar>
      </w:r>
      <w:r w:rsidRPr="00E32F66">
        <w:rPr>
          <w:rFonts w:ascii="Calibri" w:hAnsi="Calibri" w:cs="Calibri"/>
          <w:sz w:val="20"/>
          <w:szCs w:val="20"/>
        </w:rPr>
        <w:instrText xml:space="preserve"> FORMTEXT </w:instrText>
      </w:r>
      <w:r w:rsidRPr="00E32F66">
        <w:rPr>
          <w:rFonts w:ascii="Calibri" w:hAnsi="Calibri" w:cs="Calibri"/>
          <w:sz w:val="20"/>
          <w:szCs w:val="20"/>
        </w:rPr>
      </w:r>
      <w:r w:rsidRPr="00E32F66">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Pr="00E32F66">
        <w:rPr>
          <w:rFonts w:ascii="Calibri" w:hAnsi="Calibri" w:cs="Calibri"/>
          <w:sz w:val="20"/>
          <w:szCs w:val="20"/>
        </w:rPr>
        <w:fldChar w:fldCharType="end"/>
      </w:r>
    </w:p>
    <w:p w14:paraId="5E3DD5A0" w14:textId="77777777" w:rsidR="000A6565" w:rsidRPr="000A6565" w:rsidRDefault="000A6565" w:rsidP="00770D0A">
      <w:pPr>
        <w:pStyle w:val="ListParagraph"/>
        <w:tabs>
          <w:tab w:val="left" w:pos="10080"/>
        </w:tabs>
        <w:rPr>
          <w:rFonts w:ascii="Calibri" w:hAnsi="Calibri" w:cs="Calibri"/>
          <w:sz w:val="20"/>
          <w:szCs w:val="20"/>
        </w:rPr>
      </w:pPr>
    </w:p>
    <w:p w14:paraId="3BEFEC65" w14:textId="391ACE0E" w:rsidR="006A13B2" w:rsidRPr="000A6565" w:rsidRDefault="000A6565" w:rsidP="00770D0A">
      <w:pPr>
        <w:pStyle w:val="ListParagraph"/>
        <w:numPr>
          <w:ilvl w:val="0"/>
          <w:numId w:val="52"/>
        </w:numPr>
        <w:tabs>
          <w:tab w:val="left" w:pos="10080"/>
        </w:tabs>
        <w:ind w:hanging="270"/>
        <w:rPr>
          <w:rFonts w:ascii="Calibri" w:hAnsi="Calibri" w:cs="Calibri"/>
          <w:sz w:val="20"/>
          <w:szCs w:val="20"/>
        </w:rPr>
      </w:pPr>
      <w:r w:rsidRPr="00F71929">
        <w:rPr>
          <w:rFonts w:ascii="Calibri" w:eastAsia="Calibri" w:hAnsi="Calibri" w:cs="Calibri"/>
          <w:sz w:val="20"/>
          <w:szCs w:val="20"/>
        </w:rPr>
        <w:t xml:space="preserve">Has your company created a </w:t>
      </w:r>
      <w:r w:rsidRPr="006A37F5">
        <w:rPr>
          <w:rFonts w:ascii="Calibri" w:eastAsia="Calibri" w:hAnsi="Calibri" w:cs="Calibri"/>
          <w:b/>
          <w:bCs/>
          <w:i/>
          <w:sz w:val="20"/>
          <w:szCs w:val="20"/>
        </w:rPr>
        <w:t>Policy on Responsible Business Conduct</w:t>
      </w:r>
      <w:r w:rsidRPr="006A37F5">
        <w:rPr>
          <w:rFonts w:ascii="Calibri" w:eastAsia="Calibri" w:hAnsi="Calibri" w:cs="Calibri"/>
          <w:b/>
          <w:bCs/>
          <w:sz w:val="20"/>
          <w:szCs w:val="20"/>
        </w:rPr>
        <w:t xml:space="preserve"> (RBC)</w:t>
      </w:r>
      <w:r w:rsidRPr="00F71929">
        <w:rPr>
          <w:rFonts w:ascii="Calibri" w:eastAsia="Calibri" w:hAnsi="Calibri" w:cs="Calibri"/>
          <w:sz w:val="20"/>
          <w:szCs w:val="20"/>
        </w:rPr>
        <w:t xml:space="preserve"> based on </w:t>
      </w:r>
      <w:hyperlink r:id="rId20" w:history="1">
        <w:r w:rsidRPr="006A37F5">
          <w:rPr>
            <w:rStyle w:val="Hyperlink"/>
            <w:rFonts w:ascii="Calibri" w:eastAsia="Calibri" w:hAnsi="Calibri" w:cs="Calibri"/>
            <w:sz w:val="20"/>
            <w:szCs w:val="20"/>
          </w:rPr>
          <w:t xml:space="preserve">OECD </w:t>
        </w:r>
        <w:r w:rsidR="006A37F5">
          <w:rPr>
            <w:rStyle w:val="Hyperlink"/>
            <w:rFonts w:ascii="Calibri" w:eastAsia="Calibri" w:hAnsi="Calibri" w:cs="Calibri"/>
            <w:sz w:val="20"/>
            <w:szCs w:val="20"/>
          </w:rPr>
          <w:t>G</w:t>
        </w:r>
        <w:r w:rsidRPr="006A37F5">
          <w:rPr>
            <w:rStyle w:val="Hyperlink"/>
            <w:rFonts w:ascii="Calibri" w:eastAsia="Calibri" w:hAnsi="Calibri" w:cs="Calibri"/>
            <w:sz w:val="20"/>
            <w:szCs w:val="20"/>
          </w:rPr>
          <w:t>uidelines</w:t>
        </w:r>
      </w:hyperlink>
      <w:r w:rsidRPr="00F71929">
        <w:rPr>
          <w:rFonts w:ascii="Calibri" w:eastAsia="Calibri" w:hAnsi="Calibri" w:cs="Calibri"/>
          <w:sz w:val="20"/>
          <w:szCs w:val="20"/>
        </w:rPr>
        <w:t>? This may consist of one single policy, several stand-alone policies, or integrated into wider governance documents such as the code of conduct or principles of business ethics?</w:t>
      </w:r>
      <w:r w:rsidRPr="000A6565">
        <w:rPr>
          <w:rFonts w:ascii="Calibri" w:eastAsia="Calibri" w:hAnsi="Calibri" w:cs="Calibri"/>
          <w:sz w:val="20"/>
          <w:szCs w:val="20"/>
        </w:rPr>
        <w:t xml:space="preserve"> </w:t>
      </w:r>
      <w:r w:rsidRPr="000A6565">
        <w:rPr>
          <w:rFonts w:ascii="Calibri" w:hAnsi="Calibri" w:cs="Calibri"/>
          <w:sz w:val="20"/>
          <w:szCs w:val="20"/>
        </w:rPr>
        <w:fldChar w:fldCharType="begin">
          <w:ffData>
            <w:name w:val="Check11"/>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Yes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No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Attach Policy, </w:t>
      </w:r>
      <w:r w:rsidRPr="003536D1">
        <w:rPr>
          <w:rFonts w:ascii="Calibri" w:hAnsi="Calibri" w:cs="Calibri"/>
          <w:sz w:val="20"/>
          <w:szCs w:val="20"/>
        </w:rPr>
        <w:t>then list file name here:</w:t>
      </w:r>
      <w:r w:rsidRPr="000A6565">
        <w:rPr>
          <w:rFonts w:ascii="Calibri" w:hAnsi="Calibri" w:cs="Calibri"/>
          <w:b/>
          <w:bCs/>
          <w:sz w:val="20"/>
          <w:szCs w:val="20"/>
        </w:rPr>
        <w:t xml:space="preserve"> </w:t>
      </w:r>
      <w:r w:rsidRPr="00E32F66">
        <w:rPr>
          <w:rFonts w:ascii="Calibri" w:hAnsi="Calibri" w:cs="Calibri"/>
          <w:sz w:val="20"/>
          <w:szCs w:val="20"/>
        </w:rPr>
        <w:fldChar w:fldCharType="begin">
          <w:ffData>
            <w:name w:val="Text36"/>
            <w:enabled/>
            <w:calcOnExit w:val="0"/>
            <w:textInput/>
          </w:ffData>
        </w:fldChar>
      </w:r>
      <w:r w:rsidRPr="00E32F66">
        <w:rPr>
          <w:rFonts w:ascii="Calibri" w:hAnsi="Calibri" w:cs="Calibri"/>
          <w:sz w:val="20"/>
          <w:szCs w:val="20"/>
        </w:rPr>
        <w:instrText xml:space="preserve"> FORMTEXT </w:instrText>
      </w:r>
      <w:r w:rsidRPr="00E32F66">
        <w:rPr>
          <w:rFonts w:ascii="Calibri" w:hAnsi="Calibri" w:cs="Calibri"/>
          <w:sz w:val="20"/>
          <w:szCs w:val="20"/>
        </w:rPr>
      </w:r>
      <w:r w:rsidRPr="00E32F66">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Pr="00E32F66">
        <w:rPr>
          <w:rFonts w:ascii="Calibri" w:hAnsi="Calibri" w:cs="Calibri"/>
          <w:sz w:val="20"/>
          <w:szCs w:val="20"/>
        </w:rPr>
        <w:fldChar w:fldCharType="end"/>
      </w:r>
    </w:p>
    <w:p w14:paraId="66F45705" w14:textId="77777777" w:rsidR="000A6565" w:rsidRPr="000A6565" w:rsidRDefault="000A6565" w:rsidP="00770D0A">
      <w:pPr>
        <w:pStyle w:val="ListParagraph"/>
        <w:rPr>
          <w:rFonts w:ascii="Calibri" w:hAnsi="Calibri" w:cs="Calibri"/>
          <w:sz w:val="20"/>
          <w:szCs w:val="20"/>
        </w:rPr>
      </w:pPr>
    </w:p>
    <w:p w14:paraId="7646A796" w14:textId="3AEDB4FE" w:rsidR="00F71929" w:rsidRDefault="00F71929" w:rsidP="00770D0A">
      <w:pPr>
        <w:pStyle w:val="ListParagraph"/>
        <w:numPr>
          <w:ilvl w:val="1"/>
          <w:numId w:val="52"/>
        </w:numPr>
        <w:tabs>
          <w:tab w:val="left" w:pos="10080"/>
        </w:tabs>
        <w:rPr>
          <w:rFonts w:ascii="Calibri" w:hAnsi="Calibri" w:cs="Calibri"/>
          <w:sz w:val="20"/>
          <w:szCs w:val="20"/>
        </w:rPr>
      </w:pPr>
      <w:r w:rsidRPr="00F71929">
        <w:rPr>
          <w:rFonts w:ascii="Calibri" w:eastAsia="Calibri" w:hAnsi="Calibri" w:cs="Calibri"/>
          <w:sz w:val="20"/>
          <w:szCs w:val="20"/>
        </w:rPr>
        <w:t>Does</w:t>
      </w:r>
      <w:r w:rsidR="000A6565" w:rsidRPr="00F71929">
        <w:rPr>
          <w:rFonts w:ascii="Calibri" w:eastAsia="Calibri" w:hAnsi="Calibri" w:cs="Calibri"/>
          <w:sz w:val="20"/>
          <w:szCs w:val="20"/>
        </w:rPr>
        <w:t xml:space="preserve"> it articulate your commitments to responsible business conduct in your own operations and the full length of your supply chain?</w:t>
      </w:r>
      <w:r w:rsidR="000A6565" w:rsidRPr="00F71929">
        <w:rPr>
          <w:rFonts w:ascii="Calibri" w:hAnsi="Calibri" w:cs="Calibri"/>
          <w:sz w:val="20"/>
          <w:szCs w:val="20"/>
        </w:rPr>
        <w:t xml:space="preserve"> </w:t>
      </w:r>
      <w:r w:rsidR="000A6565" w:rsidRPr="00F71929">
        <w:rPr>
          <w:rFonts w:ascii="Calibri" w:hAnsi="Calibri" w:cs="Calibri"/>
          <w:sz w:val="20"/>
          <w:szCs w:val="20"/>
        </w:rPr>
        <w:fldChar w:fldCharType="begin">
          <w:ffData>
            <w:name w:val="Check11"/>
            <w:enabled/>
            <w:calcOnExit w:val="0"/>
            <w:checkBox>
              <w:sizeAuto/>
              <w:default w:val="0"/>
            </w:checkBox>
          </w:ffData>
        </w:fldChar>
      </w:r>
      <w:r w:rsidR="000A6565"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0A6565" w:rsidRPr="00F71929">
        <w:rPr>
          <w:rFonts w:ascii="Calibri" w:hAnsi="Calibri" w:cs="Calibri"/>
          <w:sz w:val="20"/>
          <w:szCs w:val="20"/>
        </w:rPr>
        <w:fldChar w:fldCharType="end"/>
      </w:r>
      <w:r w:rsidR="000A6565" w:rsidRPr="00F71929">
        <w:rPr>
          <w:rFonts w:ascii="Calibri" w:hAnsi="Calibri" w:cs="Calibri"/>
          <w:sz w:val="20"/>
          <w:szCs w:val="20"/>
        </w:rPr>
        <w:t xml:space="preserve"> Yes    </w:t>
      </w:r>
      <w:r w:rsidR="000A6565" w:rsidRPr="00F71929">
        <w:rPr>
          <w:rFonts w:ascii="Calibri" w:hAnsi="Calibri" w:cs="Calibri"/>
          <w:sz w:val="20"/>
          <w:szCs w:val="20"/>
        </w:rPr>
        <w:fldChar w:fldCharType="begin">
          <w:ffData>
            <w:name w:val="Check12"/>
            <w:enabled/>
            <w:calcOnExit w:val="0"/>
            <w:checkBox>
              <w:sizeAuto/>
              <w:default w:val="0"/>
            </w:checkBox>
          </w:ffData>
        </w:fldChar>
      </w:r>
      <w:r w:rsidR="000A6565"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0A6565" w:rsidRPr="00F71929">
        <w:rPr>
          <w:rFonts w:ascii="Calibri" w:hAnsi="Calibri" w:cs="Calibri"/>
          <w:sz w:val="20"/>
          <w:szCs w:val="20"/>
        </w:rPr>
        <w:fldChar w:fldCharType="end"/>
      </w:r>
      <w:r w:rsidR="000A6565" w:rsidRPr="00F71929">
        <w:rPr>
          <w:rFonts w:ascii="Calibri" w:hAnsi="Calibri" w:cs="Calibri"/>
          <w:sz w:val="20"/>
          <w:szCs w:val="20"/>
        </w:rPr>
        <w:t xml:space="preserve"> No    </w:t>
      </w:r>
      <w:r w:rsidR="000A6565" w:rsidRPr="00F71929">
        <w:rPr>
          <w:rFonts w:ascii="Calibri" w:hAnsi="Calibri" w:cs="Calibri"/>
          <w:sz w:val="20"/>
          <w:szCs w:val="20"/>
        </w:rPr>
        <w:fldChar w:fldCharType="begin">
          <w:ffData>
            <w:name w:val="Check12"/>
            <w:enabled/>
            <w:calcOnExit w:val="0"/>
            <w:checkBox>
              <w:sizeAuto/>
              <w:default w:val="0"/>
            </w:checkBox>
          </w:ffData>
        </w:fldChar>
      </w:r>
      <w:r w:rsidR="000A6565"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0A6565" w:rsidRPr="00F71929">
        <w:rPr>
          <w:rFonts w:ascii="Calibri" w:hAnsi="Calibri" w:cs="Calibri"/>
          <w:sz w:val="20"/>
          <w:szCs w:val="20"/>
        </w:rPr>
        <w:fldChar w:fldCharType="end"/>
      </w:r>
      <w:r w:rsidR="000A6565" w:rsidRPr="00F71929">
        <w:rPr>
          <w:rFonts w:ascii="Calibri" w:hAnsi="Calibri" w:cs="Calibri"/>
          <w:sz w:val="20"/>
          <w:szCs w:val="20"/>
        </w:rPr>
        <w:t xml:space="preserve"> </w:t>
      </w:r>
      <w:r w:rsidR="003536D1">
        <w:rPr>
          <w:rFonts w:ascii="Calibri" w:hAnsi="Calibri" w:cs="Calibri"/>
          <w:sz w:val="20"/>
          <w:szCs w:val="20"/>
        </w:rPr>
        <w:t xml:space="preserve">  </w:t>
      </w:r>
      <w:r w:rsidR="000A6565" w:rsidRPr="003536D1">
        <w:rPr>
          <w:rFonts w:ascii="Calibri" w:hAnsi="Calibri" w:cs="Calibri"/>
          <w:sz w:val="20"/>
          <w:szCs w:val="20"/>
        </w:rPr>
        <w:t>Comment:</w:t>
      </w:r>
      <w:r w:rsidR="000A6565" w:rsidRPr="00F71929">
        <w:rPr>
          <w:rFonts w:ascii="Calibri" w:hAnsi="Calibri" w:cs="Calibri"/>
          <w:b/>
          <w:bCs/>
          <w:sz w:val="20"/>
          <w:szCs w:val="20"/>
        </w:rPr>
        <w:t xml:space="preserve"> </w:t>
      </w:r>
      <w:r w:rsidR="000A6565" w:rsidRPr="00F71929">
        <w:rPr>
          <w:rFonts w:ascii="Calibri" w:hAnsi="Calibri" w:cs="Calibri"/>
          <w:sz w:val="20"/>
          <w:szCs w:val="20"/>
        </w:rPr>
        <w:fldChar w:fldCharType="begin">
          <w:ffData>
            <w:name w:val="Text36"/>
            <w:enabled/>
            <w:calcOnExit w:val="0"/>
            <w:textInput/>
          </w:ffData>
        </w:fldChar>
      </w:r>
      <w:r w:rsidR="000A6565" w:rsidRPr="00F71929">
        <w:rPr>
          <w:rFonts w:ascii="Calibri" w:hAnsi="Calibri" w:cs="Calibri"/>
          <w:sz w:val="20"/>
          <w:szCs w:val="20"/>
        </w:rPr>
        <w:instrText xml:space="preserve"> FORMTEXT </w:instrText>
      </w:r>
      <w:r w:rsidR="000A6565" w:rsidRPr="00F71929">
        <w:rPr>
          <w:rFonts w:ascii="Calibri" w:hAnsi="Calibri" w:cs="Calibri"/>
          <w:sz w:val="20"/>
          <w:szCs w:val="20"/>
        </w:rPr>
      </w:r>
      <w:r w:rsidR="000A6565" w:rsidRPr="00F71929">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0A6565" w:rsidRPr="00F71929">
        <w:rPr>
          <w:rFonts w:ascii="Calibri" w:hAnsi="Calibri" w:cs="Calibri"/>
          <w:sz w:val="20"/>
          <w:szCs w:val="20"/>
        </w:rPr>
        <w:fldChar w:fldCharType="end"/>
      </w:r>
    </w:p>
    <w:p w14:paraId="6EAFD730" w14:textId="0FF53A36" w:rsidR="00F71929" w:rsidRDefault="004C28C3" w:rsidP="00770D0A">
      <w:pPr>
        <w:pStyle w:val="ListParagraph"/>
        <w:numPr>
          <w:ilvl w:val="1"/>
          <w:numId w:val="52"/>
        </w:numPr>
        <w:tabs>
          <w:tab w:val="left" w:pos="10080"/>
        </w:tabs>
        <w:rPr>
          <w:rFonts w:ascii="Calibri" w:hAnsi="Calibri" w:cs="Calibri"/>
          <w:sz w:val="20"/>
          <w:szCs w:val="20"/>
        </w:rPr>
      </w:pPr>
      <w:r w:rsidRPr="00F71929">
        <w:rPr>
          <w:rFonts w:ascii="Calibri" w:eastAsia="Calibri" w:hAnsi="Calibri" w:cs="Calibri"/>
          <w:sz w:val="20"/>
          <w:szCs w:val="20"/>
        </w:rPr>
        <w:t xml:space="preserve">Does </w:t>
      </w:r>
      <w:r w:rsidR="00F71929">
        <w:rPr>
          <w:rFonts w:ascii="Calibri" w:eastAsia="Calibri" w:hAnsi="Calibri" w:cs="Calibri"/>
          <w:sz w:val="20"/>
          <w:szCs w:val="20"/>
        </w:rPr>
        <w:t xml:space="preserve">it </w:t>
      </w:r>
      <w:r w:rsidRPr="00F71929">
        <w:rPr>
          <w:rFonts w:ascii="Calibri" w:eastAsia="Calibri" w:hAnsi="Calibri" w:cs="Calibri"/>
          <w:sz w:val="20"/>
          <w:szCs w:val="20"/>
        </w:rPr>
        <w:t xml:space="preserve">include a commitment to incorporate due diligence into the decision-making process at an organizational level? </w:t>
      </w:r>
      <w:r w:rsidRPr="00F71929">
        <w:rPr>
          <w:rFonts w:ascii="Calibri" w:hAnsi="Calibri" w:cs="Calibri"/>
          <w:sz w:val="20"/>
          <w:szCs w:val="20"/>
        </w:rPr>
        <w:fldChar w:fldCharType="begin">
          <w:ffData>
            <w:name w:val="Check11"/>
            <w:enabled/>
            <w:calcOnExit w:val="0"/>
            <w:checkBox>
              <w:sizeAuto/>
              <w:default w:val="0"/>
            </w:checkBox>
          </w:ffData>
        </w:fldChar>
      </w:r>
      <w:r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71929">
        <w:rPr>
          <w:rFonts w:ascii="Calibri" w:hAnsi="Calibri" w:cs="Calibri"/>
          <w:sz w:val="20"/>
          <w:szCs w:val="20"/>
        </w:rPr>
        <w:fldChar w:fldCharType="end"/>
      </w:r>
      <w:r w:rsidRPr="00F71929">
        <w:rPr>
          <w:rFonts w:ascii="Calibri" w:hAnsi="Calibri" w:cs="Calibri"/>
          <w:sz w:val="20"/>
          <w:szCs w:val="20"/>
        </w:rPr>
        <w:t xml:space="preserve"> Yes    </w:t>
      </w:r>
      <w:r w:rsidRPr="00F71929">
        <w:rPr>
          <w:rFonts w:ascii="Calibri" w:hAnsi="Calibri" w:cs="Calibri"/>
          <w:sz w:val="20"/>
          <w:szCs w:val="20"/>
        </w:rPr>
        <w:fldChar w:fldCharType="begin">
          <w:ffData>
            <w:name w:val="Check12"/>
            <w:enabled/>
            <w:calcOnExit w:val="0"/>
            <w:checkBox>
              <w:sizeAuto/>
              <w:default w:val="0"/>
            </w:checkBox>
          </w:ffData>
        </w:fldChar>
      </w:r>
      <w:r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71929">
        <w:rPr>
          <w:rFonts w:ascii="Calibri" w:hAnsi="Calibri" w:cs="Calibri"/>
          <w:sz w:val="20"/>
          <w:szCs w:val="20"/>
        </w:rPr>
        <w:fldChar w:fldCharType="end"/>
      </w:r>
      <w:r w:rsidRPr="00F71929">
        <w:rPr>
          <w:rFonts w:ascii="Calibri" w:hAnsi="Calibri" w:cs="Calibri"/>
          <w:sz w:val="20"/>
          <w:szCs w:val="20"/>
        </w:rPr>
        <w:t xml:space="preserve"> No    </w:t>
      </w:r>
      <w:r w:rsidRPr="00F71929">
        <w:rPr>
          <w:rFonts w:ascii="Calibri" w:hAnsi="Calibri" w:cs="Calibri"/>
          <w:sz w:val="20"/>
          <w:szCs w:val="20"/>
        </w:rPr>
        <w:fldChar w:fldCharType="begin">
          <w:ffData>
            <w:name w:val="Check12"/>
            <w:enabled/>
            <w:calcOnExit w:val="0"/>
            <w:checkBox>
              <w:sizeAuto/>
              <w:default w:val="0"/>
            </w:checkBox>
          </w:ffData>
        </w:fldChar>
      </w:r>
      <w:r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71929">
        <w:rPr>
          <w:rFonts w:ascii="Calibri" w:hAnsi="Calibri" w:cs="Calibri"/>
          <w:sz w:val="20"/>
          <w:szCs w:val="20"/>
        </w:rPr>
        <w:fldChar w:fldCharType="end"/>
      </w:r>
      <w:r w:rsidRPr="00F71929">
        <w:rPr>
          <w:rFonts w:ascii="Calibri" w:hAnsi="Calibri" w:cs="Calibri"/>
          <w:sz w:val="20"/>
          <w:szCs w:val="20"/>
        </w:rPr>
        <w:t xml:space="preserve"> </w:t>
      </w:r>
      <w:r w:rsidR="003536D1">
        <w:rPr>
          <w:rFonts w:ascii="Calibri" w:hAnsi="Calibri" w:cs="Calibri"/>
          <w:sz w:val="20"/>
          <w:szCs w:val="20"/>
        </w:rPr>
        <w:t xml:space="preserve">  </w:t>
      </w:r>
      <w:r w:rsidRPr="003536D1">
        <w:rPr>
          <w:rFonts w:ascii="Calibri" w:hAnsi="Calibri" w:cs="Calibri"/>
          <w:sz w:val="20"/>
          <w:szCs w:val="20"/>
        </w:rPr>
        <w:t>Comment:</w:t>
      </w:r>
      <w:r w:rsidRPr="00F71929">
        <w:rPr>
          <w:rFonts w:ascii="Calibri" w:hAnsi="Calibri" w:cs="Calibri"/>
          <w:b/>
          <w:bCs/>
          <w:sz w:val="20"/>
          <w:szCs w:val="20"/>
        </w:rPr>
        <w:t xml:space="preserve"> </w:t>
      </w:r>
      <w:r w:rsidRPr="00F71929">
        <w:rPr>
          <w:rFonts w:ascii="Calibri" w:hAnsi="Calibri" w:cs="Calibri"/>
          <w:sz w:val="20"/>
          <w:szCs w:val="20"/>
        </w:rPr>
        <w:fldChar w:fldCharType="begin">
          <w:ffData>
            <w:name w:val="Text36"/>
            <w:enabled/>
            <w:calcOnExit w:val="0"/>
            <w:textInput/>
          </w:ffData>
        </w:fldChar>
      </w:r>
      <w:r w:rsidRPr="00F71929">
        <w:rPr>
          <w:rFonts w:ascii="Calibri" w:hAnsi="Calibri" w:cs="Calibri"/>
          <w:sz w:val="20"/>
          <w:szCs w:val="20"/>
        </w:rPr>
        <w:instrText xml:space="preserve"> FORMTEXT </w:instrText>
      </w:r>
      <w:r w:rsidRPr="00F71929">
        <w:rPr>
          <w:rFonts w:ascii="Calibri" w:hAnsi="Calibri" w:cs="Calibri"/>
          <w:sz w:val="20"/>
          <w:szCs w:val="20"/>
        </w:rPr>
      </w:r>
      <w:r w:rsidRPr="00F71929">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Pr="00F71929">
        <w:rPr>
          <w:rFonts w:ascii="Calibri" w:hAnsi="Calibri" w:cs="Calibri"/>
          <w:sz w:val="20"/>
          <w:szCs w:val="20"/>
        </w:rPr>
        <w:fldChar w:fldCharType="end"/>
      </w:r>
    </w:p>
    <w:p w14:paraId="00CDFA4D" w14:textId="0165C96A" w:rsidR="00F71929" w:rsidRDefault="004C28C3" w:rsidP="00770D0A">
      <w:pPr>
        <w:pStyle w:val="ListParagraph"/>
        <w:numPr>
          <w:ilvl w:val="1"/>
          <w:numId w:val="52"/>
        </w:numPr>
        <w:tabs>
          <w:tab w:val="left" w:pos="10080"/>
        </w:tabs>
        <w:rPr>
          <w:rFonts w:ascii="Calibri" w:hAnsi="Calibri" w:cs="Calibri"/>
          <w:sz w:val="20"/>
          <w:szCs w:val="20"/>
        </w:rPr>
      </w:pPr>
      <w:r w:rsidRPr="00F71929">
        <w:rPr>
          <w:rFonts w:ascii="Calibri" w:eastAsia="Calibri" w:hAnsi="Calibri" w:cs="Calibri"/>
          <w:sz w:val="20"/>
          <w:szCs w:val="20"/>
        </w:rPr>
        <w:t xml:space="preserve">Does </w:t>
      </w:r>
      <w:r w:rsidR="00F71929" w:rsidRPr="00F71929">
        <w:rPr>
          <w:rFonts w:ascii="Calibri" w:eastAsia="Calibri" w:hAnsi="Calibri" w:cs="Calibri"/>
          <w:sz w:val="20"/>
          <w:szCs w:val="20"/>
        </w:rPr>
        <w:t xml:space="preserve">it </w:t>
      </w:r>
      <w:r w:rsidRPr="00F71929">
        <w:rPr>
          <w:rFonts w:ascii="Calibri" w:eastAsia="Calibri" w:hAnsi="Calibri" w:cs="Calibri"/>
          <w:sz w:val="20"/>
          <w:szCs w:val="20"/>
        </w:rPr>
        <w:t xml:space="preserve">include a </w:t>
      </w:r>
      <w:r w:rsidRPr="00F71929">
        <w:rPr>
          <w:rFonts w:ascii="Calibri" w:eastAsia="Calibri" w:hAnsi="Calibri" w:cs="Calibri"/>
          <w:i/>
          <w:sz w:val="20"/>
          <w:szCs w:val="20"/>
        </w:rPr>
        <w:t>Code of Conduct</w:t>
      </w:r>
      <w:r w:rsidRPr="00F71929">
        <w:rPr>
          <w:rFonts w:ascii="Calibri" w:eastAsia="Calibri" w:hAnsi="Calibri" w:cs="Calibri"/>
          <w:sz w:val="20"/>
          <w:szCs w:val="20"/>
        </w:rPr>
        <w:t xml:space="preserve"> that prescribes the principles of ethical behavior, honesty, fair dealings, and proscribes any form of corruption or bribery?</w:t>
      </w:r>
      <w:r w:rsidRPr="00F71929">
        <w:rPr>
          <w:rFonts w:ascii="Calibri" w:hAnsi="Calibri" w:cs="Calibri"/>
          <w:sz w:val="20"/>
          <w:szCs w:val="20"/>
        </w:rPr>
        <w:t xml:space="preserve"> </w:t>
      </w:r>
      <w:r w:rsidRPr="00F71929">
        <w:rPr>
          <w:rFonts w:ascii="Calibri" w:hAnsi="Calibri" w:cs="Calibri"/>
          <w:sz w:val="20"/>
          <w:szCs w:val="20"/>
        </w:rPr>
        <w:br/>
      </w:r>
      <w:r w:rsidRPr="00F71929">
        <w:rPr>
          <w:rFonts w:ascii="Calibri" w:hAnsi="Calibri" w:cs="Calibri"/>
          <w:sz w:val="20"/>
          <w:szCs w:val="20"/>
        </w:rPr>
        <w:fldChar w:fldCharType="begin">
          <w:ffData>
            <w:name w:val="Check11"/>
            <w:enabled/>
            <w:calcOnExit w:val="0"/>
            <w:checkBox>
              <w:sizeAuto/>
              <w:default w:val="0"/>
            </w:checkBox>
          </w:ffData>
        </w:fldChar>
      </w:r>
      <w:r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71929">
        <w:rPr>
          <w:rFonts w:ascii="Calibri" w:hAnsi="Calibri" w:cs="Calibri"/>
          <w:sz w:val="20"/>
          <w:szCs w:val="20"/>
        </w:rPr>
        <w:fldChar w:fldCharType="end"/>
      </w:r>
      <w:r w:rsidRPr="00F71929">
        <w:rPr>
          <w:rFonts w:ascii="Calibri" w:hAnsi="Calibri" w:cs="Calibri"/>
          <w:sz w:val="20"/>
          <w:szCs w:val="20"/>
        </w:rPr>
        <w:t xml:space="preserve"> Yes    </w:t>
      </w:r>
      <w:r w:rsidRPr="00F71929">
        <w:rPr>
          <w:rFonts w:ascii="Calibri" w:hAnsi="Calibri" w:cs="Calibri"/>
          <w:sz w:val="20"/>
          <w:szCs w:val="20"/>
        </w:rPr>
        <w:fldChar w:fldCharType="begin">
          <w:ffData>
            <w:name w:val="Check12"/>
            <w:enabled/>
            <w:calcOnExit w:val="0"/>
            <w:checkBox>
              <w:sizeAuto/>
              <w:default w:val="0"/>
            </w:checkBox>
          </w:ffData>
        </w:fldChar>
      </w:r>
      <w:r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71929">
        <w:rPr>
          <w:rFonts w:ascii="Calibri" w:hAnsi="Calibri" w:cs="Calibri"/>
          <w:sz w:val="20"/>
          <w:szCs w:val="20"/>
        </w:rPr>
        <w:fldChar w:fldCharType="end"/>
      </w:r>
      <w:r w:rsidRPr="00F71929">
        <w:rPr>
          <w:rFonts w:ascii="Calibri" w:hAnsi="Calibri" w:cs="Calibri"/>
          <w:sz w:val="20"/>
          <w:szCs w:val="20"/>
        </w:rPr>
        <w:t xml:space="preserve"> No    </w:t>
      </w:r>
      <w:r w:rsidRPr="00F71929">
        <w:rPr>
          <w:rFonts w:ascii="Calibri" w:hAnsi="Calibri" w:cs="Calibri"/>
          <w:sz w:val="20"/>
          <w:szCs w:val="20"/>
        </w:rPr>
        <w:fldChar w:fldCharType="begin">
          <w:ffData>
            <w:name w:val="Check12"/>
            <w:enabled/>
            <w:calcOnExit w:val="0"/>
            <w:checkBox>
              <w:sizeAuto/>
              <w:default w:val="0"/>
            </w:checkBox>
          </w:ffData>
        </w:fldChar>
      </w:r>
      <w:r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71929">
        <w:rPr>
          <w:rFonts w:ascii="Calibri" w:hAnsi="Calibri" w:cs="Calibri"/>
          <w:sz w:val="20"/>
          <w:szCs w:val="20"/>
        </w:rPr>
        <w:fldChar w:fldCharType="end"/>
      </w:r>
      <w:r w:rsidRPr="00F71929">
        <w:rPr>
          <w:rFonts w:ascii="Calibri" w:hAnsi="Calibri" w:cs="Calibri"/>
          <w:sz w:val="20"/>
          <w:szCs w:val="20"/>
        </w:rPr>
        <w:t xml:space="preserve"> Attach Policy, </w:t>
      </w:r>
      <w:r w:rsidRPr="003536D1">
        <w:rPr>
          <w:rFonts w:ascii="Calibri" w:hAnsi="Calibri" w:cs="Calibri"/>
          <w:sz w:val="20"/>
          <w:szCs w:val="20"/>
        </w:rPr>
        <w:t>then list file name here</w:t>
      </w:r>
      <w:r w:rsidRPr="00F71929">
        <w:rPr>
          <w:rFonts w:ascii="Calibri" w:hAnsi="Calibri" w:cs="Calibri"/>
          <w:b/>
          <w:bCs/>
          <w:sz w:val="20"/>
          <w:szCs w:val="20"/>
        </w:rPr>
        <w:t xml:space="preserve">: </w:t>
      </w:r>
      <w:r w:rsidRPr="00F71929">
        <w:rPr>
          <w:rFonts w:ascii="Calibri" w:hAnsi="Calibri" w:cs="Calibri"/>
          <w:sz w:val="20"/>
          <w:szCs w:val="20"/>
        </w:rPr>
        <w:fldChar w:fldCharType="begin">
          <w:ffData>
            <w:name w:val="Text36"/>
            <w:enabled/>
            <w:calcOnExit w:val="0"/>
            <w:textInput/>
          </w:ffData>
        </w:fldChar>
      </w:r>
      <w:r w:rsidRPr="00F71929">
        <w:rPr>
          <w:rFonts w:ascii="Calibri" w:hAnsi="Calibri" w:cs="Calibri"/>
          <w:sz w:val="20"/>
          <w:szCs w:val="20"/>
        </w:rPr>
        <w:instrText xml:space="preserve"> FORMTEXT </w:instrText>
      </w:r>
      <w:r w:rsidRPr="00F71929">
        <w:rPr>
          <w:rFonts w:ascii="Calibri" w:hAnsi="Calibri" w:cs="Calibri"/>
          <w:sz w:val="20"/>
          <w:szCs w:val="20"/>
        </w:rPr>
      </w:r>
      <w:r w:rsidRPr="00F71929">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Pr="00F71929">
        <w:rPr>
          <w:rFonts w:ascii="Calibri" w:hAnsi="Calibri" w:cs="Calibri"/>
          <w:sz w:val="20"/>
          <w:szCs w:val="20"/>
        </w:rPr>
        <w:fldChar w:fldCharType="end"/>
      </w:r>
    </w:p>
    <w:p w14:paraId="62CC5791" w14:textId="16D0004D" w:rsidR="00F71929" w:rsidRDefault="004C28C3" w:rsidP="00770D0A">
      <w:pPr>
        <w:pStyle w:val="ListParagraph"/>
        <w:numPr>
          <w:ilvl w:val="1"/>
          <w:numId w:val="52"/>
        </w:numPr>
        <w:tabs>
          <w:tab w:val="left" w:pos="10080"/>
        </w:tabs>
        <w:rPr>
          <w:rFonts w:ascii="Calibri" w:hAnsi="Calibri" w:cs="Calibri"/>
          <w:sz w:val="20"/>
          <w:szCs w:val="20"/>
        </w:rPr>
      </w:pPr>
      <w:r w:rsidRPr="00F71929">
        <w:rPr>
          <w:rFonts w:ascii="Calibri" w:eastAsia="Calibri" w:hAnsi="Calibri" w:cs="Calibri"/>
          <w:sz w:val="20"/>
          <w:szCs w:val="20"/>
        </w:rPr>
        <w:t xml:space="preserve">Does </w:t>
      </w:r>
      <w:r w:rsidR="00F71929" w:rsidRPr="00F71929">
        <w:rPr>
          <w:rFonts w:ascii="Calibri" w:eastAsia="Calibri" w:hAnsi="Calibri" w:cs="Calibri"/>
          <w:sz w:val="20"/>
          <w:szCs w:val="20"/>
        </w:rPr>
        <w:t>it</w:t>
      </w:r>
      <w:r w:rsidRPr="00F71929">
        <w:rPr>
          <w:rFonts w:ascii="Calibri" w:eastAsia="Calibri" w:hAnsi="Calibri" w:cs="Calibri"/>
          <w:i/>
          <w:sz w:val="20"/>
          <w:szCs w:val="20"/>
        </w:rPr>
        <w:t xml:space="preserve"> </w:t>
      </w:r>
      <w:r w:rsidRPr="00F71929">
        <w:rPr>
          <w:rFonts w:ascii="Calibri" w:eastAsia="Calibri" w:hAnsi="Calibri" w:cs="Calibri"/>
          <w:sz w:val="20"/>
          <w:szCs w:val="20"/>
        </w:rPr>
        <w:t xml:space="preserve">include assessing risk to the GOTS Chemical Input Criteria, GOTS Environmental Criteria, GOTS Human Rights and Social Criteria, and GOTS Governance Criteria as part of your due diligence process? </w:t>
      </w:r>
      <w:r w:rsidR="003536D1">
        <w:rPr>
          <w:rFonts w:ascii="Calibri" w:eastAsia="Calibri" w:hAnsi="Calibri" w:cs="Calibri"/>
          <w:sz w:val="20"/>
          <w:szCs w:val="20"/>
        </w:rPr>
        <w:t xml:space="preserve">    </w:t>
      </w:r>
      <w:r w:rsidRPr="00F71929">
        <w:rPr>
          <w:rFonts w:ascii="Calibri" w:hAnsi="Calibri" w:cs="Calibri"/>
          <w:sz w:val="20"/>
          <w:szCs w:val="20"/>
        </w:rPr>
        <w:fldChar w:fldCharType="begin">
          <w:ffData>
            <w:name w:val="Check11"/>
            <w:enabled/>
            <w:calcOnExit w:val="0"/>
            <w:checkBox>
              <w:sizeAuto/>
              <w:default w:val="0"/>
            </w:checkBox>
          </w:ffData>
        </w:fldChar>
      </w:r>
      <w:r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71929">
        <w:rPr>
          <w:rFonts w:ascii="Calibri" w:hAnsi="Calibri" w:cs="Calibri"/>
          <w:sz w:val="20"/>
          <w:szCs w:val="20"/>
        </w:rPr>
        <w:fldChar w:fldCharType="end"/>
      </w:r>
      <w:r w:rsidRPr="00F71929">
        <w:rPr>
          <w:rFonts w:ascii="Calibri" w:hAnsi="Calibri" w:cs="Calibri"/>
          <w:sz w:val="20"/>
          <w:szCs w:val="20"/>
        </w:rPr>
        <w:t xml:space="preserve"> Yes    </w:t>
      </w:r>
      <w:r w:rsidRPr="00F71929">
        <w:rPr>
          <w:rFonts w:ascii="Calibri" w:hAnsi="Calibri" w:cs="Calibri"/>
          <w:sz w:val="20"/>
          <w:szCs w:val="20"/>
        </w:rPr>
        <w:fldChar w:fldCharType="begin">
          <w:ffData>
            <w:name w:val="Check12"/>
            <w:enabled/>
            <w:calcOnExit w:val="0"/>
            <w:checkBox>
              <w:sizeAuto/>
              <w:default w:val="0"/>
            </w:checkBox>
          </w:ffData>
        </w:fldChar>
      </w:r>
      <w:r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71929">
        <w:rPr>
          <w:rFonts w:ascii="Calibri" w:hAnsi="Calibri" w:cs="Calibri"/>
          <w:sz w:val="20"/>
          <w:szCs w:val="20"/>
        </w:rPr>
        <w:fldChar w:fldCharType="end"/>
      </w:r>
      <w:r w:rsidRPr="00F71929">
        <w:rPr>
          <w:rFonts w:ascii="Calibri" w:hAnsi="Calibri" w:cs="Calibri"/>
          <w:sz w:val="20"/>
          <w:szCs w:val="20"/>
        </w:rPr>
        <w:t xml:space="preserve"> No    </w:t>
      </w:r>
      <w:r w:rsidRPr="00F71929">
        <w:rPr>
          <w:rFonts w:ascii="Calibri" w:hAnsi="Calibri" w:cs="Calibri"/>
          <w:sz w:val="20"/>
          <w:szCs w:val="20"/>
        </w:rPr>
        <w:fldChar w:fldCharType="begin">
          <w:ffData>
            <w:name w:val="Check12"/>
            <w:enabled/>
            <w:calcOnExit w:val="0"/>
            <w:checkBox>
              <w:sizeAuto/>
              <w:default w:val="0"/>
            </w:checkBox>
          </w:ffData>
        </w:fldChar>
      </w:r>
      <w:r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71929">
        <w:rPr>
          <w:rFonts w:ascii="Calibri" w:hAnsi="Calibri" w:cs="Calibri"/>
          <w:sz w:val="20"/>
          <w:szCs w:val="20"/>
        </w:rPr>
        <w:fldChar w:fldCharType="end"/>
      </w:r>
      <w:r w:rsidRPr="00F71929">
        <w:rPr>
          <w:rFonts w:ascii="Calibri" w:hAnsi="Calibri" w:cs="Calibri"/>
          <w:sz w:val="20"/>
          <w:szCs w:val="20"/>
        </w:rPr>
        <w:t xml:space="preserve"> Attach Policy, </w:t>
      </w:r>
      <w:r w:rsidRPr="003536D1">
        <w:rPr>
          <w:rFonts w:ascii="Calibri" w:hAnsi="Calibri" w:cs="Calibri"/>
          <w:sz w:val="20"/>
          <w:szCs w:val="20"/>
        </w:rPr>
        <w:t>then list file name here:</w:t>
      </w:r>
      <w:r w:rsidRPr="00F71929">
        <w:rPr>
          <w:rFonts w:ascii="Calibri" w:hAnsi="Calibri" w:cs="Calibri"/>
          <w:b/>
          <w:bCs/>
          <w:sz w:val="20"/>
          <w:szCs w:val="20"/>
        </w:rPr>
        <w:t xml:space="preserve"> </w:t>
      </w:r>
      <w:r w:rsidRPr="00F71929">
        <w:rPr>
          <w:rFonts w:ascii="Calibri" w:hAnsi="Calibri" w:cs="Calibri"/>
          <w:sz w:val="20"/>
          <w:szCs w:val="20"/>
        </w:rPr>
        <w:fldChar w:fldCharType="begin">
          <w:ffData>
            <w:name w:val="Text36"/>
            <w:enabled/>
            <w:calcOnExit w:val="0"/>
            <w:textInput/>
          </w:ffData>
        </w:fldChar>
      </w:r>
      <w:r w:rsidRPr="00F71929">
        <w:rPr>
          <w:rFonts w:ascii="Calibri" w:hAnsi="Calibri" w:cs="Calibri"/>
          <w:sz w:val="20"/>
          <w:szCs w:val="20"/>
        </w:rPr>
        <w:instrText xml:space="preserve"> FORMTEXT </w:instrText>
      </w:r>
      <w:r w:rsidRPr="00F71929">
        <w:rPr>
          <w:rFonts w:ascii="Calibri" w:hAnsi="Calibri" w:cs="Calibri"/>
          <w:sz w:val="20"/>
          <w:szCs w:val="20"/>
        </w:rPr>
      </w:r>
      <w:r w:rsidRPr="00F71929">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Pr="00F71929">
        <w:rPr>
          <w:rFonts w:ascii="Calibri" w:hAnsi="Calibri" w:cs="Calibri"/>
          <w:sz w:val="20"/>
          <w:szCs w:val="20"/>
        </w:rPr>
        <w:fldChar w:fldCharType="end"/>
      </w:r>
    </w:p>
    <w:p w14:paraId="3CBE2C02" w14:textId="1E98B241" w:rsidR="004C28C3" w:rsidRPr="00F71929" w:rsidRDefault="004C28C3" w:rsidP="00770D0A">
      <w:pPr>
        <w:pStyle w:val="ListParagraph"/>
        <w:numPr>
          <w:ilvl w:val="1"/>
          <w:numId w:val="52"/>
        </w:numPr>
        <w:tabs>
          <w:tab w:val="left" w:pos="10080"/>
        </w:tabs>
        <w:rPr>
          <w:rFonts w:ascii="Calibri" w:hAnsi="Calibri" w:cs="Calibri"/>
          <w:sz w:val="20"/>
          <w:szCs w:val="20"/>
        </w:rPr>
      </w:pPr>
      <w:r w:rsidRPr="00F71929">
        <w:rPr>
          <w:rFonts w:ascii="Calibri" w:eastAsia="Calibri" w:hAnsi="Calibri" w:cs="Calibri"/>
          <w:sz w:val="20"/>
          <w:szCs w:val="20"/>
        </w:rPr>
        <w:t xml:space="preserve">Is </w:t>
      </w:r>
      <w:r w:rsidR="00F71929">
        <w:rPr>
          <w:rFonts w:ascii="Calibri" w:eastAsia="Calibri" w:hAnsi="Calibri" w:cs="Calibri"/>
          <w:sz w:val="20"/>
          <w:szCs w:val="20"/>
        </w:rPr>
        <w:t>it</w:t>
      </w:r>
      <w:r w:rsidRPr="00F71929">
        <w:rPr>
          <w:rFonts w:ascii="Calibri" w:eastAsia="Calibri" w:hAnsi="Calibri" w:cs="Calibri"/>
          <w:i/>
          <w:sz w:val="20"/>
          <w:szCs w:val="20"/>
        </w:rPr>
        <w:t xml:space="preserve"> </w:t>
      </w:r>
      <w:r w:rsidRPr="00F71929">
        <w:rPr>
          <w:rFonts w:ascii="Calibri" w:eastAsia="Calibri" w:hAnsi="Calibri" w:cs="Calibri"/>
          <w:sz w:val="20"/>
          <w:szCs w:val="20"/>
        </w:rPr>
        <w:t xml:space="preserve">publicly available and communicated to all employees, suppliers, business partners, and other relevant parties? </w:t>
      </w:r>
      <w:r w:rsidRPr="00F71929">
        <w:rPr>
          <w:rFonts w:ascii="Calibri" w:hAnsi="Calibri" w:cs="Calibri"/>
          <w:sz w:val="20"/>
          <w:szCs w:val="20"/>
        </w:rPr>
        <w:fldChar w:fldCharType="begin">
          <w:ffData>
            <w:name w:val="Check11"/>
            <w:enabled/>
            <w:calcOnExit w:val="0"/>
            <w:checkBox>
              <w:sizeAuto/>
              <w:default w:val="0"/>
            </w:checkBox>
          </w:ffData>
        </w:fldChar>
      </w:r>
      <w:r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71929">
        <w:rPr>
          <w:rFonts w:ascii="Calibri" w:hAnsi="Calibri" w:cs="Calibri"/>
          <w:sz w:val="20"/>
          <w:szCs w:val="20"/>
        </w:rPr>
        <w:fldChar w:fldCharType="end"/>
      </w:r>
      <w:r w:rsidRPr="00F71929">
        <w:rPr>
          <w:rFonts w:ascii="Calibri" w:hAnsi="Calibri" w:cs="Calibri"/>
          <w:sz w:val="20"/>
          <w:szCs w:val="20"/>
        </w:rPr>
        <w:t xml:space="preserve"> Yes    </w:t>
      </w:r>
      <w:r w:rsidRPr="00F71929">
        <w:rPr>
          <w:rFonts w:ascii="Calibri" w:hAnsi="Calibri" w:cs="Calibri"/>
          <w:sz w:val="20"/>
          <w:szCs w:val="20"/>
        </w:rPr>
        <w:fldChar w:fldCharType="begin">
          <w:ffData>
            <w:name w:val="Check12"/>
            <w:enabled/>
            <w:calcOnExit w:val="0"/>
            <w:checkBox>
              <w:sizeAuto/>
              <w:default w:val="0"/>
            </w:checkBox>
          </w:ffData>
        </w:fldChar>
      </w:r>
      <w:r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71929">
        <w:rPr>
          <w:rFonts w:ascii="Calibri" w:hAnsi="Calibri" w:cs="Calibri"/>
          <w:sz w:val="20"/>
          <w:szCs w:val="20"/>
        </w:rPr>
        <w:fldChar w:fldCharType="end"/>
      </w:r>
      <w:r w:rsidRPr="00F71929">
        <w:rPr>
          <w:rFonts w:ascii="Calibri" w:hAnsi="Calibri" w:cs="Calibri"/>
          <w:sz w:val="20"/>
          <w:szCs w:val="20"/>
        </w:rPr>
        <w:t xml:space="preserve"> No    </w:t>
      </w:r>
      <w:r w:rsidRPr="00F71929">
        <w:rPr>
          <w:rFonts w:ascii="Calibri" w:hAnsi="Calibri" w:cs="Calibri"/>
          <w:sz w:val="20"/>
          <w:szCs w:val="20"/>
        </w:rPr>
        <w:fldChar w:fldCharType="begin">
          <w:ffData>
            <w:name w:val="Check12"/>
            <w:enabled/>
            <w:calcOnExit w:val="0"/>
            <w:checkBox>
              <w:sizeAuto/>
              <w:default w:val="0"/>
            </w:checkBox>
          </w:ffData>
        </w:fldChar>
      </w:r>
      <w:r w:rsidRPr="00F71929">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71929">
        <w:rPr>
          <w:rFonts w:ascii="Calibri" w:hAnsi="Calibri" w:cs="Calibri"/>
          <w:sz w:val="20"/>
          <w:szCs w:val="20"/>
        </w:rPr>
        <w:fldChar w:fldCharType="end"/>
      </w:r>
      <w:r w:rsidRPr="00F71929">
        <w:rPr>
          <w:rFonts w:ascii="Calibri" w:hAnsi="Calibri" w:cs="Calibri"/>
          <w:sz w:val="20"/>
          <w:szCs w:val="20"/>
        </w:rPr>
        <w:t xml:space="preserve"> </w:t>
      </w:r>
      <w:r w:rsidR="003536D1">
        <w:rPr>
          <w:rFonts w:ascii="Calibri" w:hAnsi="Calibri" w:cs="Calibri"/>
          <w:sz w:val="20"/>
          <w:szCs w:val="20"/>
        </w:rPr>
        <w:t xml:space="preserve">   </w:t>
      </w:r>
      <w:r w:rsidRPr="003536D1">
        <w:rPr>
          <w:rFonts w:ascii="Calibri" w:hAnsi="Calibri" w:cs="Calibri"/>
          <w:sz w:val="20"/>
          <w:szCs w:val="20"/>
        </w:rPr>
        <w:t>Comment:</w:t>
      </w:r>
      <w:r w:rsidRPr="00F71929">
        <w:rPr>
          <w:rFonts w:ascii="Calibri" w:hAnsi="Calibri" w:cs="Calibri"/>
          <w:b/>
          <w:bCs/>
          <w:sz w:val="20"/>
          <w:szCs w:val="20"/>
        </w:rPr>
        <w:t xml:space="preserve"> </w:t>
      </w:r>
      <w:r w:rsidRPr="00F71929">
        <w:rPr>
          <w:rFonts w:ascii="Calibri" w:hAnsi="Calibri" w:cs="Calibri"/>
          <w:sz w:val="20"/>
          <w:szCs w:val="20"/>
        </w:rPr>
        <w:fldChar w:fldCharType="begin">
          <w:ffData>
            <w:name w:val="Text36"/>
            <w:enabled/>
            <w:calcOnExit w:val="0"/>
            <w:textInput/>
          </w:ffData>
        </w:fldChar>
      </w:r>
      <w:r w:rsidRPr="00F71929">
        <w:rPr>
          <w:rFonts w:ascii="Calibri" w:hAnsi="Calibri" w:cs="Calibri"/>
          <w:sz w:val="20"/>
          <w:szCs w:val="20"/>
        </w:rPr>
        <w:instrText xml:space="preserve"> FORMTEXT </w:instrText>
      </w:r>
      <w:r w:rsidRPr="00F71929">
        <w:rPr>
          <w:rFonts w:ascii="Calibri" w:hAnsi="Calibri" w:cs="Calibri"/>
          <w:sz w:val="20"/>
          <w:szCs w:val="20"/>
        </w:rPr>
      </w:r>
      <w:r w:rsidRPr="00F71929">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Pr="00F71929">
        <w:rPr>
          <w:rFonts w:ascii="Calibri" w:hAnsi="Calibri" w:cs="Calibri"/>
          <w:sz w:val="20"/>
          <w:szCs w:val="20"/>
        </w:rPr>
        <w:fldChar w:fldCharType="end"/>
      </w:r>
    </w:p>
    <w:p w14:paraId="03196BE9" w14:textId="77777777" w:rsidR="004C28C3" w:rsidRPr="004C28C3" w:rsidRDefault="004C28C3" w:rsidP="00770D0A">
      <w:pPr>
        <w:pStyle w:val="ListParagraph"/>
        <w:rPr>
          <w:rFonts w:ascii="Calibri" w:hAnsi="Calibri" w:cs="Calibri"/>
          <w:sz w:val="20"/>
          <w:szCs w:val="20"/>
        </w:rPr>
      </w:pPr>
    </w:p>
    <w:p w14:paraId="34D7A815" w14:textId="401B0002" w:rsidR="004C28C3" w:rsidRPr="004C28C3" w:rsidRDefault="004C28C3" w:rsidP="00B96628">
      <w:pPr>
        <w:pStyle w:val="ListParagraph"/>
        <w:numPr>
          <w:ilvl w:val="0"/>
          <w:numId w:val="52"/>
        </w:numPr>
        <w:ind w:hanging="270"/>
        <w:rPr>
          <w:rFonts w:ascii="Calibri" w:eastAsia="Calibri" w:hAnsi="Calibri" w:cs="Calibri"/>
          <w:sz w:val="20"/>
          <w:szCs w:val="20"/>
        </w:rPr>
      </w:pPr>
      <w:r w:rsidRPr="004C28C3">
        <w:rPr>
          <w:rFonts w:ascii="Calibri" w:eastAsia="Calibri" w:hAnsi="Calibri" w:cs="Calibri"/>
          <w:sz w:val="20"/>
          <w:szCs w:val="20"/>
        </w:rPr>
        <w:lastRenderedPageBreak/>
        <w:t xml:space="preserve">Has oversight and responsibility of implementation of Due Diligence been assigned to relevant Senior Management and have board-level responsibilities for implementing the Policy on Responsible Business Conduct been implemented, as applicable? </w:t>
      </w:r>
      <w:r w:rsidRPr="004C28C3">
        <w:rPr>
          <w:rFonts w:ascii="Calibri" w:hAnsi="Calibri" w:cs="Calibri"/>
          <w:sz w:val="20"/>
          <w:szCs w:val="20"/>
        </w:rPr>
        <w:fldChar w:fldCharType="begin">
          <w:ffData>
            <w:name w:val="Check11"/>
            <w:enabled/>
            <w:calcOnExit w:val="0"/>
            <w:checkBox>
              <w:sizeAuto/>
              <w:default w:val="0"/>
            </w:checkBox>
          </w:ffData>
        </w:fldChar>
      </w:r>
      <w:r w:rsidRPr="004C28C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4C28C3">
        <w:rPr>
          <w:rFonts w:ascii="Calibri" w:hAnsi="Calibri" w:cs="Calibri"/>
          <w:sz w:val="20"/>
          <w:szCs w:val="20"/>
        </w:rPr>
        <w:fldChar w:fldCharType="end"/>
      </w:r>
      <w:r w:rsidRPr="004C28C3">
        <w:rPr>
          <w:rFonts w:ascii="Calibri" w:hAnsi="Calibri" w:cs="Calibri"/>
          <w:sz w:val="20"/>
          <w:szCs w:val="20"/>
        </w:rPr>
        <w:t xml:space="preserve"> Yes    </w:t>
      </w:r>
      <w:r w:rsidRPr="004C28C3">
        <w:rPr>
          <w:rFonts w:ascii="Calibri" w:hAnsi="Calibri" w:cs="Calibri"/>
          <w:sz w:val="20"/>
          <w:szCs w:val="20"/>
        </w:rPr>
        <w:fldChar w:fldCharType="begin">
          <w:ffData>
            <w:name w:val="Check12"/>
            <w:enabled/>
            <w:calcOnExit w:val="0"/>
            <w:checkBox>
              <w:sizeAuto/>
              <w:default w:val="0"/>
            </w:checkBox>
          </w:ffData>
        </w:fldChar>
      </w:r>
      <w:r w:rsidRPr="004C28C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4C28C3">
        <w:rPr>
          <w:rFonts w:ascii="Calibri" w:hAnsi="Calibri" w:cs="Calibri"/>
          <w:sz w:val="20"/>
          <w:szCs w:val="20"/>
        </w:rPr>
        <w:fldChar w:fldCharType="end"/>
      </w:r>
      <w:r w:rsidRPr="004C28C3">
        <w:rPr>
          <w:rFonts w:ascii="Calibri" w:hAnsi="Calibri" w:cs="Calibri"/>
          <w:sz w:val="20"/>
          <w:szCs w:val="20"/>
        </w:rPr>
        <w:t xml:space="preserve"> No</w:t>
      </w:r>
      <w:r w:rsidRPr="004C28C3">
        <w:rPr>
          <w:rFonts w:ascii="Calibri" w:hAnsi="Calibri" w:cs="Calibri"/>
          <w:sz w:val="20"/>
          <w:szCs w:val="20"/>
        </w:rPr>
        <w:br/>
      </w:r>
      <w:r w:rsidRPr="004C28C3">
        <w:rPr>
          <w:rFonts w:ascii="Calibri" w:eastAsia="Calibri" w:hAnsi="Calibri" w:cs="Calibri"/>
          <w:b/>
          <w:bCs/>
          <w:sz w:val="20"/>
          <w:szCs w:val="20"/>
        </w:rPr>
        <w:t>Responsible Sr. Management Contact:</w:t>
      </w:r>
      <w:r w:rsidRPr="004C28C3">
        <w:rPr>
          <w:rFonts w:ascii="Calibri" w:eastAsia="Calibri" w:hAnsi="Calibri" w:cs="Calibri"/>
          <w:sz w:val="20"/>
          <w:szCs w:val="20"/>
        </w:rPr>
        <w:t xml:space="preserve"> </w:t>
      </w:r>
      <w:r w:rsidRPr="00E32F66">
        <w:rPr>
          <w:rFonts w:ascii="Calibri" w:hAnsi="Calibri" w:cs="Calibri"/>
          <w:b/>
          <w:bCs/>
          <w:sz w:val="20"/>
          <w:szCs w:val="20"/>
        </w:rPr>
        <w:fldChar w:fldCharType="begin">
          <w:ffData>
            <w:name w:val="Text36"/>
            <w:enabled/>
            <w:calcOnExit w:val="0"/>
            <w:textInput/>
          </w:ffData>
        </w:fldChar>
      </w:r>
      <w:r w:rsidRPr="00E32F66">
        <w:rPr>
          <w:rFonts w:ascii="Calibri" w:hAnsi="Calibri" w:cs="Calibri"/>
          <w:b/>
          <w:bCs/>
          <w:sz w:val="20"/>
          <w:szCs w:val="20"/>
        </w:rPr>
        <w:instrText xml:space="preserve"> FORMTEXT </w:instrText>
      </w:r>
      <w:r w:rsidRPr="00E32F66">
        <w:rPr>
          <w:rFonts w:ascii="Calibri" w:hAnsi="Calibri" w:cs="Calibri"/>
          <w:b/>
          <w:bCs/>
          <w:sz w:val="20"/>
          <w:szCs w:val="20"/>
        </w:rPr>
      </w:r>
      <w:r w:rsidRPr="00E32F66">
        <w:rPr>
          <w:rFonts w:ascii="Calibri" w:hAnsi="Calibri" w:cs="Calibri"/>
          <w:b/>
          <w:bCs/>
          <w:sz w:val="20"/>
          <w:szCs w:val="20"/>
        </w:rPr>
        <w:fldChar w:fldCharType="separate"/>
      </w:r>
      <w:r w:rsidR="001F0EB9">
        <w:rPr>
          <w:rFonts w:ascii="Calibri" w:hAnsi="Calibri" w:cs="Calibri"/>
          <w:b/>
          <w:bCs/>
          <w:noProof/>
          <w:sz w:val="20"/>
          <w:szCs w:val="20"/>
        </w:rPr>
        <w:t> </w:t>
      </w:r>
      <w:r w:rsidR="001F0EB9">
        <w:rPr>
          <w:rFonts w:ascii="Calibri" w:hAnsi="Calibri" w:cs="Calibri"/>
          <w:b/>
          <w:bCs/>
          <w:noProof/>
          <w:sz w:val="20"/>
          <w:szCs w:val="20"/>
        </w:rPr>
        <w:t> </w:t>
      </w:r>
      <w:r w:rsidR="001F0EB9">
        <w:rPr>
          <w:rFonts w:ascii="Calibri" w:hAnsi="Calibri" w:cs="Calibri"/>
          <w:b/>
          <w:bCs/>
          <w:noProof/>
          <w:sz w:val="20"/>
          <w:szCs w:val="20"/>
        </w:rPr>
        <w:t> </w:t>
      </w:r>
      <w:r w:rsidR="001F0EB9">
        <w:rPr>
          <w:rFonts w:ascii="Calibri" w:hAnsi="Calibri" w:cs="Calibri"/>
          <w:b/>
          <w:bCs/>
          <w:noProof/>
          <w:sz w:val="20"/>
          <w:szCs w:val="20"/>
        </w:rPr>
        <w:t> </w:t>
      </w:r>
      <w:r w:rsidR="001F0EB9">
        <w:rPr>
          <w:rFonts w:ascii="Calibri" w:hAnsi="Calibri" w:cs="Calibri"/>
          <w:b/>
          <w:bCs/>
          <w:noProof/>
          <w:sz w:val="20"/>
          <w:szCs w:val="20"/>
        </w:rPr>
        <w:t> </w:t>
      </w:r>
      <w:r w:rsidRPr="00E32F66">
        <w:rPr>
          <w:rFonts w:ascii="Calibri" w:hAnsi="Calibri" w:cs="Calibri"/>
          <w:b/>
          <w:bCs/>
          <w:sz w:val="20"/>
          <w:szCs w:val="20"/>
        </w:rPr>
        <w:fldChar w:fldCharType="end"/>
      </w:r>
      <w:r w:rsidRPr="004C28C3">
        <w:rPr>
          <w:rFonts w:ascii="Calibri" w:eastAsia="Calibri" w:hAnsi="Calibri" w:cs="Calibri"/>
          <w:sz w:val="20"/>
          <w:szCs w:val="20"/>
        </w:rPr>
        <w:br/>
      </w:r>
      <w:r w:rsidRPr="004C28C3">
        <w:rPr>
          <w:rFonts w:ascii="Calibri" w:eastAsia="Calibri" w:hAnsi="Calibri" w:cs="Calibri"/>
          <w:b/>
          <w:bCs/>
          <w:sz w:val="20"/>
          <w:szCs w:val="20"/>
        </w:rPr>
        <w:t>Responsible Board-level Contact:</w:t>
      </w:r>
      <w:r w:rsidRPr="004C28C3">
        <w:rPr>
          <w:rFonts w:ascii="Calibri" w:eastAsia="Calibri" w:hAnsi="Calibri" w:cs="Calibri"/>
          <w:sz w:val="20"/>
          <w:szCs w:val="20"/>
        </w:rPr>
        <w:t xml:space="preserve"> </w:t>
      </w:r>
      <w:r w:rsidRPr="00E32F66">
        <w:rPr>
          <w:rFonts w:ascii="Calibri" w:hAnsi="Calibri" w:cs="Calibri"/>
          <w:b/>
          <w:bCs/>
          <w:sz w:val="20"/>
          <w:szCs w:val="20"/>
        </w:rPr>
        <w:fldChar w:fldCharType="begin">
          <w:ffData>
            <w:name w:val="Text36"/>
            <w:enabled/>
            <w:calcOnExit w:val="0"/>
            <w:textInput/>
          </w:ffData>
        </w:fldChar>
      </w:r>
      <w:r w:rsidRPr="00E32F66">
        <w:rPr>
          <w:rFonts w:ascii="Calibri" w:hAnsi="Calibri" w:cs="Calibri"/>
          <w:b/>
          <w:bCs/>
          <w:sz w:val="20"/>
          <w:szCs w:val="20"/>
        </w:rPr>
        <w:instrText xml:space="preserve"> FORMTEXT </w:instrText>
      </w:r>
      <w:r w:rsidRPr="00E32F66">
        <w:rPr>
          <w:rFonts w:ascii="Calibri" w:hAnsi="Calibri" w:cs="Calibri"/>
          <w:b/>
          <w:bCs/>
          <w:sz w:val="20"/>
          <w:szCs w:val="20"/>
        </w:rPr>
      </w:r>
      <w:r w:rsidRPr="00E32F66">
        <w:rPr>
          <w:rFonts w:ascii="Calibri" w:hAnsi="Calibri" w:cs="Calibri"/>
          <w:b/>
          <w:bCs/>
          <w:sz w:val="20"/>
          <w:szCs w:val="20"/>
        </w:rPr>
        <w:fldChar w:fldCharType="separate"/>
      </w:r>
      <w:r w:rsidR="001F0EB9">
        <w:rPr>
          <w:rFonts w:ascii="Calibri" w:hAnsi="Calibri" w:cs="Calibri"/>
          <w:b/>
          <w:bCs/>
          <w:noProof/>
          <w:sz w:val="20"/>
          <w:szCs w:val="20"/>
        </w:rPr>
        <w:t> </w:t>
      </w:r>
      <w:r w:rsidR="001F0EB9">
        <w:rPr>
          <w:rFonts w:ascii="Calibri" w:hAnsi="Calibri" w:cs="Calibri"/>
          <w:b/>
          <w:bCs/>
          <w:noProof/>
          <w:sz w:val="20"/>
          <w:szCs w:val="20"/>
        </w:rPr>
        <w:t> </w:t>
      </w:r>
      <w:r w:rsidR="001F0EB9">
        <w:rPr>
          <w:rFonts w:ascii="Calibri" w:hAnsi="Calibri" w:cs="Calibri"/>
          <w:b/>
          <w:bCs/>
          <w:noProof/>
          <w:sz w:val="20"/>
          <w:szCs w:val="20"/>
        </w:rPr>
        <w:t> </w:t>
      </w:r>
      <w:r w:rsidR="001F0EB9">
        <w:rPr>
          <w:rFonts w:ascii="Calibri" w:hAnsi="Calibri" w:cs="Calibri"/>
          <w:b/>
          <w:bCs/>
          <w:noProof/>
          <w:sz w:val="20"/>
          <w:szCs w:val="20"/>
        </w:rPr>
        <w:t> </w:t>
      </w:r>
      <w:r w:rsidR="001F0EB9">
        <w:rPr>
          <w:rFonts w:ascii="Calibri" w:hAnsi="Calibri" w:cs="Calibri"/>
          <w:b/>
          <w:bCs/>
          <w:noProof/>
          <w:sz w:val="20"/>
          <w:szCs w:val="20"/>
        </w:rPr>
        <w:t> </w:t>
      </w:r>
      <w:r w:rsidRPr="00E32F66">
        <w:rPr>
          <w:rFonts w:ascii="Calibri" w:hAnsi="Calibri" w:cs="Calibri"/>
          <w:b/>
          <w:bCs/>
          <w:sz w:val="20"/>
          <w:szCs w:val="20"/>
        </w:rPr>
        <w:fldChar w:fldCharType="end"/>
      </w:r>
    </w:p>
    <w:p w14:paraId="6991A3E3" w14:textId="65CCE21A" w:rsidR="004C28C3" w:rsidRPr="003536D1" w:rsidRDefault="004C28C3" w:rsidP="00770D0A">
      <w:pPr>
        <w:tabs>
          <w:tab w:val="left" w:pos="10080"/>
        </w:tabs>
        <w:ind w:left="990"/>
        <w:rPr>
          <w:rFonts w:ascii="Calibri" w:hAnsi="Calibri" w:cs="Calibri"/>
          <w:sz w:val="20"/>
          <w:szCs w:val="20"/>
        </w:rPr>
      </w:pPr>
      <w:r w:rsidRPr="004C28C3">
        <w:rPr>
          <w:rFonts w:ascii="Calibri" w:eastAsia="Calibri" w:hAnsi="Calibri" w:cs="Calibri"/>
          <w:i/>
          <w:iCs/>
          <w:sz w:val="20"/>
          <w:szCs w:val="20"/>
        </w:rPr>
        <w:t xml:space="preserve">Have both above-named contacts received information and regularly provided training on all relevant topics including those related to human and </w:t>
      </w:r>
      <w:proofErr w:type="spellStart"/>
      <w:r w:rsidRPr="004C28C3">
        <w:rPr>
          <w:rFonts w:ascii="Calibri" w:eastAsia="Calibri" w:hAnsi="Calibri" w:cs="Calibri"/>
          <w:i/>
          <w:iCs/>
          <w:sz w:val="20"/>
          <w:szCs w:val="20"/>
        </w:rPr>
        <w:t>labour</w:t>
      </w:r>
      <w:proofErr w:type="spellEnd"/>
      <w:r w:rsidRPr="004C28C3">
        <w:rPr>
          <w:rFonts w:ascii="Calibri" w:eastAsia="Calibri" w:hAnsi="Calibri" w:cs="Calibri"/>
          <w:i/>
          <w:iCs/>
          <w:sz w:val="20"/>
          <w:szCs w:val="20"/>
        </w:rPr>
        <w:t xml:space="preserve"> rights?</w:t>
      </w:r>
      <w:r w:rsidRPr="004C28C3">
        <w:rPr>
          <w:rFonts w:ascii="Calibri" w:eastAsia="Calibri" w:hAnsi="Calibri" w:cs="Calibri"/>
          <w:sz w:val="20"/>
          <w:szCs w:val="20"/>
        </w:rPr>
        <w:t xml:space="preserve"> </w:t>
      </w:r>
      <w:r w:rsidRPr="000A6565">
        <w:rPr>
          <w:rFonts w:ascii="Calibri" w:hAnsi="Calibri" w:cs="Calibri"/>
          <w:sz w:val="20"/>
          <w:szCs w:val="20"/>
        </w:rPr>
        <w:fldChar w:fldCharType="begin">
          <w:ffData>
            <w:name w:val="Check11"/>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Yes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No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Attach </w:t>
      </w:r>
      <w:r>
        <w:rPr>
          <w:rFonts w:ascii="Calibri" w:hAnsi="Calibri" w:cs="Calibri"/>
          <w:sz w:val="20"/>
          <w:szCs w:val="20"/>
        </w:rPr>
        <w:t>Examples</w:t>
      </w:r>
      <w:r w:rsidRPr="000A6565">
        <w:rPr>
          <w:rFonts w:ascii="Calibri" w:hAnsi="Calibri" w:cs="Calibri"/>
          <w:sz w:val="20"/>
          <w:szCs w:val="20"/>
        </w:rPr>
        <w:t xml:space="preserve">, </w:t>
      </w:r>
      <w:r w:rsidRPr="003536D1">
        <w:rPr>
          <w:rFonts w:ascii="Calibri" w:hAnsi="Calibri" w:cs="Calibri"/>
          <w:sz w:val="20"/>
          <w:szCs w:val="20"/>
        </w:rPr>
        <w:t xml:space="preserve">then list file name here: </w:t>
      </w:r>
      <w:r w:rsidRPr="003536D1">
        <w:rPr>
          <w:rFonts w:ascii="Calibri" w:hAnsi="Calibri" w:cs="Calibri"/>
          <w:sz w:val="20"/>
          <w:szCs w:val="20"/>
        </w:rPr>
        <w:fldChar w:fldCharType="begin">
          <w:ffData>
            <w:name w:val="Text36"/>
            <w:enabled/>
            <w:calcOnExit w:val="0"/>
            <w:textInput/>
          </w:ffData>
        </w:fldChar>
      </w:r>
      <w:r w:rsidRPr="003536D1">
        <w:rPr>
          <w:rFonts w:ascii="Calibri" w:hAnsi="Calibri" w:cs="Calibri"/>
          <w:sz w:val="20"/>
          <w:szCs w:val="20"/>
        </w:rPr>
        <w:instrText xml:space="preserve"> FORMTEXT </w:instrText>
      </w:r>
      <w:r w:rsidRPr="003536D1">
        <w:rPr>
          <w:rFonts w:ascii="Calibri" w:hAnsi="Calibri" w:cs="Calibri"/>
          <w:sz w:val="20"/>
          <w:szCs w:val="20"/>
        </w:rPr>
      </w:r>
      <w:r w:rsidRPr="003536D1">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Pr="003536D1">
        <w:rPr>
          <w:rFonts w:ascii="Calibri" w:hAnsi="Calibri" w:cs="Calibri"/>
          <w:sz w:val="20"/>
          <w:szCs w:val="20"/>
        </w:rPr>
        <w:fldChar w:fldCharType="end"/>
      </w:r>
    </w:p>
    <w:p w14:paraId="428CD8ED" w14:textId="77777777" w:rsidR="009703E7" w:rsidRPr="003536D1" w:rsidRDefault="009703E7" w:rsidP="00770D0A">
      <w:pPr>
        <w:tabs>
          <w:tab w:val="left" w:pos="10080"/>
        </w:tabs>
        <w:ind w:left="990"/>
        <w:rPr>
          <w:rFonts w:ascii="Calibri" w:hAnsi="Calibri" w:cs="Calibri"/>
          <w:sz w:val="20"/>
          <w:szCs w:val="20"/>
        </w:rPr>
      </w:pPr>
    </w:p>
    <w:p w14:paraId="4F394988" w14:textId="7DEDC402" w:rsidR="004C28C3" w:rsidRDefault="004C28C3" w:rsidP="00B96628">
      <w:pPr>
        <w:pStyle w:val="ListParagraph"/>
        <w:numPr>
          <w:ilvl w:val="0"/>
          <w:numId w:val="52"/>
        </w:numPr>
        <w:tabs>
          <w:tab w:val="left" w:pos="10080"/>
        </w:tabs>
        <w:ind w:hanging="270"/>
        <w:rPr>
          <w:rFonts w:ascii="Calibri" w:hAnsi="Calibri" w:cs="Calibri"/>
          <w:b/>
          <w:bCs/>
          <w:sz w:val="20"/>
          <w:szCs w:val="20"/>
        </w:rPr>
      </w:pPr>
      <w:r w:rsidRPr="00613976">
        <w:rPr>
          <w:rFonts w:ascii="Calibri" w:eastAsia="Calibri" w:hAnsi="Calibri" w:cs="Calibri"/>
          <w:sz w:val="20"/>
          <w:szCs w:val="20"/>
        </w:rPr>
        <w:t>Does your operation provide relevant staff with training on integrity regulations and inform them about sanctions</w:t>
      </w:r>
      <w:r>
        <w:rPr>
          <w:rFonts w:ascii="Calibri" w:eastAsia="Calibri" w:hAnsi="Calibri" w:cs="Calibri"/>
          <w:sz w:val="20"/>
          <w:szCs w:val="20"/>
        </w:rPr>
        <w:t xml:space="preserve"> for non-compliance?</w:t>
      </w:r>
      <w:r w:rsidRPr="004C28C3">
        <w:rPr>
          <w:rFonts w:ascii="Calibri" w:hAnsi="Calibri" w:cs="Calibri"/>
          <w:sz w:val="20"/>
          <w:szCs w:val="20"/>
        </w:rPr>
        <w:t xml:space="preserve"> </w:t>
      </w:r>
      <w:r w:rsidRPr="004C28C3">
        <w:rPr>
          <w:rFonts w:ascii="Calibri" w:hAnsi="Calibri" w:cs="Calibri"/>
          <w:sz w:val="20"/>
          <w:szCs w:val="20"/>
        </w:rPr>
        <w:fldChar w:fldCharType="begin">
          <w:ffData>
            <w:name w:val="Check11"/>
            <w:enabled/>
            <w:calcOnExit w:val="0"/>
            <w:checkBox>
              <w:sizeAuto/>
              <w:default w:val="0"/>
            </w:checkBox>
          </w:ffData>
        </w:fldChar>
      </w:r>
      <w:r w:rsidRPr="004C28C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4C28C3">
        <w:rPr>
          <w:rFonts w:ascii="Calibri" w:hAnsi="Calibri" w:cs="Calibri"/>
          <w:sz w:val="20"/>
          <w:szCs w:val="20"/>
        </w:rPr>
        <w:fldChar w:fldCharType="end"/>
      </w:r>
      <w:r w:rsidRPr="004C28C3">
        <w:rPr>
          <w:rFonts w:ascii="Calibri" w:hAnsi="Calibri" w:cs="Calibri"/>
          <w:sz w:val="20"/>
          <w:szCs w:val="20"/>
        </w:rPr>
        <w:t xml:space="preserve"> Yes    </w:t>
      </w:r>
      <w:r w:rsidRPr="004C28C3">
        <w:rPr>
          <w:rFonts w:ascii="Calibri" w:hAnsi="Calibri" w:cs="Calibri"/>
          <w:sz w:val="20"/>
          <w:szCs w:val="20"/>
        </w:rPr>
        <w:fldChar w:fldCharType="begin">
          <w:ffData>
            <w:name w:val="Check12"/>
            <w:enabled/>
            <w:calcOnExit w:val="0"/>
            <w:checkBox>
              <w:sizeAuto/>
              <w:default w:val="0"/>
            </w:checkBox>
          </w:ffData>
        </w:fldChar>
      </w:r>
      <w:r w:rsidRPr="004C28C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4C28C3">
        <w:rPr>
          <w:rFonts w:ascii="Calibri" w:hAnsi="Calibri" w:cs="Calibri"/>
          <w:sz w:val="20"/>
          <w:szCs w:val="20"/>
        </w:rPr>
        <w:fldChar w:fldCharType="end"/>
      </w:r>
      <w:r w:rsidRPr="004C28C3">
        <w:rPr>
          <w:rFonts w:ascii="Calibri" w:hAnsi="Calibri" w:cs="Calibri"/>
          <w:sz w:val="20"/>
          <w:szCs w:val="20"/>
        </w:rPr>
        <w:t xml:space="preserve"> No</w:t>
      </w:r>
      <w:r>
        <w:rPr>
          <w:rFonts w:ascii="Calibri" w:hAnsi="Calibri" w:cs="Calibri"/>
          <w:sz w:val="20"/>
          <w:szCs w:val="20"/>
        </w:rPr>
        <w:t xml:space="preserve">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w:t>
      </w:r>
      <w:r w:rsidR="003536D1">
        <w:rPr>
          <w:rFonts w:ascii="Calibri" w:hAnsi="Calibri" w:cs="Calibri"/>
          <w:sz w:val="20"/>
          <w:szCs w:val="20"/>
        </w:rPr>
        <w:t xml:space="preserve">  </w:t>
      </w:r>
      <w:r w:rsidRPr="003536D1">
        <w:rPr>
          <w:rFonts w:ascii="Calibri" w:hAnsi="Calibri" w:cs="Calibri"/>
          <w:sz w:val="20"/>
          <w:szCs w:val="20"/>
        </w:rPr>
        <w:t>Comment:</w:t>
      </w:r>
      <w:r w:rsidRPr="000A6565">
        <w:rPr>
          <w:rFonts w:ascii="Calibri" w:hAnsi="Calibri" w:cs="Calibri"/>
          <w:b/>
          <w:bCs/>
          <w:sz w:val="20"/>
          <w:szCs w:val="20"/>
        </w:rPr>
        <w:t xml:space="preserve"> </w:t>
      </w:r>
      <w:r w:rsidRPr="00E32F66">
        <w:rPr>
          <w:rFonts w:ascii="Calibri" w:hAnsi="Calibri" w:cs="Calibri"/>
          <w:sz w:val="20"/>
          <w:szCs w:val="20"/>
        </w:rPr>
        <w:fldChar w:fldCharType="begin">
          <w:ffData>
            <w:name w:val="Text36"/>
            <w:enabled/>
            <w:calcOnExit w:val="0"/>
            <w:textInput/>
          </w:ffData>
        </w:fldChar>
      </w:r>
      <w:r w:rsidRPr="00E32F66">
        <w:rPr>
          <w:rFonts w:ascii="Calibri" w:hAnsi="Calibri" w:cs="Calibri"/>
          <w:sz w:val="20"/>
          <w:szCs w:val="20"/>
        </w:rPr>
        <w:instrText xml:space="preserve"> FORMTEXT </w:instrText>
      </w:r>
      <w:r w:rsidRPr="00E32F66">
        <w:rPr>
          <w:rFonts w:ascii="Calibri" w:hAnsi="Calibri" w:cs="Calibri"/>
          <w:sz w:val="20"/>
          <w:szCs w:val="20"/>
        </w:rPr>
      </w:r>
      <w:r w:rsidRPr="00E32F66">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Pr="00E32F66">
        <w:rPr>
          <w:rFonts w:ascii="Calibri" w:hAnsi="Calibri" w:cs="Calibri"/>
          <w:sz w:val="20"/>
          <w:szCs w:val="20"/>
        </w:rPr>
        <w:fldChar w:fldCharType="end"/>
      </w:r>
    </w:p>
    <w:p w14:paraId="4FEBBFDE" w14:textId="77777777" w:rsidR="00613976" w:rsidRDefault="00613976" w:rsidP="00B96628">
      <w:pPr>
        <w:pStyle w:val="ListParagraph"/>
        <w:tabs>
          <w:tab w:val="left" w:pos="10080"/>
        </w:tabs>
        <w:ind w:hanging="270"/>
        <w:rPr>
          <w:rFonts w:ascii="Calibri" w:hAnsi="Calibri" w:cs="Calibri"/>
          <w:b/>
          <w:bCs/>
          <w:sz w:val="20"/>
          <w:szCs w:val="20"/>
        </w:rPr>
      </w:pPr>
    </w:p>
    <w:p w14:paraId="3ACC73E8" w14:textId="49AEC818" w:rsidR="00613976" w:rsidRPr="00F71929" w:rsidRDefault="00613976" w:rsidP="00B96628">
      <w:pPr>
        <w:pStyle w:val="ListParagraph"/>
        <w:numPr>
          <w:ilvl w:val="0"/>
          <w:numId w:val="52"/>
        </w:numPr>
        <w:tabs>
          <w:tab w:val="left" w:pos="10080"/>
        </w:tabs>
        <w:ind w:hanging="270"/>
        <w:rPr>
          <w:rFonts w:ascii="Calibri" w:hAnsi="Calibri" w:cs="Calibri"/>
          <w:b/>
          <w:bCs/>
          <w:sz w:val="20"/>
          <w:szCs w:val="20"/>
        </w:rPr>
      </w:pPr>
      <w:r>
        <w:rPr>
          <w:rFonts w:ascii="Calibri" w:eastAsia="Calibri" w:hAnsi="Calibri" w:cs="Calibri"/>
          <w:sz w:val="20"/>
          <w:szCs w:val="20"/>
        </w:rPr>
        <w:t xml:space="preserve">Has your operation allocated adequate support and resources to conduct due diligence process and implement your </w:t>
      </w:r>
      <w:r>
        <w:rPr>
          <w:rFonts w:ascii="Calibri" w:eastAsia="Calibri" w:hAnsi="Calibri" w:cs="Calibri"/>
          <w:i/>
          <w:sz w:val="20"/>
          <w:szCs w:val="20"/>
        </w:rPr>
        <w:t>Policy on Responsible Business Conduct?</w:t>
      </w:r>
      <w:r w:rsidRPr="00613976">
        <w:rPr>
          <w:rFonts w:ascii="Calibri" w:hAnsi="Calibri" w:cs="Calibri"/>
          <w:sz w:val="20"/>
          <w:szCs w:val="20"/>
        </w:rPr>
        <w:t xml:space="preserve"> </w:t>
      </w:r>
      <w:r w:rsidRPr="000A6565">
        <w:rPr>
          <w:rFonts w:ascii="Calibri" w:hAnsi="Calibri" w:cs="Calibri"/>
          <w:sz w:val="20"/>
          <w:szCs w:val="20"/>
        </w:rPr>
        <w:fldChar w:fldCharType="begin">
          <w:ffData>
            <w:name w:val="Check11"/>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Yes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No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Attach </w:t>
      </w:r>
      <w:r>
        <w:rPr>
          <w:rFonts w:ascii="Calibri" w:hAnsi="Calibri" w:cs="Calibri"/>
          <w:sz w:val="20"/>
          <w:szCs w:val="20"/>
        </w:rPr>
        <w:t>examples of increased support and resources</w:t>
      </w:r>
      <w:r w:rsidRPr="000A6565">
        <w:rPr>
          <w:rFonts w:ascii="Calibri" w:hAnsi="Calibri" w:cs="Calibri"/>
          <w:sz w:val="20"/>
          <w:szCs w:val="20"/>
        </w:rPr>
        <w:t xml:space="preserve">, </w:t>
      </w:r>
      <w:r w:rsidRPr="003536D1">
        <w:rPr>
          <w:rFonts w:ascii="Calibri" w:hAnsi="Calibri" w:cs="Calibri"/>
          <w:sz w:val="20"/>
          <w:szCs w:val="20"/>
        </w:rPr>
        <w:t>then list file name(s) here</w:t>
      </w:r>
      <w:r w:rsidR="00F71929" w:rsidRPr="003536D1">
        <w:rPr>
          <w:rFonts w:ascii="Calibri" w:eastAsia="Calibri" w:hAnsi="Calibri" w:cs="Calibri"/>
          <w:sz w:val="20"/>
          <w:szCs w:val="20"/>
        </w:rPr>
        <w:t xml:space="preserve"> or create a narrative response here:</w:t>
      </w:r>
      <w:r w:rsidR="00F71929" w:rsidRPr="003536D1">
        <w:rPr>
          <w:rFonts w:ascii="Calibri" w:hAnsi="Calibri" w:cs="Calibri"/>
          <w:sz w:val="20"/>
          <w:szCs w:val="20"/>
        </w:rPr>
        <w:t xml:space="preserve"> </w:t>
      </w:r>
      <w:r w:rsidR="00F71929" w:rsidRPr="00E32F66">
        <w:rPr>
          <w:rFonts w:ascii="Calibri" w:hAnsi="Calibri" w:cs="Calibri"/>
          <w:sz w:val="20"/>
          <w:szCs w:val="20"/>
        </w:rPr>
        <w:fldChar w:fldCharType="begin">
          <w:ffData>
            <w:name w:val="Text36"/>
            <w:enabled/>
            <w:calcOnExit w:val="0"/>
            <w:textInput/>
          </w:ffData>
        </w:fldChar>
      </w:r>
      <w:r w:rsidR="00F71929" w:rsidRPr="00E32F66">
        <w:rPr>
          <w:rFonts w:ascii="Calibri" w:hAnsi="Calibri" w:cs="Calibri"/>
          <w:sz w:val="20"/>
          <w:szCs w:val="20"/>
        </w:rPr>
        <w:instrText xml:space="preserve"> FORMTEXT </w:instrText>
      </w:r>
      <w:r w:rsidR="00F71929" w:rsidRPr="00E32F66">
        <w:rPr>
          <w:rFonts w:ascii="Calibri" w:hAnsi="Calibri" w:cs="Calibri"/>
          <w:sz w:val="20"/>
          <w:szCs w:val="20"/>
        </w:rPr>
      </w:r>
      <w:r w:rsidR="00F71929" w:rsidRPr="00E32F66">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F71929" w:rsidRPr="00E32F66">
        <w:rPr>
          <w:rFonts w:ascii="Calibri" w:hAnsi="Calibri" w:cs="Calibri"/>
          <w:sz w:val="20"/>
          <w:szCs w:val="20"/>
        </w:rPr>
        <w:fldChar w:fldCharType="end"/>
      </w:r>
    </w:p>
    <w:p w14:paraId="2BEF0B3B" w14:textId="77777777" w:rsidR="00613976" w:rsidRPr="00613976" w:rsidRDefault="00613976" w:rsidP="00770D0A">
      <w:pPr>
        <w:pStyle w:val="ListParagraph"/>
        <w:rPr>
          <w:rFonts w:ascii="Calibri" w:hAnsi="Calibri" w:cs="Calibri"/>
          <w:b/>
          <w:bCs/>
          <w:sz w:val="20"/>
          <w:szCs w:val="20"/>
        </w:rPr>
      </w:pPr>
    </w:p>
    <w:p w14:paraId="3FCAA21D" w14:textId="1D303F46" w:rsidR="00613976" w:rsidRPr="0093150E" w:rsidRDefault="00613976" w:rsidP="00770D0A">
      <w:pPr>
        <w:pStyle w:val="ListParagraph"/>
        <w:numPr>
          <w:ilvl w:val="0"/>
          <w:numId w:val="52"/>
        </w:numPr>
        <w:tabs>
          <w:tab w:val="left" w:pos="10080"/>
        </w:tabs>
        <w:rPr>
          <w:rFonts w:ascii="Calibri" w:hAnsi="Calibri" w:cs="Calibri"/>
          <w:b/>
          <w:bCs/>
          <w:sz w:val="20"/>
          <w:szCs w:val="20"/>
        </w:rPr>
      </w:pPr>
      <w:r>
        <w:rPr>
          <w:rFonts w:ascii="Calibri" w:eastAsia="Calibri" w:hAnsi="Calibri" w:cs="Calibri"/>
          <w:sz w:val="20"/>
          <w:szCs w:val="20"/>
        </w:rPr>
        <w:t xml:space="preserve">Has your operation performed a risk assessment </w:t>
      </w:r>
      <w:r w:rsidR="004A26BA">
        <w:rPr>
          <w:rFonts w:ascii="Calibri" w:hAnsi="Calibri" w:cs="Calibri"/>
          <w:color w:val="000000"/>
          <w:sz w:val="20"/>
          <w:szCs w:val="20"/>
        </w:rPr>
        <w:t>in regard to material sourcing with an emphasis on potential for contamination? Have actual or potential adverse impacts associated within your operation, and suppliers been identified?</w:t>
      </w:r>
      <w:r>
        <w:rPr>
          <w:rFonts w:ascii="Calibri" w:eastAsia="Calibri" w:hAnsi="Calibri" w:cs="Calibri"/>
          <w:sz w:val="20"/>
          <w:szCs w:val="20"/>
        </w:rPr>
        <w:t xml:space="preserve"> </w:t>
      </w:r>
      <w:r w:rsidRPr="000A6565">
        <w:rPr>
          <w:rFonts w:ascii="Calibri" w:hAnsi="Calibri" w:cs="Calibri"/>
          <w:sz w:val="20"/>
          <w:szCs w:val="20"/>
        </w:rPr>
        <w:fldChar w:fldCharType="begin">
          <w:ffData>
            <w:name w:val="Check11"/>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Yes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No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Attach </w:t>
      </w:r>
      <w:r>
        <w:rPr>
          <w:rFonts w:ascii="Calibri" w:hAnsi="Calibri" w:cs="Calibri"/>
          <w:sz w:val="20"/>
          <w:szCs w:val="20"/>
        </w:rPr>
        <w:t>Examples</w:t>
      </w:r>
      <w:r w:rsidRPr="000A6565">
        <w:rPr>
          <w:rFonts w:ascii="Calibri" w:hAnsi="Calibri" w:cs="Calibri"/>
          <w:sz w:val="20"/>
          <w:szCs w:val="20"/>
        </w:rPr>
        <w:t xml:space="preserve">, </w:t>
      </w:r>
      <w:r w:rsidRPr="003536D1">
        <w:rPr>
          <w:rFonts w:ascii="Calibri" w:hAnsi="Calibri" w:cs="Calibri"/>
          <w:sz w:val="20"/>
          <w:szCs w:val="20"/>
        </w:rPr>
        <w:t>then list file name(s) here:</w:t>
      </w:r>
      <w:r w:rsidRPr="00613976">
        <w:rPr>
          <w:rFonts w:ascii="Calibri" w:hAnsi="Calibri" w:cs="Calibri"/>
          <w:b/>
          <w:bCs/>
          <w:sz w:val="20"/>
          <w:szCs w:val="20"/>
        </w:rPr>
        <w:t xml:space="preserve"> </w:t>
      </w:r>
      <w:r w:rsidRPr="00E32F66">
        <w:rPr>
          <w:rFonts w:ascii="Calibri" w:hAnsi="Calibri" w:cs="Calibri"/>
          <w:sz w:val="20"/>
          <w:szCs w:val="20"/>
        </w:rPr>
        <w:fldChar w:fldCharType="begin">
          <w:ffData>
            <w:name w:val="Text36"/>
            <w:enabled/>
            <w:calcOnExit w:val="0"/>
            <w:textInput/>
          </w:ffData>
        </w:fldChar>
      </w:r>
      <w:r w:rsidRPr="00E32F66">
        <w:rPr>
          <w:rFonts w:ascii="Calibri" w:hAnsi="Calibri" w:cs="Calibri"/>
          <w:sz w:val="20"/>
          <w:szCs w:val="20"/>
        </w:rPr>
        <w:instrText xml:space="preserve"> FORMTEXT </w:instrText>
      </w:r>
      <w:r w:rsidRPr="00E32F66">
        <w:rPr>
          <w:rFonts w:ascii="Calibri" w:hAnsi="Calibri" w:cs="Calibri"/>
          <w:sz w:val="20"/>
          <w:szCs w:val="20"/>
        </w:rPr>
      </w:r>
      <w:r w:rsidRPr="00E32F66">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Pr="00E32F66">
        <w:rPr>
          <w:rFonts w:ascii="Calibri" w:hAnsi="Calibri" w:cs="Calibri"/>
          <w:sz w:val="20"/>
          <w:szCs w:val="20"/>
        </w:rPr>
        <w:fldChar w:fldCharType="end"/>
      </w:r>
    </w:p>
    <w:p w14:paraId="688298EA" w14:textId="77777777" w:rsidR="0093150E" w:rsidRPr="0093150E" w:rsidRDefault="0093150E" w:rsidP="00770D0A">
      <w:pPr>
        <w:pStyle w:val="ListParagraph"/>
        <w:rPr>
          <w:rFonts w:ascii="Calibri" w:hAnsi="Calibri" w:cs="Calibri"/>
          <w:b/>
          <w:bCs/>
          <w:sz w:val="20"/>
          <w:szCs w:val="20"/>
        </w:rPr>
      </w:pPr>
    </w:p>
    <w:p w14:paraId="613C7C8A" w14:textId="4D4FFF84" w:rsidR="0093150E" w:rsidRDefault="0093150E" w:rsidP="00770D0A">
      <w:pPr>
        <w:pStyle w:val="ListParagraph"/>
        <w:numPr>
          <w:ilvl w:val="0"/>
          <w:numId w:val="52"/>
        </w:numPr>
        <w:tabs>
          <w:tab w:val="left" w:pos="10080"/>
        </w:tabs>
        <w:rPr>
          <w:rFonts w:ascii="Calibri" w:hAnsi="Calibri" w:cs="Calibri"/>
          <w:b/>
          <w:bCs/>
          <w:sz w:val="20"/>
          <w:szCs w:val="20"/>
        </w:rPr>
      </w:pPr>
      <w:r w:rsidRPr="0093150E">
        <w:rPr>
          <w:rFonts w:ascii="Calibri" w:hAnsi="Calibri" w:cs="Calibri"/>
          <w:sz w:val="20"/>
          <w:szCs w:val="20"/>
        </w:rPr>
        <w:t>Has any testing in response to a risk assessment been undertaken?</w:t>
      </w:r>
      <w:r>
        <w:rPr>
          <w:rFonts w:ascii="Calibri" w:hAnsi="Calibri" w:cs="Calibri"/>
          <w:b/>
          <w:bCs/>
          <w:sz w:val="20"/>
          <w:szCs w:val="20"/>
        </w:rPr>
        <w:t xml:space="preserve"> </w:t>
      </w:r>
      <w:r w:rsidRPr="000A6565">
        <w:rPr>
          <w:rFonts w:ascii="Calibri" w:hAnsi="Calibri" w:cs="Calibri"/>
          <w:sz w:val="20"/>
          <w:szCs w:val="20"/>
        </w:rPr>
        <w:fldChar w:fldCharType="begin">
          <w:ffData>
            <w:name w:val="Check11"/>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Yes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No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w:t>
      </w:r>
      <w:r w:rsidR="003536D1">
        <w:rPr>
          <w:rFonts w:ascii="Calibri" w:hAnsi="Calibri" w:cs="Calibri"/>
          <w:sz w:val="20"/>
          <w:szCs w:val="20"/>
        </w:rPr>
        <w:t xml:space="preserve">  </w:t>
      </w:r>
      <w:r w:rsidRPr="003536D1">
        <w:rPr>
          <w:rFonts w:ascii="Calibri" w:hAnsi="Calibri" w:cs="Calibri"/>
          <w:sz w:val="20"/>
          <w:szCs w:val="20"/>
        </w:rPr>
        <w:t>Describe:</w:t>
      </w:r>
      <w:r w:rsidRPr="000A6565">
        <w:rPr>
          <w:rFonts w:ascii="Calibri" w:hAnsi="Calibri" w:cs="Calibri"/>
          <w:b/>
          <w:bCs/>
          <w:sz w:val="20"/>
          <w:szCs w:val="20"/>
        </w:rPr>
        <w:t xml:space="preserve"> </w:t>
      </w:r>
      <w:r w:rsidRPr="00E32F66">
        <w:rPr>
          <w:rFonts w:ascii="Calibri" w:hAnsi="Calibri" w:cs="Calibri"/>
          <w:sz w:val="20"/>
          <w:szCs w:val="20"/>
        </w:rPr>
        <w:fldChar w:fldCharType="begin">
          <w:ffData>
            <w:name w:val="Text36"/>
            <w:enabled/>
            <w:calcOnExit w:val="0"/>
            <w:textInput/>
          </w:ffData>
        </w:fldChar>
      </w:r>
      <w:r w:rsidRPr="00E32F66">
        <w:rPr>
          <w:rFonts w:ascii="Calibri" w:hAnsi="Calibri" w:cs="Calibri"/>
          <w:sz w:val="20"/>
          <w:szCs w:val="20"/>
        </w:rPr>
        <w:instrText xml:space="preserve"> FORMTEXT </w:instrText>
      </w:r>
      <w:r w:rsidRPr="00E32F66">
        <w:rPr>
          <w:rFonts w:ascii="Calibri" w:hAnsi="Calibri" w:cs="Calibri"/>
          <w:sz w:val="20"/>
          <w:szCs w:val="20"/>
        </w:rPr>
      </w:r>
      <w:r w:rsidRPr="00E32F66">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Pr="00E32F66">
        <w:rPr>
          <w:rFonts w:ascii="Calibri" w:hAnsi="Calibri" w:cs="Calibri"/>
          <w:sz w:val="20"/>
          <w:szCs w:val="20"/>
        </w:rPr>
        <w:fldChar w:fldCharType="end"/>
      </w:r>
    </w:p>
    <w:p w14:paraId="5BB9F931" w14:textId="77777777" w:rsidR="00613976" w:rsidRPr="00613976" w:rsidRDefault="00613976" w:rsidP="00770D0A">
      <w:pPr>
        <w:pStyle w:val="ListParagraph"/>
        <w:rPr>
          <w:rFonts w:ascii="Calibri" w:eastAsia="Calibri" w:hAnsi="Calibri" w:cs="Calibri"/>
          <w:sz w:val="20"/>
          <w:szCs w:val="20"/>
        </w:rPr>
      </w:pPr>
    </w:p>
    <w:p w14:paraId="215BF9B2" w14:textId="350EB968" w:rsidR="00613976" w:rsidRDefault="00613976" w:rsidP="00770D0A">
      <w:pPr>
        <w:pStyle w:val="ListParagraph"/>
        <w:numPr>
          <w:ilvl w:val="0"/>
          <w:numId w:val="52"/>
        </w:numPr>
        <w:tabs>
          <w:tab w:val="left" w:pos="10080"/>
        </w:tabs>
        <w:rPr>
          <w:rFonts w:ascii="Calibri" w:hAnsi="Calibri" w:cs="Calibri"/>
          <w:b/>
          <w:bCs/>
          <w:sz w:val="20"/>
          <w:szCs w:val="20"/>
        </w:rPr>
      </w:pPr>
      <w:r w:rsidRPr="00613976">
        <w:rPr>
          <w:rFonts w:ascii="Calibri" w:eastAsia="Calibri" w:hAnsi="Calibri" w:cs="Calibri"/>
          <w:sz w:val="20"/>
          <w:szCs w:val="20"/>
        </w:rPr>
        <w:t>Based on your self-assessment of your systems and suppliers, and actual or potential adverse impacts, what actions have been identified and taken to cease, prevent, or mitigate adverse impacts? Are your operations most significant risks and those from your supply chain included?</w:t>
      </w:r>
      <w:r>
        <w:rPr>
          <w:rFonts w:ascii="Calibri" w:eastAsia="Calibri" w:hAnsi="Calibri" w:cs="Calibri"/>
          <w:sz w:val="20"/>
          <w:szCs w:val="20"/>
        </w:rPr>
        <w:t xml:space="preserve"> </w:t>
      </w:r>
      <w:r w:rsidRPr="000A6565">
        <w:rPr>
          <w:rFonts w:ascii="Calibri" w:hAnsi="Calibri" w:cs="Calibri"/>
          <w:sz w:val="20"/>
          <w:szCs w:val="20"/>
        </w:rPr>
        <w:fldChar w:fldCharType="begin">
          <w:ffData>
            <w:name w:val="Check11"/>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Yes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No</w:t>
      </w:r>
      <w:r>
        <w:rPr>
          <w:rFonts w:ascii="Calibri" w:hAnsi="Calibri" w:cs="Calibri"/>
          <w:sz w:val="20"/>
          <w:szCs w:val="20"/>
        </w:rPr>
        <w:t xml:space="preserve">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Pr>
          <w:rFonts w:ascii="Calibri" w:hAnsi="Calibri" w:cs="Calibri"/>
          <w:sz w:val="20"/>
          <w:szCs w:val="20"/>
        </w:rPr>
        <w:t xml:space="preserve"> </w:t>
      </w:r>
      <w:r w:rsidRPr="00613976">
        <w:rPr>
          <w:rFonts w:ascii="Calibri" w:eastAsia="Calibri" w:hAnsi="Calibri" w:cs="Calibri"/>
          <w:sz w:val="20"/>
          <w:szCs w:val="20"/>
        </w:rPr>
        <w:t xml:space="preserve">Provide a report </w:t>
      </w:r>
      <w:r w:rsidRPr="00613976">
        <w:rPr>
          <w:rFonts w:ascii="Calibri" w:eastAsia="Calibri" w:hAnsi="Calibri" w:cs="Calibri"/>
          <w:b/>
          <w:bCs/>
          <w:sz w:val="20"/>
          <w:szCs w:val="20"/>
        </w:rPr>
        <w:t>(then list file name)</w:t>
      </w:r>
      <w:r>
        <w:rPr>
          <w:rFonts w:ascii="Calibri" w:eastAsia="Calibri" w:hAnsi="Calibri" w:cs="Calibri"/>
          <w:sz w:val="20"/>
          <w:szCs w:val="20"/>
        </w:rPr>
        <w:t xml:space="preserve"> </w:t>
      </w:r>
      <w:r w:rsidRPr="00613976">
        <w:rPr>
          <w:rFonts w:ascii="Calibri" w:eastAsia="Calibri" w:hAnsi="Calibri" w:cs="Calibri"/>
          <w:sz w:val="20"/>
          <w:szCs w:val="20"/>
        </w:rPr>
        <w:t xml:space="preserve">or </w:t>
      </w:r>
      <w:r w:rsidR="003536D1">
        <w:rPr>
          <w:rFonts w:ascii="Calibri" w:eastAsia="Calibri" w:hAnsi="Calibri" w:cs="Calibri"/>
          <w:sz w:val="20"/>
          <w:szCs w:val="20"/>
        </w:rPr>
        <w:t>enter</w:t>
      </w:r>
      <w:r w:rsidRPr="003536D1">
        <w:rPr>
          <w:rFonts w:ascii="Calibri" w:eastAsia="Calibri" w:hAnsi="Calibri" w:cs="Calibri"/>
          <w:sz w:val="20"/>
          <w:szCs w:val="20"/>
        </w:rPr>
        <w:t xml:space="preserve"> a narrative response here:</w:t>
      </w:r>
      <w:r w:rsidRPr="00613976">
        <w:rPr>
          <w:rFonts w:ascii="Calibri" w:hAnsi="Calibri" w:cs="Calibri"/>
          <w:b/>
          <w:bCs/>
          <w:sz w:val="20"/>
          <w:szCs w:val="20"/>
        </w:rPr>
        <w:t xml:space="preserve"> </w:t>
      </w:r>
      <w:r w:rsidRPr="00E32F66">
        <w:rPr>
          <w:rFonts w:ascii="Calibri" w:hAnsi="Calibri" w:cs="Calibri"/>
          <w:sz w:val="20"/>
          <w:szCs w:val="20"/>
        </w:rPr>
        <w:fldChar w:fldCharType="begin">
          <w:ffData>
            <w:name w:val="Text36"/>
            <w:enabled/>
            <w:calcOnExit w:val="0"/>
            <w:textInput/>
          </w:ffData>
        </w:fldChar>
      </w:r>
      <w:r w:rsidRPr="00E32F66">
        <w:rPr>
          <w:rFonts w:ascii="Calibri" w:hAnsi="Calibri" w:cs="Calibri"/>
          <w:sz w:val="20"/>
          <w:szCs w:val="20"/>
        </w:rPr>
        <w:instrText xml:space="preserve"> FORMTEXT </w:instrText>
      </w:r>
      <w:r w:rsidRPr="00E32F66">
        <w:rPr>
          <w:rFonts w:ascii="Calibri" w:hAnsi="Calibri" w:cs="Calibri"/>
          <w:sz w:val="20"/>
          <w:szCs w:val="20"/>
        </w:rPr>
      </w:r>
      <w:r w:rsidRPr="00E32F66">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Pr="00E32F66">
        <w:rPr>
          <w:rFonts w:ascii="Calibri" w:hAnsi="Calibri" w:cs="Calibri"/>
          <w:sz w:val="20"/>
          <w:szCs w:val="20"/>
        </w:rPr>
        <w:fldChar w:fldCharType="end"/>
      </w:r>
    </w:p>
    <w:p w14:paraId="6086DDD4" w14:textId="77777777" w:rsidR="00613976" w:rsidRPr="00613976" w:rsidRDefault="00613976" w:rsidP="00770D0A">
      <w:pPr>
        <w:pStyle w:val="ListParagraph"/>
        <w:rPr>
          <w:rFonts w:ascii="Calibri" w:eastAsia="Calibri" w:hAnsi="Calibri" w:cs="Calibri"/>
          <w:sz w:val="20"/>
          <w:szCs w:val="20"/>
        </w:rPr>
      </w:pPr>
    </w:p>
    <w:p w14:paraId="68749CFE" w14:textId="73973DD9" w:rsidR="00613976" w:rsidRDefault="00613976" w:rsidP="00770D0A">
      <w:pPr>
        <w:pStyle w:val="ListParagraph"/>
        <w:numPr>
          <w:ilvl w:val="0"/>
          <w:numId w:val="52"/>
        </w:numPr>
        <w:tabs>
          <w:tab w:val="left" w:pos="10080"/>
        </w:tabs>
        <w:rPr>
          <w:rFonts w:ascii="Calibri" w:hAnsi="Calibri" w:cs="Calibri"/>
          <w:b/>
          <w:bCs/>
          <w:sz w:val="20"/>
          <w:szCs w:val="20"/>
        </w:rPr>
      </w:pPr>
      <w:r w:rsidRPr="00613976">
        <w:rPr>
          <w:rFonts w:ascii="Calibri" w:eastAsia="Calibri" w:hAnsi="Calibri" w:cs="Calibri"/>
          <w:sz w:val="20"/>
          <w:szCs w:val="20"/>
        </w:rPr>
        <w:t xml:space="preserve">Has your company developed metrics to show implementation, results, and progressive improvement over time </w:t>
      </w:r>
      <w:r w:rsidRPr="00FF548B">
        <w:rPr>
          <w:rFonts w:ascii="Calibri" w:eastAsia="Calibri" w:hAnsi="Calibri" w:cs="Calibri"/>
          <w:i/>
          <w:iCs/>
          <w:sz w:val="20"/>
          <w:szCs w:val="20"/>
        </w:rPr>
        <w:t>of your operation</w:t>
      </w:r>
      <w:r w:rsidR="00FF548B">
        <w:rPr>
          <w:rFonts w:ascii="Calibri" w:eastAsia="Calibri" w:hAnsi="Calibri" w:cs="Calibri"/>
          <w:i/>
          <w:iCs/>
          <w:sz w:val="20"/>
          <w:szCs w:val="20"/>
        </w:rPr>
        <w:t>’</w:t>
      </w:r>
      <w:r w:rsidRPr="00FF548B">
        <w:rPr>
          <w:rFonts w:ascii="Calibri" w:eastAsia="Calibri" w:hAnsi="Calibri" w:cs="Calibri"/>
          <w:i/>
          <w:iCs/>
          <w:sz w:val="20"/>
          <w:szCs w:val="20"/>
        </w:rPr>
        <w:t>s due diligence</w:t>
      </w:r>
      <w:r w:rsidRPr="00613976">
        <w:rPr>
          <w:rFonts w:ascii="Calibri" w:eastAsia="Calibri" w:hAnsi="Calibri" w:cs="Calibri"/>
          <w:sz w:val="20"/>
          <w:szCs w:val="20"/>
        </w:rPr>
        <w:t xml:space="preserve">? This is to verify, monitor, and validate progress on due diligence and its effectiveness within </w:t>
      </w:r>
      <w:r w:rsidRPr="00FF548B">
        <w:rPr>
          <w:rFonts w:ascii="Calibri" w:eastAsia="Calibri" w:hAnsi="Calibri" w:cs="Calibri"/>
          <w:i/>
          <w:iCs/>
          <w:sz w:val="20"/>
          <w:szCs w:val="20"/>
        </w:rPr>
        <w:t>your operation</w:t>
      </w:r>
      <w:r w:rsidRPr="00613976">
        <w:rPr>
          <w:rFonts w:ascii="Calibri" w:eastAsia="Calibri" w:hAnsi="Calibri" w:cs="Calibri"/>
          <w:sz w:val="20"/>
          <w:szCs w:val="20"/>
        </w:rPr>
        <w:t xml:space="preserve">. </w:t>
      </w:r>
      <w:r w:rsidRPr="000A6565">
        <w:rPr>
          <w:rFonts w:ascii="Calibri" w:hAnsi="Calibri" w:cs="Calibri"/>
          <w:sz w:val="20"/>
          <w:szCs w:val="20"/>
        </w:rPr>
        <w:fldChar w:fldCharType="begin">
          <w:ffData>
            <w:name w:val="Check11"/>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Yes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No</w:t>
      </w:r>
      <w:r>
        <w:rPr>
          <w:rFonts w:ascii="Calibri" w:hAnsi="Calibri" w:cs="Calibri"/>
          <w:sz w:val="20"/>
          <w:szCs w:val="20"/>
        </w:rPr>
        <w:t xml:space="preserve">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Pr>
          <w:rFonts w:ascii="Calibri" w:hAnsi="Calibri" w:cs="Calibri"/>
          <w:sz w:val="20"/>
          <w:szCs w:val="20"/>
        </w:rPr>
        <w:t xml:space="preserve"> </w:t>
      </w:r>
      <w:r w:rsidRPr="00613976">
        <w:rPr>
          <w:rFonts w:ascii="Calibri" w:eastAsia="Calibri" w:hAnsi="Calibri" w:cs="Calibri"/>
          <w:sz w:val="20"/>
          <w:szCs w:val="20"/>
        </w:rPr>
        <w:t xml:space="preserve">Provide </w:t>
      </w:r>
      <w:r>
        <w:rPr>
          <w:rFonts w:ascii="Calibri" w:eastAsia="Calibri" w:hAnsi="Calibri" w:cs="Calibri"/>
          <w:sz w:val="20"/>
          <w:szCs w:val="20"/>
        </w:rPr>
        <w:t xml:space="preserve">Metrics, </w:t>
      </w:r>
      <w:r w:rsidRPr="003536D1">
        <w:rPr>
          <w:rFonts w:ascii="Calibri" w:eastAsia="Calibri" w:hAnsi="Calibri" w:cs="Calibri"/>
          <w:sz w:val="20"/>
          <w:szCs w:val="20"/>
        </w:rPr>
        <w:t>then list file name here:</w:t>
      </w:r>
      <w:r>
        <w:rPr>
          <w:rFonts w:ascii="Calibri" w:eastAsia="Calibri" w:hAnsi="Calibri" w:cs="Calibri"/>
          <w:b/>
          <w:bCs/>
          <w:sz w:val="20"/>
          <w:szCs w:val="20"/>
        </w:rPr>
        <w:t xml:space="preserve"> </w:t>
      </w:r>
      <w:r w:rsidR="00E32F66" w:rsidRPr="00E32F66">
        <w:rPr>
          <w:rFonts w:ascii="Calibri" w:hAnsi="Calibri" w:cs="Calibri"/>
          <w:sz w:val="20"/>
          <w:szCs w:val="20"/>
        </w:rPr>
        <w:fldChar w:fldCharType="begin">
          <w:ffData>
            <w:name w:val=""/>
            <w:enabled/>
            <w:calcOnExit w:val="0"/>
            <w:textInput/>
          </w:ffData>
        </w:fldChar>
      </w:r>
      <w:r w:rsidR="00E32F66" w:rsidRPr="00E32F66">
        <w:rPr>
          <w:rFonts w:ascii="Calibri" w:hAnsi="Calibri" w:cs="Calibri"/>
          <w:sz w:val="20"/>
          <w:szCs w:val="20"/>
        </w:rPr>
        <w:instrText xml:space="preserve"> FORMTEXT </w:instrText>
      </w:r>
      <w:r w:rsidR="00E32F66" w:rsidRPr="00E32F66">
        <w:rPr>
          <w:rFonts w:ascii="Calibri" w:hAnsi="Calibri" w:cs="Calibri"/>
          <w:sz w:val="20"/>
          <w:szCs w:val="20"/>
        </w:rPr>
      </w:r>
      <w:r w:rsidR="00E32F66" w:rsidRPr="00E32F66">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E32F66" w:rsidRPr="00E32F66">
        <w:rPr>
          <w:rFonts w:ascii="Calibri" w:hAnsi="Calibri" w:cs="Calibri"/>
          <w:sz w:val="20"/>
          <w:szCs w:val="20"/>
        </w:rPr>
        <w:fldChar w:fldCharType="end"/>
      </w:r>
    </w:p>
    <w:p w14:paraId="21D1C267" w14:textId="77777777" w:rsidR="00613976" w:rsidRPr="00613976" w:rsidRDefault="00613976" w:rsidP="00770D0A">
      <w:pPr>
        <w:pStyle w:val="ListParagraph"/>
        <w:rPr>
          <w:rFonts w:ascii="Calibri" w:hAnsi="Calibri" w:cs="Calibri"/>
          <w:b/>
          <w:bCs/>
          <w:sz w:val="20"/>
          <w:szCs w:val="20"/>
        </w:rPr>
      </w:pPr>
    </w:p>
    <w:p w14:paraId="3C301063" w14:textId="4FF9CC5E" w:rsidR="00613976" w:rsidRPr="00613976" w:rsidRDefault="00613976" w:rsidP="00B96628">
      <w:pPr>
        <w:pStyle w:val="ListParagraph"/>
        <w:numPr>
          <w:ilvl w:val="0"/>
          <w:numId w:val="52"/>
        </w:numPr>
        <w:tabs>
          <w:tab w:val="left" w:pos="10080"/>
        </w:tabs>
        <w:rPr>
          <w:rFonts w:ascii="Calibri" w:hAnsi="Calibri" w:cs="Calibri"/>
          <w:b/>
          <w:bCs/>
          <w:sz w:val="20"/>
          <w:szCs w:val="20"/>
        </w:rPr>
      </w:pPr>
      <w:r>
        <w:rPr>
          <w:rFonts w:ascii="Calibri" w:eastAsia="Calibri" w:hAnsi="Calibri" w:cs="Calibri"/>
          <w:sz w:val="20"/>
          <w:szCs w:val="20"/>
        </w:rPr>
        <w:t xml:space="preserve">Has your company developed metrics to show implementation, results, and progressive improvement over time </w:t>
      </w:r>
      <w:r w:rsidRPr="00FF548B">
        <w:rPr>
          <w:rFonts w:ascii="Calibri" w:eastAsia="Calibri" w:hAnsi="Calibri" w:cs="Calibri"/>
          <w:i/>
          <w:iCs/>
          <w:sz w:val="20"/>
          <w:szCs w:val="20"/>
        </w:rPr>
        <w:t>of your suppliers</w:t>
      </w:r>
      <w:r>
        <w:rPr>
          <w:rFonts w:ascii="Calibri" w:eastAsia="Calibri" w:hAnsi="Calibri" w:cs="Calibri"/>
          <w:sz w:val="20"/>
          <w:szCs w:val="20"/>
        </w:rPr>
        <w:t xml:space="preserve">? This is to verify, monitor, and validate progress on due diligence and its effectiveness within </w:t>
      </w:r>
      <w:r w:rsidRPr="00FF548B">
        <w:rPr>
          <w:rFonts w:ascii="Calibri" w:eastAsia="Calibri" w:hAnsi="Calibri" w:cs="Calibri"/>
          <w:i/>
          <w:iCs/>
          <w:sz w:val="20"/>
          <w:szCs w:val="20"/>
        </w:rPr>
        <w:t>your supply chain.</w:t>
      </w:r>
      <w:r>
        <w:rPr>
          <w:rFonts w:ascii="Calibri" w:eastAsia="Calibri" w:hAnsi="Calibri" w:cs="Calibri"/>
          <w:sz w:val="20"/>
          <w:szCs w:val="20"/>
        </w:rPr>
        <w:t xml:space="preserve"> </w:t>
      </w:r>
      <w:r w:rsidRPr="000A6565">
        <w:rPr>
          <w:rFonts w:ascii="Calibri" w:hAnsi="Calibri" w:cs="Calibri"/>
          <w:sz w:val="20"/>
          <w:szCs w:val="20"/>
        </w:rPr>
        <w:fldChar w:fldCharType="begin">
          <w:ffData>
            <w:name w:val="Check11"/>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Yes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No</w:t>
      </w:r>
      <w:r>
        <w:rPr>
          <w:rFonts w:ascii="Calibri" w:hAnsi="Calibri" w:cs="Calibri"/>
          <w:sz w:val="20"/>
          <w:szCs w:val="20"/>
        </w:rPr>
        <w:t xml:space="preserve">    </w:t>
      </w:r>
    </w:p>
    <w:p w14:paraId="62862C37" w14:textId="5DE51E13" w:rsidR="00613976" w:rsidRDefault="00613976" w:rsidP="00FF548B">
      <w:pPr>
        <w:tabs>
          <w:tab w:val="left" w:pos="10080"/>
        </w:tabs>
        <w:ind w:left="1260" w:hanging="270"/>
        <w:rPr>
          <w:rFonts w:ascii="Calibri" w:hAnsi="Calibri" w:cs="Calibri"/>
          <w:b/>
          <w:bCs/>
          <w:sz w:val="20"/>
          <w:szCs w:val="20"/>
        </w:rPr>
      </w:pPr>
      <w:r w:rsidRPr="00613976">
        <w:rPr>
          <w:rFonts w:ascii="Calibri" w:hAnsi="Calibri" w:cs="Calibri"/>
          <w:sz w:val="20"/>
          <w:szCs w:val="20"/>
        </w:rPr>
        <w:fldChar w:fldCharType="begin">
          <w:ffData>
            <w:name w:val="Check12"/>
            <w:enabled/>
            <w:calcOnExit w:val="0"/>
            <w:checkBox>
              <w:sizeAuto/>
              <w:default w:val="0"/>
            </w:checkBox>
          </w:ffData>
        </w:fldChar>
      </w:r>
      <w:r w:rsidRPr="0061397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13976">
        <w:rPr>
          <w:rFonts w:ascii="Calibri" w:hAnsi="Calibri" w:cs="Calibri"/>
          <w:sz w:val="20"/>
          <w:szCs w:val="20"/>
        </w:rPr>
        <w:fldChar w:fldCharType="end"/>
      </w:r>
      <w:r w:rsidRPr="00613976">
        <w:rPr>
          <w:rFonts w:ascii="Calibri" w:hAnsi="Calibri" w:cs="Calibri"/>
          <w:sz w:val="20"/>
          <w:szCs w:val="20"/>
        </w:rPr>
        <w:t xml:space="preserve"> </w:t>
      </w:r>
      <w:r w:rsidRPr="00613976">
        <w:rPr>
          <w:rFonts w:ascii="Calibri" w:eastAsia="Calibri" w:hAnsi="Calibri" w:cs="Calibri"/>
          <w:sz w:val="20"/>
          <w:szCs w:val="20"/>
        </w:rPr>
        <w:t xml:space="preserve">Provide Metrics, </w:t>
      </w:r>
      <w:r w:rsidRPr="003536D1">
        <w:rPr>
          <w:rFonts w:ascii="Calibri" w:eastAsia="Calibri" w:hAnsi="Calibri" w:cs="Calibri"/>
          <w:sz w:val="20"/>
          <w:szCs w:val="20"/>
        </w:rPr>
        <w:t>then list file name here:</w:t>
      </w:r>
      <w:r w:rsidRPr="00613976">
        <w:rPr>
          <w:rFonts w:ascii="Calibri" w:eastAsia="Calibri" w:hAnsi="Calibri" w:cs="Calibri"/>
          <w:b/>
          <w:bCs/>
          <w:sz w:val="20"/>
          <w:szCs w:val="20"/>
        </w:rPr>
        <w:t xml:space="preserve"> </w:t>
      </w:r>
      <w:r w:rsidR="00E32F66" w:rsidRPr="00E32F66">
        <w:rPr>
          <w:rFonts w:ascii="Calibri" w:hAnsi="Calibri" w:cs="Calibri"/>
          <w:sz w:val="20"/>
          <w:szCs w:val="20"/>
        </w:rPr>
        <w:fldChar w:fldCharType="begin">
          <w:ffData>
            <w:name w:val="Text36"/>
            <w:enabled/>
            <w:calcOnExit w:val="0"/>
            <w:textInput/>
          </w:ffData>
        </w:fldChar>
      </w:r>
      <w:bookmarkStart w:id="1" w:name="Text36"/>
      <w:r w:rsidR="00E32F66" w:rsidRPr="00E32F66">
        <w:rPr>
          <w:rFonts w:ascii="Calibri" w:hAnsi="Calibri" w:cs="Calibri"/>
          <w:sz w:val="20"/>
          <w:szCs w:val="20"/>
        </w:rPr>
        <w:instrText xml:space="preserve"> FORMTEXT </w:instrText>
      </w:r>
      <w:r w:rsidR="00E32F66" w:rsidRPr="00E32F66">
        <w:rPr>
          <w:rFonts w:ascii="Calibri" w:hAnsi="Calibri" w:cs="Calibri"/>
          <w:sz w:val="20"/>
          <w:szCs w:val="20"/>
        </w:rPr>
      </w:r>
      <w:r w:rsidR="00E32F66" w:rsidRPr="00E32F66">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E32F66" w:rsidRPr="00E32F66">
        <w:rPr>
          <w:rFonts w:ascii="Calibri" w:hAnsi="Calibri" w:cs="Calibri"/>
          <w:sz w:val="20"/>
          <w:szCs w:val="20"/>
        </w:rPr>
        <w:fldChar w:fldCharType="end"/>
      </w:r>
      <w:bookmarkEnd w:id="1"/>
    </w:p>
    <w:p w14:paraId="6166D086" w14:textId="05AFAA12" w:rsidR="00613976" w:rsidRPr="00613976" w:rsidRDefault="00613976" w:rsidP="00FF548B">
      <w:pPr>
        <w:tabs>
          <w:tab w:val="left" w:pos="10080"/>
        </w:tabs>
        <w:ind w:left="1260" w:hanging="270"/>
        <w:rPr>
          <w:rFonts w:ascii="Calibri" w:hAnsi="Calibri" w:cs="Calibri"/>
          <w:b/>
          <w:bCs/>
          <w:sz w:val="20"/>
          <w:szCs w:val="20"/>
        </w:rPr>
      </w:pPr>
      <w:r w:rsidRPr="00613976">
        <w:rPr>
          <w:rFonts w:ascii="Calibri" w:hAnsi="Calibri" w:cs="Calibri"/>
          <w:sz w:val="20"/>
          <w:szCs w:val="20"/>
        </w:rPr>
        <w:fldChar w:fldCharType="begin">
          <w:ffData>
            <w:name w:val="Check12"/>
            <w:enabled/>
            <w:calcOnExit w:val="0"/>
            <w:checkBox>
              <w:sizeAuto/>
              <w:default w:val="0"/>
            </w:checkBox>
          </w:ffData>
        </w:fldChar>
      </w:r>
      <w:r w:rsidRPr="0061397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13976">
        <w:rPr>
          <w:rFonts w:ascii="Calibri" w:hAnsi="Calibri" w:cs="Calibri"/>
          <w:sz w:val="20"/>
          <w:szCs w:val="20"/>
        </w:rPr>
        <w:fldChar w:fldCharType="end"/>
      </w:r>
      <w:r w:rsidRPr="00613976">
        <w:rPr>
          <w:rFonts w:ascii="Calibri" w:hAnsi="Calibri" w:cs="Calibri"/>
          <w:sz w:val="20"/>
          <w:szCs w:val="20"/>
        </w:rPr>
        <w:t xml:space="preserve"> </w:t>
      </w:r>
      <w:r>
        <w:rPr>
          <w:rFonts w:ascii="Calibri" w:eastAsia="Calibri" w:hAnsi="Calibri" w:cs="Calibri"/>
          <w:sz w:val="20"/>
          <w:szCs w:val="20"/>
        </w:rPr>
        <w:t xml:space="preserve">Provide information regarding the </w:t>
      </w:r>
      <w:proofErr w:type="gramStart"/>
      <w:r>
        <w:rPr>
          <w:rFonts w:ascii="Calibri" w:eastAsia="Calibri" w:hAnsi="Calibri" w:cs="Calibri"/>
          <w:sz w:val="20"/>
          <w:szCs w:val="20"/>
        </w:rPr>
        <w:t>current status</w:t>
      </w:r>
      <w:proofErr w:type="gramEnd"/>
      <w:r>
        <w:rPr>
          <w:rFonts w:ascii="Calibri" w:eastAsia="Calibri" w:hAnsi="Calibri" w:cs="Calibri"/>
          <w:sz w:val="20"/>
          <w:szCs w:val="20"/>
        </w:rPr>
        <w:t xml:space="preserve"> of implementation and goals for improvement</w:t>
      </w:r>
      <w:r w:rsidR="00FF548B">
        <w:rPr>
          <w:rFonts w:ascii="Calibri" w:eastAsia="Calibri" w:hAnsi="Calibri" w:cs="Calibri"/>
          <w:sz w:val="20"/>
          <w:szCs w:val="20"/>
        </w:rPr>
        <w:t xml:space="preserve"> </w:t>
      </w:r>
      <w:r w:rsidR="00FF548B">
        <w:rPr>
          <w:rFonts w:ascii="Calibri" w:eastAsia="Calibri" w:hAnsi="Calibri" w:cs="Calibri"/>
          <w:sz w:val="20"/>
          <w:szCs w:val="20"/>
        </w:rPr>
        <w:br/>
      </w:r>
      <w:r w:rsidRPr="003536D1">
        <w:rPr>
          <w:rFonts w:ascii="Calibri" w:eastAsia="Calibri" w:hAnsi="Calibri" w:cs="Calibri"/>
          <w:sz w:val="20"/>
          <w:szCs w:val="20"/>
        </w:rPr>
        <w:t xml:space="preserve">then list file name </w:t>
      </w:r>
      <w:r w:rsidR="00FF548B" w:rsidRPr="003536D1">
        <w:rPr>
          <w:rFonts w:ascii="Calibri" w:eastAsia="Calibri" w:hAnsi="Calibri" w:cs="Calibri"/>
          <w:sz w:val="20"/>
          <w:szCs w:val="20"/>
        </w:rPr>
        <w:t>or create a narrative response here:</w:t>
      </w:r>
      <w:r w:rsidR="00FF548B" w:rsidRPr="00613976">
        <w:rPr>
          <w:rFonts w:ascii="Calibri" w:hAnsi="Calibri" w:cs="Calibri"/>
          <w:b/>
          <w:bCs/>
          <w:sz w:val="20"/>
          <w:szCs w:val="20"/>
        </w:rPr>
        <w:t xml:space="preserve"> </w:t>
      </w:r>
      <w:r w:rsidR="00FF548B" w:rsidRPr="00E32F66">
        <w:rPr>
          <w:rFonts w:ascii="Calibri" w:hAnsi="Calibri" w:cs="Calibri"/>
          <w:sz w:val="20"/>
          <w:szCs w:val="20"/>
        </w:rPr>
        <w:fldChar w:fldCharType="begin">
          <w:ffData>
            <w:name w:val="Text36"/>
            <w:enabled/>
            <w:calcOnExit w:val="0"/>
            <w:textInput/>
          </w:ffData>
        </w:fldChar>
      </w:r>
      <w:r w:rsidR="00FF548B" w:rsidRPr="00E32F66">
        <w:rPr>
          <w:rFonts w:ascii="Calibri" w:hAnsi="Calibri" w:cs="Calibri"/>
          <w:sz w:val="20"/>
          <w:szCs w:val="20"/>
        </w:rPr>
        <w:instrText xml:space="preserve"> FORMTEXT </w:instrText>
      </w:r>
      <w:r w:rsidR="00FF548B" w:rsidRPr="00E32F66">
        <w:rPr>
          <w:rFonts w:ascii="Calibri" w:hAnsi="Calibri" w:cs="Calibri"/>
          <w:sz w:val="20"/>
          <w:szCs w:val="20"/>
        </w:rPr>
      </w:r>
      <w:r w:rsidR="00FF548B" w:rsidRPr="00E32F66">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FF548B" w:rsidRPr="00E32F66">
        <w:rPr>
          <w:rFonts w:ascii="Calibri" w:hAnsi="Calibri" w:cs="Calibri"/>
          <w:sz w:val="20"/>
          <w:szCs w:val="20"/>
        </w:rPr>
        <w:fldChar w:fldCharType="end"/>
      </w:r>
    </w:p>
    <w:p w14:paraId="05230290" w14:textId="7846FF3C" w:rsidR="009703E7" w:rsidRPr="003536D1" w:rsidRDefault="009703E7" w:rsidP="00FF548B">
      <w:pPr>
        <w:tabs>
          <w:tab w:val="left" w:pos="10080"/>
        </w:tabs>
        <w:ind w:left="1260" w:hanging="270"/>
        <w:rPr>
          <w:rFonts w:ascii="Calibri" w:eastAsia="Calibri" w:hAnsi="Calibri" w:cs="Calibri"/>
          <w:sz w:val="20"/>
          <w:szCs w:val="20"/>
        </w:rPr>
      </w:pPr>
      <w:r w:rsidRPr="00613976">
        <w:rPr>
          <w:rFonts w:ascii="Calibri" w:hAnsi="Calibri" w:cs="Calibri"/>
          <w:sz w:val="20"/>
          <w:szCs w:val="20"/>
        </w:rPr>
        <w:fldChar w:fldCharType="begin">
          <w:ffData>
            <w:name w:val="Check12"/>
            <w:enabled/>
            <w:calcOnExit w:val="0"/>
            <w:checkBox>
              <w:sizeAuto/>
              <w:default w:val="0"/>
            </w:checkBox>
          </w:ffData>
        </w:fldChar>
      </w:r>
      <w:r w:rsidRPr="00613976">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13976">
        <w:rPr>
          <w:rFonts w:ascii="Calibri" w:hAnsi="Calibri" w:cs="Calibri"/>
          <w:sz w:val="20"/>
          <w:szCs w:val="20"/>
        </w:rPr>
        <w:fldChar w:fldCharType="end"/>
      </w:r>
      <w:r w:rsidRPr="00613976">
        <w:rPr>
          <w:rFonts w:ascii="Calibri" w:hAnsi="Calibri" w:cs="Calibri"/>
          <w:sz w:val="20"/>
          <w:szCs w:val="20"/>
        </w:rPr>
        <w:t xml:space="preserve"> </w:t>
      </w:r>
      <w:r>
        <w:rPr>
          <w:rFonts w:ascii="Calibri" w:eastAsia="Calibri" w:hAnsi="Calibri" w:cs="Calibri"/>
          <w:sz w:val="20"/>
          <w:szCs w:val="20"/>
        </w:rPr>
        <w:t>Provide information on how found impacts are tracked, addressed, corrected (remediated), and communicated with OTCO on an annual</w:t>
      </w:r>
      <w:r w:rsidR="00FF548B">
        <w:rPr>
          <w:rFonts w:ascii="Calibri" w:eastAsia="Calibri" w:hAnsi="Calibri" w:cs="Calibri"/>
          <w:sz w:val="20"/>
          <w:szCs w:val="20"/>
        </w:rPr>
        <w:t xml:space="preserve"> basis.</w:t>
      </w:r>
      <w:r w:rsidR="00FF548B">
        <w:rPr>
          <w:rFonts w:ascii="Calibri" w:hAnsi="Calibri" w:cs="Calibri"/>
          <w:sz w:val="20"/>
          <w:szCs w:val="20"/>
        </w:rPr>
        <w:t xml:space="preserve"> </w:t>
      </w:r>
      <w:r w:rsidR="00FF548B" w:rsidRPr="000A6565">
        <w:rPr>
          <w:rFonts w:ascii="Calibri" w:hAnsi="Calibri" w:cs="Calibri"/>
          <w:sz w:val="20"/>
          <w:szCs w:val="20"/>
        </w:rPr>
        <w:fldChar w:fldCharType="begin">
          <w:ffData>
            <w:name w:val="Check12"/>
            <w:enabled/>
            <w:calcOnExit w:val="0"/>
            <w:checkBox>
              <w:sizeAuto/>
              <w:default w:val="0"/>
            </w:checkBox>
          </w:ffData>
        </w:fldChar>
      </w:r>
      <w:r w:rsidR="00FF548B"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FF548B" w:rsidRPr="000A6565">
        <w:rPr>
          <w:rFonts w:ascii="Calibri" w:hAnsi="Calibri" w:cs="Calibri"/>
          <w:sz w:val="20"/>
          <w:szCs w:val="20"/>
        </w:rPr>
        <w:fldChar w:fldCharType="end"/>
      </w:r>
      <w:r w:rsidR="00FF548B">
        <w:rPr>
          <w:rFonts w:ascii="Calibri" w:hAnsi="Calibri" w:cs="Calibri"/>
          <w:sz w:val="20"/>
          <w:szCs w:val="20"/>
        </w:rPr>
        <w:t xml:space="preserve"> </w:t>
      </w:r>
      <w:r w:rsidR="00FF548B" w:rsidRPr="00613976">
        <w:rPr>
          <w:rFonts w:ascii="Calibri" w:eastAsia="Calibri" w:hAnsi="Calibri" w:cs="Calibri"/>
          <w:sz w:val="20"/>
          <w:szCs w:val="20"/>
        </w:rPr>
        <w:t>Provide a report</w:t>
      </w:r>
      <w:r w:rsidR="003536D1">
        <w:rPr>
          <w:rFonts w:ascii="Calibri" w:eastAsia="Calibri" w:hAnsi="Calibri" w:cs="Calibri"/>
          <w:sz w:val="20"/>
          <w:szCs w:val="20"/>
        </w:rPr>
        <w:t>:</w:t>
      </w:r>
      <w:r w:rsidR="00FF548B" w:rsidRPr="00613976">
        <w:rPr>
          <w:rFonts w:ascii="Calibri" w:eastAsia="Calibri" w:hAnsi="Calibri" w:cs="Calibri"/>
          <w:sz w:val="20"/>
          <w:szCs w:val="20"/>
        </w:rPr>
        <w:t xml:space="preserve"> </w:t>
      </w:r>
      <w:r w:rsidR="00FF548B" w:rsidRPr="003536D1">
        <w:rPr>
          <w:rFonts w:ascii="Calibri" w:eastAsia="Calibri" w:hAnsi="Calibri" w:cs="Calibri"/>
          <w:sz w:val="20"/>
          <w:szCs w:val="20"/>
        </w:rPr>
        <w:t xml:space="preserve">list file name, or </w:t>
      </w:r>
      <w:r w:rsidR="00FF548B" w:rsidRPr="003536D1">
        <w:rPr>
          <w:rFonts w:ascii="Calibri" w:eastAsia="Calibri" w:hAnsi="Calibri" w:cs="Calibri"/>
          <w:sz w:val="20"/>
          <w:szCs w:val="20"/>
        </w:rPr>
        <w:br/>
      </w:r>
      <w:r w:rsidR="003536D1">
        <w:rPr>
          <w:rFonts w:ascii="Calibri" w:eastAsia="Calibri" w:hAnsi="Calibri" w:cs="Calibri"/>
          <w:sz w:val="20"/>
          <w:szCs w:val="20"/>
        </w:rPr>
        <w:t xml:space="preserve">enter </w:t>
      </w:r>
      <w:r w:rsidR="00FF548B" w:rsidRPr="003536D1">
        <w:rPr>
          <w:rFonts w:ascii="Calibri" w:eastAsia="Calibri" w:hAnsi="Calibri" w:cs="Calibri"/>
          <w:sz w:val="20"/>
          <w:szCs w:val="20"/>
        </w:rPr>
        <w:t>a narrative response here:</w:t>
      </w:r>
      <w:r w:rsidR="00FF548B" w:rsidRPr="003536D1">
        <w:rPr>
          <w:rFonts w:ascii="Calibri" w:hAnsi="Calibri" w:cs="Calibri"/>
          <w:sz w:val="20"/>
          <w:szCs w:val="20"/>
        </w:rPr>
        <w:t xml:space="preserve"> </w:t>
      </w:r>
      <w:r w:rsidR="00FF548B" w:rsidRPr="003536D1">
        <w:rPr>
          <w:rFonts w:ascii="Calibri" w:hAnsi="Calibri" w:cs="Calibri"/>
          <w:sz w:val="20"/>
          <w:szCs w:val="20"/>
        </w:rPr>
        <w:fldChar w:fldCharType="begin">
          <w:ffData>
            <w:name w:val="Text36"/>
            <w:enabled/>
            <w:calcOnExit w:val="0"/>
            <w:textInput/>
          </w:ffData>
        </w:fldChar>
      </w:r>
      <w:r w:rsidR="00FF548B" w:rsidRPr="003536D1">
        <w:rPr>
          <w:rFonts w:ascii="Calibri" w:hAnsi="Calibri" w:cs="Calibri"/>
          <w:sz w:val="20"/>
          <w:szCs w:val="20"/>
        </w:rPr>
        <w:instrText xml:space="preserve"> FORMTEXT </w:instrText>
      </w:r>
      <w:r w:rsidR="00FF548B" w:rsidRPr="003536D1">
        <w:rPr>
          <w:rFonts w:ascii="Calibri" w:hAnsi="Calibri" w:cs="Calibri"/>
          <w:sz w:val="20"/>
          <w:szCs w:val="20"/>
        </w:rPr>
      </w:r>
      <w:r w:rsidR="00FF548B" w:rsidRPr="003536D1">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FF548B" w:rsidRPr="003536D1">
        <w:rPr>
          <w:rFonts w:ascii="Calibri" w:hAnsi="Calibri" w:cs="Calibri"/>
          <w:sz w:val="20"/>
          <w:szCs w:val="20"/>
        </w:rPr>
        <w:fldChar w:fldCharType="end"/>
      </w:r>
    </w:p>
    <w:p w14:paraId="5175D17B" w14:textId="77777777" w:rsidR="009703E7" w:rsidRPr="003536D1" w:rsidRDefault="009703E7" w:rsidP="00770D0A">
      <w:pPr>
        <w:tabs>
          <w:tab w:val="left" w:pos="10080"/>
        </w:tabs>
        <w:ind w:left="1260" w:hanging="270"/>
        <w:rPr>
          <w:rFonts w:ascii="Calibri" w:eastAsia="Calibri" w:hAnsi="Calibri" w:cs="Calibri"/>
          <w:sz w:val="20"/>
          <w:szCs w:val="20"/>
        </w:rPr>
      </w:pPr>
    </w:p>
    <w:p w14:paraId="33FB1E66" w14:textId="51BCC5BA" w:rsidR="009703E7" w:rsidRPr="009703E7" w:rsidRDefault="009703E7" w:rsidP="00B96628">
      <w:pPr>
        <w:pStyle w:val="ListParagraph"/>
        <w:numPr>
          <w:ilvl w:val="0"/>
          <w:numId w:val="52"/>
        </w:numPr>
        <w:tabs>
          <w:tab w:val="left" w:pos="10080"/>
        </w:tabs>
        <w:rPr>
          <w:rFonts w:ascii="Calibri" w:eastAsia="Calibri" w:hAnsi="Calibri" w:cs="Calibri"/>
          <w:b/>
          <w:bCs/>
          <w:sz w:val="20"/>
          <w:szCs w:val="20"/>
        </w:rPr>
      </w:pPr>
      <w:r w:rsidRPr="009703E7">
        <w:rPr>
          <w:rFonts w:ascii="Calibri" w:eastAsia="Calibri" w:hAnsi="Calibri" w:cs="Calibri"/>
          <w:sz w:val="20"/>
          <w:szCs w:val="20"/>
        </w:rPr>
        <w:t>Will your operation communicate publicly, including stakeholders for Human Rights, on your due diligence process, including how you have addressed potential and actual harm, at least on an annual basis, and that is communicated in a way that is relevant, accurate, clear, user friendly and with plain language that is presented in a way that intended users can access the information?</w:t>
      </w:r>
      <w:r>
        <w:rPr>
          <w:rFonts w:ascii="Calibri" w:eastAsia="Calibri" w:hAnsi="Calibri" w:cs="Calibri"/>
          <w:sz w:val="20"/>
          <w:szCs w:val="20"/>
        </w:rPr>
        <w:t xml:space="preserve"> </w:t>
      </w:r>
      <w:r w:rsidRPr="000A6565">
        <w:rPr>
          <w:rFonts w:ascii="Calibri" w:hAnsi="Calibri" w:cs="Calibri"/>
          <w:sz w:val="20"/>
          <w:szCs w:val="20"/>
        </w:rPr>
        <w:fldChar w:fldCharType="begin">
          <w:ffData>
            <w:name w:val="Check11"/>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Yes    </w:t>
      </w:r>
      <w:r w:rsidRPr="000A6565">
        <w:rPr>
          <w:rFonts w:ascii="Calibri" w:hAnsi="Calibri" w:cs="Calibri"/>
          <w:sz w:val="20"/>
          <w:szCs w:val="20"/>
        </w:rPr>
        <w:fldChar w:fldCharType="begin">
          <w:ffData>
            <w:name w:val="Check12"/>
            <w:enabled/>
            <w:calcOnExit w:val="0"/>
            <w:checkBox>
              <w:sizeAuto/>
              <w:default w:val="0"/>
            </w:checkBox>
          </w:ffData>
        </w:fldChar>
      </w:r>
      <w:r w:rsidRPr="000A6565">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0A6565">
        <w:rPr>
          <w:rFonts w:ascii="Calibri" w:hAnsi="Calibri" w:cs="Calibri"/>
          <w:sz w:val="20"/>
          <w:szCs w:val="20"/>
        </w:rPr>
        <w:fldChar w:fldCharType="end"/>
      </w:r>
      <w:r w:rsidRPr="000A6565">
        <w:rPr>
          <w:rFonts w:ascii="Calibri" w:hAnsi="Calibri" w:cs="Calibri"/>
          <w:sz w:val="20"/>
          <w:szCs w:val="20"/>
        </w:rPr>
        <w:t xml:space="preserve"> No</w:t>
      </w:r>
      <w:r>
        <w:rPr>
          <w:rFonts w:ascii="Calibri" w:hAnsi="Calibri" w:cs="Calibri"/>
          <w:sz w:val="20"/>
          <w:szCs w:val="20"/>
        </w:rPr>
        <w:t xml:space="preserve">    </w:t>
      </w:r>
      <w:r w:rsidRPr="009703E7">
        <w:rPr>
          <w:rFonts w:ascii="Calibri" w:hAnsi="Calibri" w:cs="Calibri"/>
          <w:sz w:val="20"/>
          <w:szCs w:val="20"/>
        </w:rPr>
        <w:fldChar w:fldCharType="begin">
          <w:ffData>
            <w:name w:val="Check12"/>
            <w:enabled/>
            <w:calcOnExit w:val="0"/>
            <w:checkBox>
              <w:sizeAuto/>
              <w:default w:val="0"/>
            </w:checkBox>
          </w:ffData>
        </w:fldChar>
      </w:r>
      <w:r w:rsidRPr="009703E7">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9703E7">
        <w:rPr>
          <w:rFonts w:ascii="Calibri" w:hAnsi="Calibri" w:cs="Calibri"/>
          <w:sz w:val="20"/>
          <w:szCs w:val="20"/>
        </w:rPr>
        <w:fldChar w:fldCharType="end"/>
      </w:r>
      <w:r w:rsidRPr="009703E7">
        <w:rPr>
          <w:rFonts w:ascii="Calibri" w:hAnsi="Calibri" w:cs="Calibri"/>
          <w:sz w:val="20"/>
          <w:szCs w:val="20"/>
        </w:rPr>
        <w:t xml:space="preserve"> </w:t>
      </w:r>
      <w:r w:rsidRPr="009703E7">
        <w:rPr>
          <w:rFonts w:ascii="Calibri" w:eastAsia="Calibri" w:hAnsi="Calibri" w:cs="Calibri"/>
          <w:sz w:val="20"/>
          <w:szCs w:val="20"/>
        </w:rPr>
        <w:t>If no,</w:t>
      </w:r>
      <w:r>
        <w:rPr>
          <w:rFonts w:ascii="Calibri" w:eastAsia="Calibri" w:hAnsi="Calibri" w:cs="Calibri"/>
          <w:b/>
          <w:bCs/>
          <w:sz w:val="20"/>
          <w:szCs w:val="20"/>
        </w:rPr>
        <w:t xml:space="preserve"> </w:t>
      </w:r>
      <w:r w:rsidR="003536D1" w:rsidRPr="003536D1">
        <w:rPr>
          <w:rFonts w:ascii="Calibri" w:eastAsia="Calibri" w:hAnsi="Calibri" w:cs="Calibri"/>
          <w:sz w:val="20"/>
          <w:szCs w:val="20"/>
        </w:rPr>
        <w:t>enter</w:t>
      </w:r>
      <w:r w:rsidRPr="003536D1">
        <w:rPr>
          <w:rFonts w:ascii="Calibri" w:eastAsia="Calibri" w:hAnsi="Calibri" w:cs="Calibri"/>
          <w:sz w:val="20"/>
          <w:szCs w:val="20"/>
        </w:rPr>
        <w:t xml:space="preserve"> a narrative response here:</w:t>
      </w:r>
      <w:r w:rsidRPr="00613976">
        <w:rPr>
          <w:rFonts w:ascii="Calibri" w:hAnsi="Calibri" w:cs="Calibri"/>
          <w:b/>
          <w:bCs/>
          <w:sz w:val="20"/>
          <w:szCs w:val="20"/>
        </w:rPr>
        <w:t xml:space="preserve"> </w:t>
      </w:r>
      <w:r w:rsidRPr="00E32F66">
        <w:rPr>
          <w:rFonts w:ascii="Calibri" w:hAnsi="Calibri" w:cs="Calibri"/>
          <w:sz w:val="20"/>
          <w:szCs w:val="20"/>
        </w:rPr>
        <w:fldChar w:fldCharType="begin">
          <w:ffData>
            <w:name w:val="Text36"/>
            <w:enabled/>
            <w:calcOnExit w:val="0"/>
            <w:textInput/>
          </w:ffData>
        </w:fldChar>
      </w:r>
      <w:r w:rsidRPr="00E32F66">
        <w:rPr>
          <w:rFonts w:ascii="Calibri" w:hAnsi="Calibri" w:cs="Calibri"/>
          <w:sz w:val="20"/>
          <w:szCs w:val="20"/>
        </w:rPr>
        <w:instrText xml:space="preserve"> FORMTEXT </w:instrText>
      </w:r>
      <w:r w:rsidRPr="00E32F66">
        <w:rPr>
          <w:rFonts w:ascii="Calibri" w:hAnsi="Calibri" w:cs="Calibri"/>
          <w:sz w:val="20"/>
          <w:szCs w:val="20"/>
        </w:rPr>
      </w:r>
      <w:r w:rsidRPr="00E32F66">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Pr="00E32F66">
        <w:rPr>
          <w:rFonts w:ascii="Calibri" w:hAnsi="Calibri" w:cs="Calibri"/>
          <w:sz w:val="20"/>
          <w:szCs w:val="20"/>
        </w:rPr>
        <w:fldChar w:fldCharType="end"/>
      </w:r>
    </w:p>
    <w:p w14:paraId="4D04A6F8" w14:textId="77777777" w:rsidR="009703E7" w:rsidRPr="00E32F66" w:rsidRDefault="009703E7" w:rsidP="00770D0A">
      <w:pPr>
        <w:tabs>
          <w:tab w:val="left" w:pos="10080"/>
        </w:tabs>
        <w:ind w:left="990"/>
        <w:rPr>
          <w:rFonts w:ascii="Calibri" w:hAnsi="Calibri" w:cs="Calibri"/>
          <w:b/>
          <w:bCs/>
          <w:sz w:val="20"/>
          <w:szCs w:val="20"/>
        </w:rPr>
      </w:pPr>
    </w:p>
    <w:p w14:paraId="0139BD50" w14:textId="77777777" w:rsidR="004C28C3" w:rsidRDefault="004C28C3" w:rsidP="00770D0A">
      <w:pPr>
        <w:tabs>
          <w:tab w:val="left" w:pos="10080"/>
        </w:tabs>
        <w:rPr>
          <w:rFonts w:ascii="Calibri" w:eastAsia="Calibri" w:hAnsi="Calibri" w:cs="Calibri"/>
          <w:sz w:val="20"/>
          <w:szCs w:val="20"/>
        </w:rPr>
      </w:pPr>
    </w:p>
    <w:p w14:paraId="347CDC74" w14:textId="2B24E22F" w:rsidR="00F71929" w:rsidRPr="00F71929" w:rsidRDefault="00F71929" w:rsidP="0005323F">
      <w:pPr>
        <w:tabs>
          <w:tab w:val="left" w:pos="10080"/>
        </w:tabs>
        <w:jc w:val="center"/>
        <w:rPr>
          <w:rFonts w:ascii="Calibri" w:eastAsia="Calibri" w:hAnsi="Calibri" w:cs="Calibri"/>
          <w:b/>
          <w:bCs/>
          <w:szCs w:val="22"/>
        </w:rPr>
      </w:pPr>
      <w:r w:rsidRPr="003536D1">
        <w:rPr>
          <w:rFonts w:ascii="Calibri" w:eastAsia="Calibri" w:hAnsi="Calibri" w:cs="Calibri"/>
          <w:b/>
          <w:bCs/>
          <w:szCs w:val="22"/>
        </w:rPr>
        <w:lastRenderedPageBreak/>
        <w:t xml:space="preserve">Ethical Business Behavior is a crosscutting prerequisite at all stages of the supply chain and applies </w:t>
      </w:r>
      <w:r w:rsidR="0005323F" w:rsidRPr="003536D1">
        <w:rPr>
          <w:rFonts w:ascii="Calibri" w:eastAsia="Calibri" w:hAnsi="Calibri" w:cs="Calibri"/>
          <w:b/>
          <w:bCs/>
          <w:szCs w:val="22"/>
        </w:rPr>
        <w:br/>
      </w:r>
      <w:r w:rsidRPr="003536D1">
        <w:rPr>
          <w:rFonts w:ascii="Calibri" w:eastAsia="Calibri" w:hAnsi="Calibri" w:cs="Calibri"/>
          <w:b/>
          <w:bCs/>
          <w:szCs w:val="22"/>
        </w:rPr>
        <w:t>to all stakeholders of the supply chain. Confidence among the stakeholders of the GOTS certification process (Workers, business partners, customers, Approved Certifiers, and scheme) is critically important.</w:t>
      </w:r>
    </w:p>
    <w:p w14:paraId="4A1B5904" w14:textId="77777777" w:rsidR="001A1B28" w:rsidRDefault="001A1B28" w:rsidP="00770D0A">
      <w:pPr>
        <w:tabs>
          <w:tab w:val="left" w:pos="10080"/>
        </w:tabs>
        <w:ind w:left="540" w:hanging="360"/>
        <w:rPr>
          <w:rFonts w:ascii="Arial" w:hAnsi="Arial" w:cs="Arial"/>
          <w:sz w:val="20"/>
          <w:szCs w:val="20"/>
        </w:rPr>
      </w:pPr>
    </w:p>
    <w:p w14:paraId="376E10ED" w14:textId="73F99D7A" w:rsidR="004C28C3" w:rsidRPr="001A1B28" w:rsidRDefault="004941E8" w:rsidP="00770D0A">
      <w:pPr>
        <w:tabs>
          <w:tab w:val="left" w:pos="10080"/>
        </w:tabs>
        <w:ind w:left="540" w:hanging="360"/>
        <w:rPr>
          <w:rFonts w:ascii="Calibri" w:hAnsi="Calibri" w:cs="Calibri"/>
          <w:b/>
          <w:bCs/>
          <w:color w:val="000000"/>
          <w:szCs w:val="22"/>
        </w:rPr>
      </w:pPr>
      <w:r w:rsidRPr="001A1B28">
        <w:rPr>
          <w:rFonts w:ascii="Arial" w:hAnsi="Arial" w:cs="Arial"/>
          <w:szCs w:val="22"/>
        </w:rPr>
        <w:t>►</w:t>
      </w:r>
      <w:r w:rsidRPr="001A1B28">
        <w:rPr>
          <w:rFonts w:ascii="Calibri" w:hAnsi="Calibri" w:cs="Calibri"/>
          <w:szCs w:val="22"/>
        </w:rPr>
        <w:t xml:space="preserve"> </w:t>
      </w:r>
      <w:r w:rsidRPr="001A1B28">
        <w:rPr>
          <w:rFonts w:ascii="Calibri" w:hAnsi="Calibri" w:cs="Calibri"/>
          <w:b/>
          <w:bCs/>
          <w:color w:val="000000"/>
          <w:szCs w:val="22"/>
        </w:rPr>
        <w:t xml:space="preserve">The </w:t>
      </w:r>
      <w:r w:rsidRPr="001A1B28">
        <w:rPr>
          <w:rFonts w:ascii="Calibri" w:eastAsia="Calibri" w:hAnsi="Calibri" w:cs="Calibri"/>
          <w:b/>
          <w:bCs/>
          <w:color w:val="000000" w:themeColor="text1"/>
          <w:szCs w:val="22"/>
        </w:rPr>
        <w:t>following points must be agreed to by the Certified Entity:</w:t>
      </w:r>
      <w:r w:rsidRPr="001A1B28">
        <w:rPr>
          <w:rFonts w:ascii="Calibri" w:eastAsia="Calibri" w:hAnsi="Calibri" w:cs="Calibri"/>
          <w:b/>
          <w:bCs/>
          <w:color w:val="000000" w:themeColor="text1"/>
          <w:szCs w:val="22"/>
        </w:rPr>
        <w:br/>
      </w:r>
    </w:p>
    <w:p w14:paraId="1895A244" w14:textId="0B220304" w:rsidR="009703E7" w:rsidRPr="004941E8" w:rsidRDefault="004941E8" w:rsidP="0005323F">
      <w:pPr>
        <w:spacing w:after="200"/>
        <w:ind w:left="540" w:right="234" w:hanging="360"/>
        <w:rPr>
          <w:rFonts w:ascii="Calibri" w:eastAsia="Calibri" w:hAnsi="Calibri" w:cs="Calibri"/>
          <w:color w:val="000000" w:themeColor="text1"/>
          <w:sz w:val="20"/>
          <w:szCs w:val="20"/>
        </w:rPr>
      </w:pPr>
      <w:r w:rsidRPr="0005323F">
        <w:rPr>
          <w:rFonts w:ascii="Calibri" w:hAnsi="Calibri" w:cs="Calibri"/>
          <w:szCs w:val="22"/>
        </w:rPr>
        <w:fldChar w:fldCharType="begin">
          <w:ffData>
            <w:name w:val="Check11"/>
            <w:enabled/>
            <w:calcOnExit w:val="0"/>
            <w:checkBox>
              <w:sizeAuto/>
              <w:default w:val="0"/>
            </w:checkBox>
          </w:ffData>
        </w:fldChar>
      </w:r>
      <w:r w:rsidRPr="0005323F">
        <w:rPr>
          <w:rFonts w:ascii="Calibri" w:hAnsi="Calibri" w:cs="Calibri"/>
          <w:szCs w:val="22"/>
        </w:rPr>
        <w:instrText xml:space="preserve"> FORMCHECKBOX </w:instrText>
      </w:r>
      <w:r w:rsidR="00000000">
        <w:rPr>
          <w:rFonts w:ascii="Calibri" w:hAnsi="Calibri" w:cs="Calibri"/>
          <w:szCs w:val="22"/>
        </w:rPr>
      </w:r>
      <w:r w:rsidR="00000000">
        <w:rPr>
          <w:rFonts w:ascii="Calibri" w:hAnsi="Calibri" w:cs="Calibri"/>
          <w:szCs w:val="22"/>
        </w:rPr>
        <w:fldChar w:fldCharType="separate"/>
      </w:r>
      <w:r w:rsidRPr="0005323F">
        <w:rPr>
          <w:rFonts w:ascii="Calibri" w:hAnsi="Calibri" w:cs="Calibri"/>
          <w:szCs w:val="22"/>
        </w:rPr>
        <w:fldChar w:fldCharType="end"/>
      </w:r>
      <w:r w:rsidRPr="0005323F">
        <w:rPr>
          <w:rFonts w:ascii="Calibri" w:hAnsi="Calibri" w:cs="Calibri"/>
          <w:szCs w:val="22"/>
        </w:rPr>
        <w:t xml:space="preserve"> </w:t>
      </w:r>
      <w:r w:rsidR="001A1B28" w:rsidRPr="0005323F">
        <w:rPr>
          <w:rFonts w:ascii="Calibri" w:hAnsi="Calibri" w:cs="Calibri"/>
          <w:szCs w:val="22"/>
        </w:rPr>
        <w:t xml:space="preserve">  </w:t>
      </w:r>
      <w:r w:rsidR="009703E7" w:rsidRPr="0005323F">
        <w:rPr>
          <w:rFonts w:ascii="Calibri" w:eastAsia="Calibri" w:hAnsi="Calibri" w:cs="Calibri"/>
          <w:b/>
          <w:bCs/>
          <w:color w:val="000000" w:themeColor="text1"/>
          <w:szCs w:val="22"/>
        </w:rPr>
        <w:t>4.5.3</w:t>
      </w:r>
      <w:r w:rsidR="009703E7" w:rsidRPr="0005323F">
        <w:rPr>
          <w:rFonts w:ascii="Calibri" w:eastAsia="Calibri" w:hAnsi="Calibri" w:cs="Calibri"/>
          <w:color w:val="000000" w:themeColor="text1"/>
          <w:szCs w:val="22"/>
        </w:rPr>
        <w:t xml:space="preserve"> </w:t>
      </w:r>
      <w:r w:rsidR="009703E7" w:rsidRPr="004941E8">
        <w:rPr>
          <w:rFonts w:ascii="Calibri" w:eastAsia="Calibri" w:hAnsi="Calibri" w:cs="Calibri"/>
          <w:color w:val="000000" w:themeColor="text1"/>
          <w:sz w:val="20"/>
          <w:szCs w:val="20"/>
        </w:rPr>
        <w:t>The Certified Entity shall adhere to relevant OECD guidelines.</w:t>
      </w:r>
    </w:p>
    <w:p w14:paraId="3F7EC705" w14:textId="0140BBBB" w:rsidR="009703E7" w:rsidRPr="004941E8" w:rsidRDefault="004941E8" w:rsidP="0005323F">
      <w:pPr>
        <w:spacing w:after="200"/>
        <w:ind w:left="540" w:right="234" w:hanging="360"/>
        <w:rPr>
          <w:rFonts w:ascii="Calibri" w:eastAsia="Calibri" w:hAnsi="Calibri" w:cs="Calibri"/>
          <w:color w:val="000000" w:themeColor="text1"/>
          <w:sz w:val="20"/>
          <w:szCs w:val="20"/>
        </w:rPr>
      </w:pPr>
      <w:r w:rsidRPr="0005323F">
        <w:rPr>
          <w:rFonts w:ascii="Calibri" w:hAnsi="Calibri" w:cs="Calibri"/>
          <w:b/>
          <w:bCs/>
          <w:szCs w:val="22"/>
        </w:rPr>
        <w:fldChar w:fldCharType="begin">
          <w:ffData>
            <w:name w:val="Check11"/>
            <w:enabled/>
            <w:calcOnExit w:val="0"/>
            <w:checkBox>
              <w:sizeAuto/>
              <w:default w:val="0"/>
            </w:checkBox>
          </w:ffData>
        </w:fldChar>
      </w:r>
      <w:r w:rsidRPr="0005323F">
        <w:rPr>
          <w:rFonts w:ascii="Calibri" w:hAnsi="Calibri" w:cs="Calibri"/>
          <w:b/>
          <w:bCs/>
          <w:szCs w:val="22"/>
        </w:rPr>
        <w:instrText xml:space="preserve"> FORMCHECKBOX </w:instrText>
      </w:r>
      <w:r w:rsidR="00000000">
        <w:rPr>
          <w:rFonts w:ascii="Calibri" w:hAnsi="Calibri" w:cs="Calibri"/>
          <w:b/>
          <w:bCs/>
          <w:szCs w:val="22"/>
        </w:rPr>
      </w:r>
      <w:r w:rsidR="00000000">
        <w:rPr>
          <w:rFonts w:ascii="Calibri" w:hAnsi="Calibri" w:cs="Calibri"/>
          <w:b/>
          <w:bCs/>
          <w:szCs w:val="22"/>
        </w:rPr>
        <w:fldChar w:fldCharType="separate"/>
      </w:r>
      <w:r w:rsidRPr="0005323F">
        <w:rPr>
          <w:rFonts w:ascii="Calibri" w:hAnsi="Calibri" w:cs="Calibri"/>
          <w:b/>
          <w:bCs/>
          <w:szCs w:val="22"/>
        </w:rPr>
        <w:fldChar w:fldCharType="end"/>
      </w:r>
      <w:r w:rsidRPr="0005323F">
        <w:rPr>
          <w:rFonts w:ascii="Calibri" w:hAnsi="Calibri" w:cs="Calibri"/>
          <w:b/>
          <w:bCs/>
          <w:szCs w:val="22"/>
        </w:rPr>
        <w:t xml:space="preserve"> </w:t>
      </w:r>
      <w:r w:rsidR="001A1B28" w:rsidRPr="0005323F">
        <w:rPr>
          <w:rFonts w:ascii="Calibri" w:hAnsi="Calibri" w:cs="Calibri"/>
          <w:b/>
          <w:bCs/>
          <w:szCs w:val="22"/>
        </w:rPr>
        <w:t xml:space="preserve">  </w:t>
      </w:r>
      <w:r w:rsidR="009703E7" w:rsidRPr="0005323F">
        <w:rPr>
          <w:rFonts w:ascii="Calibri" w:hAnsi="Calibri" w:cs="Calibri"/>
          <w:b/>
          <w:bCs/>
          <w:szCs w:val="22"/>
        </w:rPr>
        <w:t>4.5.4</w:t>
      </w:r>
      <w:r w:rsidR="009703E7" w:rsidRPr="004941E8">
        <w:rPr>
          <w:rFonts w:ascii="Calibri" w:eastAsia="Calibri" w:hAnsi="Calibri" w:cs="Calibri"/>
          <w:b/>
          <w:bCs/>
          <w:color w:val="000000" w:themeColor="text1"/>
          <w:sz w:val="20"/>
          <w:szCs w:val="20"/>
        </w:rPr>
        <w:t xml:space="preserve"> </w:t>
      </w:r>
      <w:r w:rsidR="009703E7" w:rsidRPr="004941E8">
        <w:rPr>
          <w:rFonts w:ascii="Calibri" w:eastAsia="Calibri" w:hAnsi="Calibri" w:cs="Calibri"/>
          <w:color w:val="000000" w:themeColor="text1"/>
          <w:sz w:val="20"/>
          <w:szCs w:val="20"/>
        </w:rPr>
        <w:t xml:space="preserve">The Certified Entity shall not be involved in any act of corruption, extortion, or embezzlement, nor in any form of bribery - including but not limited to - the promising, offering, </w:t>
      </w:r>
      <w:r w:rsidRPr="004941E8">
        <w:rPr>
          <w:rFonts w:ascii="Calibri" w:eastAsia="Calibri" w:hAnsi="Calibri" w:cs="Calibri"/>
          <w:color w:val="000000" w:themeColor="text1"/>
          <w:sz w:val="20"/>
          <w:szCs w:val="20"/>
        </w:rPr>
        <w:t>giving,</w:t>
      </w:r>
      <w:r w:rsidR="009703E7" w:rsidRPr="004941E8">
        <w:rPr>
          <w:rFonts w:ascii="Calibri" w:eastAsia="Calibri" w:hAnsi="Calibri" w:cs="Calibri"/>
          <w:color w:val="000000" w:themeColor="text1"/>
          <w:sz w:val="20"/>
          <w:szCs w:val="20"/>
        </w:rPr>
        <w:t xml:space="preserve"> or accepting of any improper monetary or other incentives.</w:t>
      </w:r>
    </w:p>
    <w:p w14:paraId="7DA5ED1E" w14:textId="4CA1D3F3" w:rsidR="009703E7" w:rsidRPr="004941E8" w:rsidRDefault="004941E8" w:rsidP="0005323F">
      <w:pPr>
        <w:spacing w:after="200"/>
        <w:ind w:left="540" w:right="234" w:hanging="360"/>
        <w:rPr>
          <w:rFonts w:ascii="Calibri" w:eastAsia="Calibri" w:hAnsi="Calibri" w:cs="Calibri"/>
          <w:color w:val="000000" w:themeColor="text1"/>
          <w:sz w:val="20"/>
          <w:szCs w:val="20"/>
        </w:rPr>
      </w:pPr>
      <w:r w:rsidRPr="0005323F">
        <w:rPr>
          <w:rFonts w:ascii="Calibri" w:hAnsi="Calibri" w:cs="Calibri"/>
          <w:b/>
          <w:bCs/>
          <w:szCs w:val="22"/>
        </w:rPr>
        <w:fldChar w:fldCharType="begin">
          <w:ffData>
            <w:name w:val="Check11"/>
            <w:enabled/>
            <w:calcOnExit w:val="0"/>
            <w:checkBox>
              <w:sizeAuto/>
              <w:default w:val="0"/>
            </w:checkBox>
          </w:ffData>
        </w:fldChar>
      </w:r>
      <w:r w:rsidRPr="0005323F">
        <w:rPr>
          <w:rFonts w:ascii="Calibri" w:hAnsi="Calibri" w:cs="Calibri"/>
          <w:b/>
          <w:bCs/>
          <w:szCs w:val="22"/>
        </w:rPr>
        <w:instrText xml:space="preserve"> FORMCHECKBOX </w:instrText>
      </w:r>
      <w:r w:rsidR="00000000">
        <w:rPr>
          <w:rFonts w:ascii="Calibri" w:hAnsi="Calibri" w:cs="Calibri"/>
          <w:b/>
          <w:bCs/>
          <w:szCs w:val="22"/>
        </w:rPr>
      </w:r>
      <w:r w:rsidR="00000000">
        <w:rPr>
          <w:rFonts w:ascii="Calibri" w:hAnsi="Calibri" w:cs="Calibri"/>
          <w:b/>
          <w:bCs/>
          <w:szCs w:val="22"/>
        </w:rPr>
        <w:fldChar w:fldCharType="separate"/>
      </w:r>
      <w:r w:rsidRPr="0005323F">
        <w:rPr>
          <w:rFonts w:ascii="Calibri" w:hAnsi="Calibri" w:cs="Calibri"/>
          <w:b/>
          <w:bCs/>
          <w:szCs w:val="22"/>
        </w:rPr>
        <w:fldChar w:fldCharType="end"/>
      </w:r>
      <w:r w:rsidRPr="0005323F">
        <w:rPr>
          <w:rFonts w:ascii="Calibri" w:hAnsi="Calibri" w:cs="Calibri"/>
          <w:b/>
          <w:bCs/>
          <w:szCs w:val="22"/>
        </w:rPr>
        <w:t xml:space="preserve"> </w:t>
      </w:r>
      <w:r w:rsidR="001A1B28" w:rsidRPr="0005323F">
        <w:rPr>
          <w:rFonts w:ascii="Calibri" w:hAnsi="Calibri" w:cs="Calibri"/>
          <w:b/>
          <w:bCs/>
          <w:szCs w:val="22"/>
        </w:rPr>
        <w:t xml:space="preserve">  </w:t>
      </w:r>
      <w:r w:rsidR="009703E7" w:rsidRPr="0005323F">
        <w:rPr>
          <w:rFonts w:ascii="Calibri" w:hAnsi="Calibri" w:cs="Calibri"/>
          <w:b/>
          <w:bCs/>
          <w:szCs w:val="22"/>
        </w:rPr>
        <w:t>4.5.5</w:t>
      </w:r>
      <w:r w:rsidR="009703E7" w:rsidRPr="004941E8">
        <w:rPr>
          <w:rFonts w:ascii="Calibri" w:eastAsia="Calibri" w:hAnsi="Calibri" w:cs="Calibri"/>
          <w:color w:val="000000" w:themeColor="text1"/>
          <w:sz w:val="20"/>
          <w:szCs w:val="20"/>
        </w:rPr>
        <w:t xml:space="preserve"> The Certified Entity shall keep accurate information regarding their activities, </w:t>
      </w:r>
      <w:r w:rsidRPr="004941E8">
        <w:rPr>
          <w:rFonts w:ascii="Calibri" w:eastAsia="Calibri" w:hAnsi="Calibri" w:cs="Calibri"/>
          <w:color w:val="000000" w:themeColor="text1"/>
          <w:sz w:val="20"/>
          <w:szCs w:val="20"/>
        </w:rPr>
        <w:t>structure,</w:t>
      </w:r>
      <w:r w:rsidR="009703E7" w:rsidRPr="004941E8">
        <w:rPr>
          <w:rFonts w:ascii="Calibri" w:eastAsia="Calibri" w:hAnsi="Calibri" w:cs="Calibri"/>
          <w:color w:val="000000" w:themeColor="text1"/>
          <w:sz w:val="20"/>
          <w:szCs w:val="20"/>
        </w:rPr>
        <w:t xml:space="preserve"> and performance, and disclose these in accordance with applicable regulations and industry benchmark practices.</w:t>
      </w:r>
    </w:p>
    <w:p w14:paraId="6186A416" w14:textId="5EB7CA97" w:rsidR="009703E7" w:rsidRPr="004941E8" w:rsidRDefault="004941E8" w:rsidP="0005323F">
      <w:pPr>
        <w:spacing w:after="200"/>
        <w:ind w:left="540" w:right="234" w:hanging="360"/>
        <w:rPr>
          <w:rFonts w:ascii="Calibri" w:eastAsia="Calibri" w:hAnsi="Calibri" w:cs="Calibri"/>
          <w:color w:val="000000" w:themeColor="text1"/>
          <w:sz w:val="20"/>
          <w:szCs w:val="20"/>
        </w:rPr>
      </w:pPr>
      <w:r w:rsidRPr="0005323F">
        <w:rPr>
          <w:rFonts w:ascii="Calibri" w:hAnsi="Calibri" w:cs="Calibri"/>
          <w:b/>
          <w:bCs/>
          <w:szCs w:val="22"/>
        </w:rPr>
        <w:fldChar w:fldCharType="begin">
          <w:ffData>
            <w:name w:val="Check11"/>
            <w:enabled/>
            <w:calcOnExit w:val="0"/>
            <w:checkBox>
              <w:sizeAuto/>
              <w:default w:val="0"/>
            </w:checkBox>
          </w:ffData>
        </w:fldChar>
      </w:r>
      <w:r w:rsidRPr="0005323F">
        <w:rPr>
          <w:rFonts w:ascii="Calibri" w:hAnsi="Calibri" w:cs="Calibri"/>
          <w:b/>
          <w:bCs/>
          <w:szCs w:val="22"/>
        </w:rPr>
        <w:instrText xml:space="preserve"> FORMCHECKBOX </w:instrText>
      </w:r>
      <w:r w:rsidR="00000000">
        <w:rPr>
          <w:rFonts w:ascii="Calibri" w:hAnsi="Calibri" w:cs="Calibri"/>
          <w:b/>
          <w:bCs/>
          <w:szCs w:val="22"/>
        </w:rPr>
      </w:r>
      <w:r w:rsidR="00000000">
        <w:rPr>
          <w:rFonts w:ascii="Calibri" w:hAnsi="Calibri" w:cs="Calibri"/>
          <w:b/>
          <w:bCs/>
          <w:szCs w:val="22"/>
        </w:rPr>
        <w:fldChar w:fldCharType="separate"/>
      </w:r>
      <w:r w:rsidRPr="0005323F">
        <w:rPr>
          <w:rFonts w:ascii="Calibri" w:hAnsi="Calibri" w:cs="Calibri"/>
          <w:b/>
          <w:bCs/>
          <w:szCs w:val="22"/>
        </w:rPr>
        <w:fldChar w:fldCharType="end"/>
      </w:r>
      <w:r w:rsidRPr="0005323F">
        <w:rPr>
          <w:rFonts w:ascii="Calibri" w:hAnsi="Calibri" w:cs="Calibri"/>
          <w:b/>
          <w:bCs/>
          <w:szCs w:val="22"/>
        </w:rPr>
        <w:t xml:space="preserve"> </w:t>
      </w:r>
      <w:r w:rsidR="001A1B28" w:rsidRPr="0005323F">
        <w:rPr>
          <w:rFonts w:ascii="Calibri" w:hAnsi="Calibri" w:cs="Calibri"/>
          <w:b/>
          <w:bCs/>
          <w:szCs w:val="22"/>
        </w:rPr>
        <w:t xml:space="preserve">  </w:t>
      </w:r>
      <w:r w:rsidR="009703E7" w:rsidRPr="0005323F">
        <w:rPr>
          <w:rFonts w:ascii="Calibri" w:hAnsi="Calibri" w:cs="Calibri"/>
          <w:b/>
          <w:bCs/>
          <w:szCs w:val="22"/>
        </w:rPr>
        <w:t xml:space="preserve">4.5.6 </w:t>
      </w:r>
      <w:r w:rsidR="009703E7" w:rsidRPr="0005323F">
        <w:rPr>
          <w:rFonts w:ascii="Calibri" w:hAnsi="Calibri" w:cs="Calibri"/>
          <w:sz w:val="20"/>
          <w:szCs w:val="20"/>
        </w:rPr>
        <w:t>The</w:t>
      </w:r>
      <w:r w:rsidR="009703E7" w:rsidRPr="0005323F">
        <w:rPr>
          <w:rFonts w:ascii="Calibri" w:eastAsia="Calibri" w:hAnsi="Calibri" w:cs="Calibri"/>
          <w:color w:val="000000" w:themeColor="text1"/>
          <w:sz w:val="20"/>
          <w:szCs w:val="20"/>
        </w:rPr>
        <w:t xml:space="preserve"> </w:t>
      </w:r>
      <w:r w:rsidR="009703E7" w:rsidRPr="004941E8">
        <w:rPr>
          <w:rFonts w:ascii="Calibri" w:eastAsia="Calibri" w:hAnsi="Calibri" w:cs="Calibri"/>
          <w:color w:val="000000" w:themeColor="text1"/>
          <w:sz w:val="20"/>
          <w:szCs w:val="20"/>
        </w:rPr>
        <w:t>Certified Entity shall neither participate in falsifying such information nor in any act of misrepresentation in the supply chain.</w:t>
      </w:r>
    </w:p>
    <w:p w14:paraId="0551DA81" w14:textId="032E40F5" w:rsidR="009703E7" w:rsidRPr="004941E8" w:rsidRDefault="004941E8" w:rsidP="0005323F">
      <w:pPr>
        <w:spacing w:after="200"/>
        <w:ind w:left="540" w:right="234" w:hanging="360"/>
        <w:rPr>
          <w:rFonts w:ascii="Calibri" w:eastAsia="Calibri" w:hAnsi="Calibri" w:cs="Calibri"/>
          <w:color w:val="000000" w:themeColor="text1"/>
          <w:sz w:val="20"/>
          <w:szCs w:val="20"/>
        </w:rPr>
      </w:pPr>
      <w:r w:rsidRPr="0005323F">
        <w:rPr>
          <w:rFonts w:ascii="Calibri" w:hAnsi="Calibri" w:cs="Calibri"/>
          <w:b/>
          <w:bCs/>
          <w:szCs w:val="22"/>
        </w:rPr>
        <w:fldChar w:fldCharType="begin">
          <w:ffData>
            <w:name w:val="Check11"/>
            <w:enabled/>
            <w:calcOnExit w:val="0"/>
            <w:checkBox>
              <w:sizeAuto/>
              <w:default w:val="0"/>
            </w:checkBox>
          </w:ffData>
        </w:fldChar>
      </w:r>
      <w:r w:rsidRPr="0005323F">
        <w:rPr>
          <w:rFonts w:ascii="Calibri" w:hAnsi="Calibri" w:cs="Calibri"/>
          <w:b/>
          <w:bCs/>
          <w:szCs w:val="22"/>
        </w:rPr>
        <w:instrText xml:space="preserve"> FORMCHECKBOX </w:instrText>
      </w:r>
      <w:r w:rsidR="00000000">
        <w:rPr>
          <w:rFonts w:ascii="Calibri" w:hAnsi="Calibri" w:cs="Calibri"/>
          <w:b/>
          <w:bCs/>
          <w:szCs w:val="22"/>
        </w:rPr>
      </w:r>
      <w:r w:rsidR="00000000">
        <w:rPr>
          <w:rFonts w:ascii="Calibri" w:hAnsi="Calibri" w:cs="Calibri"/>
          <w:b/>
          <w:bCs/>
          <w:szCs w:val="22"/>
        </w:rPr>
        <w:fldChar w:fldCharType="separate"/>
      </w:r>
      <w:r w:rsidRPr="0005323F">
        <w:rPr>
          <w:rFonts w:ascii="Calibri" w:hAnsi="Calibri" w:cs="Calibri"/>
          <w:b/>
          <w:bCs/>
          <w:szCs w:val="22"/>
        </w:rPr>
        <w:fldChar w:fldCharType="end"/>
      </w:r>
      <w:r w:rsidRPr="0005323F">
        <w:rPr>
          <w:rFonts w:ascii="Calibri" w:hAnsi="Calibri" w:cs="Calibri"/>
          <w:b/>
          <w:bCs/>
          <w:szCs w:val="22"/>
        </w:rPr>
        <w:t xml:space="preserve"> </w:t>
      </w:r>
      <w:r w:rsidR="001A1B28" w:rsidRPr="0005323F">
        <w:rPr>
          <w:rFonts w:ascii="Calibri" w:hAnsi="Calibri" w:cs="Calibri"/>
          <w:b/>
          <w:bCs/>
          <w:szCs w:val="22"/>
        </w:rPr>
        <w:t xml:space="preserve">  </w:t>
      </w:r>
      <w:r w:rsidR="009703E7" w:rsidRPr="0005323F">
        <w:rPr>
          <w:rFonts w:ascii="Calibri" w:hAnsi="Calibri" w:cs="Calibri"/>
          <w:b/>
          <w:bCs/>
          <w:szCs w:val="22"/>
        </w:rPr>
        <w:t>4.5.7</w:t>
      </w:r>
      <w:r w:rsidR="009703E7" w:rsidRPr="004941E8">
        <w:rPr>
          <w:rFonts w:ascii="Calibri" w:eastAsia="Calibri" w:hAnsi="Calibri" w:cs="Calibri"/>
          <w:color w:val="000000" w:themeColor="text1"/>
          <w:sz w:val="20"/>
          <w:szCs w:val="20"/>
        </w:rPr>
        <w:t xml:space="preserve"> The Certified Entity shall collect, </w:t>
      </w:r>
      <w:proofErr w:type="gramStart"/>
      <w:r w:rsidR="009703E7" w:rsidRPr="004941E8">
        <w:rPr>
          <w:rFonts w:ascii="Calibri" w:eastAsia="Calibri" w:hAnsi="Calibri" w:cs="Calibri"/>
          <w:color w:val="000000" w:themeColor="text1"/>
          <w:sz w:val="20"/>
          <w:szCs w:val="20"/>
        </w:rPr>
        <w:t>use</w:t>
      </w:r>
      <w:proofErr w:type="gramEnd"/>
      <w:r w:rsidR="009703E7" w:rsidRPr="004941E8">
        <w:rPr>
          <w:rFonts w:ascii="Calibri" w:eastAsia="Calibri" w:hAnsi="Calibri" w:cs="Calibri"/>
          <w:color w:val="000000" w:themeColor="text1"/>
          <w:sz w:val="20"/>
          <w:szCs w:val="20"/>
        </w:rPr>
        <w:t xml:space="preserve"> and otherwise process any personal information (including that from Workers, business partners, customers and consumers in their sphere of influence) with reasonable care.</w:t>
      </w:r>
    </w:p>
    <w:p w14:paraId="303839AA" w14:textId="3425DBF7" w:rsidR="009703E7" w:rsidRPr="004941E8" w:rsidRDefault="004941E8" w:rsidP="0005323F">
      <w:pPr>
        <w:spacing w:after="200"/>
        <w:ind w:left="540" w:right="234" w:hanging="360"/>
        <w:rPr>
          <w:rFonts w:ascii="Calibri" w:eastAsia="Calibri" w:hAnsi="Calibri" w:cs="Calibri"/>
          <w:color w:val="000000" w:themeColor="text1"/>
          <w:sz w:val="20"/>
          <w:szCs w:val="20"/>
        </w:rPr>
      </w:pPr>
      <w:r w:rsidRPr="0005323F">
        <w:rPr>
          <w:rFonts w:ascii="Calibri" w:hAnsi="Calibri" w:cs="Calibri"/>
          <w:b/>
          <w:bCs/>
          <w:szCs w:val="22"/>
        </w:rPr>
        <w:fldChar w:fldCharType="begin">
          <w:ffData>
            <w:name w:val="Check11"/>
            <w:enabled/>
            <w:calcOnExit w:val="0"/>
            <w:checkBox>
              <w:sizeAuto/>
              <w:default w:val="0"/>
            </w:checkBox>
          </w:ffData>
        </w:fldChar>
      </w:r>
      <w:r w:rsidRPr="0005323F">
        <w:rPr>
          <w:rFonts w:ascii="Calibri" w:hAnsi="Calibri" w:cs="Calibri"/>
          <w:b/>
          <w:bCs/>
          <w:szCs w:val="22"/>
        </w:rPr>
        <w:instrText xml:space="preserve"> FORMCHECKBOX </w:instrText>
      </w:r>
      <w:r w:rsidR="00000000">
        <w:rPr>
          <w:rFonts w:ascii="Calibri" w:hAnsi="Calibri" w:cs="Calibri"/>
          <w:b/>
          <w:bCs/>
          <w:szCs w:val="22"/>
        </w:rPr>
      </w:r>
      <w:r w:rsidR="00000000">
        <w:rPr>
          <w:rFonts w:ascii="Calibri" w:hAnsi="Calibri" w:cs="Calibri"/>
          <w:b/>
          <w:bCs/>
          <w:szCs w:val="22"/>
        </w:rPr>
        <w:fldChar w:fldCharType="separate"/>
      </w:r>
      <w:r w:rsidRPr="0005323F">
        <w:rPr>
          <w:rFonts w:ascii="Calibri" w:hAnsi="Calibri" w:cs="Calibri"/>
          <w:b/>
          <w:bCs/>
          <w:szCs w:val="22"/>
        </w:rPr>
        <w:fldChar w:fldCharType="end"/>
      </w:r>
      <w:r w:rsidRPr="0005323F">
        <w:rPr>
          <w:rFonts w:ascii="Calibri" w:hAnsi="Calibri" w:cs="Calibri"/>
          <w:b/>
          <w:bCs/>
          <w:szCs w:val="22"/>
        </w:rPr>
        <w:t xml:space="preserve"> </w:t>
      </w:r>
      <w:r w:rsidR="001A1B28" w:rsidRPr="0005323F">
        <w:rPr>
          <w:rFonts w:ascii="Calibri" w:hAnsi="Calibri" w:cs="Calibri"/>
          <w:b/>
          <w:bCs/>
          <w:szCs w:val="22"/>
        </w:rPr>
        <w:t xml:space="preserve">  </w:t>
      </w:r>
      <w:r w:rsidR="009703E7" w:rsidRPr="0005323F">
        <w:rPr>
          <w:rFonts w:ascii="Calibri" w:hAnsi="Calibri" w:cs="Calibri"/>
          <w:b/>
          <w:bCs/>
          <w:szCs w:val="22"/>
        </w:rPr>
        <w:t>4.5.8</w:t>
      </w:r>
      <w:r w:rsidR="009703E7" w:rsidRPr="004941E8">
        <w:rPr>
          <w:rFonts w:ascii="Calibri" w:eastAsia="Calibri" w:hAnsi="Calibri" w:cs="Calibri"/>
          <w:b/>
          <w:bCs/>
          <w:color w:val="000000" w:themeColor="text1"/>
          <w:sz w:val="20"/>
          <w:szCs w:val="20"/>
        </w:rPr>
        <w:t xml:space="preserve"> </w:t>
      </w:r>
      <w:r w:rsidR="009703E7" w:rsidRPr="004941E8">
        <w:rPr>
          <w:rFonts w:ascii="Calibri" w:eastAsia="Calibri" w:hAnsi="Calibri" w:cs="Calibri"/>
          <w:color w:val="000000" w:themeColor="text1"/>
          <w:sz w:val="20"/>
          <w:szCs w:val="20"/>
        </w:rPr>
        <w:t xml:space="preserve">The Certified Entity shall collect, </w:t>
      </w:r>
      <w:proofErr w:type="gramStart"/>
      <w:r w:rsidR="009703E7" w:rsidRPr="004941E8">
        <w:rPr>
          <w:rFonts w:ascii="Calibri" w:eastAsia="Calibri" w:hAnsi="Calibri" w:cs="Calibri"/>
          <w:color w:val="000000" w:themeColor="text1"/>
          <w:sz w:val="20"/>
          <w:szCs w:val="20"/>
        </w:rPr>
        <w:t>use</w:t>
      </w:r>
      <w:proofErr w:type="gramEnd"/>
      <w:r w:rsidR="009703E7" w:rsidRPr="004941E8">
        <w:rPr>
          <w:rFonts w:ascii="Calibri" w:eastAsia="Calibri" w:hAnsi="Calibri" w:cs="Calibri"/>
          <w:color w:val="000000" w:themeColor="text1"/>
          <w:sz w:val="20"/>
          <w:szCs w:val="20"/>
        </w:rPr>
        <w:t xml:space="preserve"> and process personal information following privacy and information security laws and regulatory requirements.</w:t>
      </w:r>
    </w:p>
    <w:p w14:paraId="78090E70" w14:textId="2BA41827" w:rsidR="009703E7" w:rsidRPr="004941E8" w:rsidRDefault="004941E8" w:rsidP="0005323F">
      <w:pPr>
        <w:spacing w:after="200"/>
        <w:ind w:left="540" w:right="234" w:hanging="360"/>
        <w:rPr>
          <w:rFonts w:ascii="Calibri" w:eastAsia="Calibri" w:hAnsi="Calibri" w:cs="Calibri"/>
          <w:color w:val="000000" w:themeColor="text1"/>
          <w:sz w:val="20"/>
          <w:szCs w:val="20"/>
        </w:rPr>
      </w:pPr>
      <w:r w:rsidRPr="0005323F">
        <w:rPr>
          <w:rFonts w:ascii="Calibri" w:hAnsi="Calibri" w:cs="Calibri"/>
          <w:b/>
          <w:bCs/>
          <w:szCs w:val="22"/>
        </w:rPr>
        <w:fldChar w:fldCharType="begin">
          <w:ffData>
            <w:name w:val="Check11"/>
            <w:enabled/>
            <w:calcOnExit w:val="0"/>
            <w:checkBox>
              <w:sizeAuto/>
              <w:default w:val="0"/>
            </w:checkBox>
          </w:ffData>
        </w:fldChar>
      </w:r>
      <w:r w:rsidRPr="0005323F">
        <w:rPr>
          <w:rFonts w:ascii="Calibri" w:hAnsi="Calibri" w:cs="Calibri"/>
          <w:b/>
          <w:bCs/>
          <w:szCs w:val="22"/>
        </w:rPr>
        <w:instrText xml:space="preserve"> FORMCHECKBOX </w:instrText>
      </w:r>
      <w:r w:rsidR="00000000">
        <w:rPr>
          <w:rFonts w:ascii="Calibri" w:hAnsi="Calibri" w:cs="Calibri"/>
          <w:b/>
          <w:bCs/>
          <w:szCs w:val="22"/>
        </w:rPr>
      </w:r>
      <w:r w:rsidR="00000000">
        <w:rPr>
          <w:rFonts w:ascii="Calibri" w:hAnsi="Calibri" w:cs="Calibri"/>
          <w:b/>
          <w:bCs/>
          <w:szCs w:val="22"/>
        </w:rPr>
        <w:fldChar w:fldCharType="separate"/>
      </w:r>
      <w:r w:rsidRPr="0005323F">
        <w:rPr>
          <w:rFonts w:ascii="Calibri" w:hAnsi="Calibri" w:cs="Calibri"/>
          <w:b/>
          <w:bCs/>
          <w:szCs w:val="22"/>
        </w:rPr>
        <w:fldChar w:fldCharType="end"/>
      </w:r>
      <w:r w:rsidRPr="0005323F">
        <w:rPr>
          <w:rFonts w:ascii="Calibri" w:hAnsi="Calibri" w:cs="Calibri"/>
          <w:b/>
          <w:bCs/>
          <w:szCs w:val="22"/>
        </w:rPr>
        <w:t xml:space="preserve"> </w:t>
      </w:r>
      <w:r w:rsidR="001A1B28" w:rsidRPr="0005323F">
        <w:rPr>
          <w:rFonts w:ascii="Calibri" w:hAnsi="Calibri" w:cs="Calibri"/>
          <w:b/>
          <w:bCs/>
          <w:szCs w:val="22"/>
        </w:rPr>
        <w:t xml:space="preserve">  </w:t>
      </w:r>
      <w:r w:rsidR="009703E7" w:rsidRPr="0005323F">
        <w:rPr>
          <w:rFonts w:ascii="Calibri" w:hAnsi="Calibri" w:cs="Calibri"/>
          <w:b/>
          <w:bCs/>
          <w:szCs w:val="22"/>
        </w:rPr>
        <w:t>4.5.9</w:t>
      </w:r>
      <w:r w:rsidR="009703E7" w:rsidRPr="004941E8">
        <w:rPr>
          <w:rFonts w:ascii="Calibri" w:eastAsia="Calibri" w:hAnsi="Calibri" w:cs="Calibri"/>
          <w:color w:val="000000" w:themeColor="text1"/>
          <w:sz w:val="20"/>
          <w:szCs w:val="20"/>
        </w:rPr>
        <w:t xml:space="preserve"> The Certified Entity shall establish an anonymous non-discriminatory whistle-blower mechanism, assuring easy access and effective measures to protect whistle-blowers and ensuring that any information received regarding corruption or non-compliance is followed up and necessary actions taken.</w:t>
      </w:r>
    </w:p>
    <w:p w14:paraId="0E7BDD2B" w14:textId="07D88BA7" w:rsidR="009703E7" w:rsidRPr="004941E8" w:rsidRDefault="004941E8" w:rsidP="0005323F">
      <w:pPr>
        <w:ind w:left="540" w:right="234" w:hanging="360"/>
        <w:rPr>
          <w:rFonts w:ascii="Calibri" w:eastAsia="Calibri" w:hAnsi="Calibri" w:cs="Calibri"/>
          <w:color w:val="000000" w:themeColor="text1"/>
          <w:sz w:val="20"/>
          <w:szCs w:val="20"/>
        </w:rPr>
      </w:pPr>
      <w:r w:rsidRPr="0005323F">
        <w:rPr>
          <w:rFonts w:ascii="Calibri" w:hAnsi="Calibri" w:cs="Calibri"/>
          <w:b/>
          <w:bCs/>
          <w:szCs w:val="22"/>
        </w:rPr>
        <w:fldChar w:fldCharType="begin">
          <w:ffData>
            <w:name w:val="Check11"/>
            <w:enabled/>
            <w:calcOnExit w:val="0"/>
            <w:checkBox>
              <w:sizeAuto/>
              <w:default w:val="0"/>
            </w:checkBox>
          </w:ffData>
        </w:fldChar>
      </w:r>
      <w:r w:rsidRPr="0005323F">
        <w:rPr>
          <w:rFonts w:ascii="Calibri" w:hAnsi="Calibri" w:cs="Calibri"/>
          <w:b/>
          <w:bCs/>
          <w:szCs w:val="22"/>
        </w:rPr>
        <w:instrText xml:space="preserve"> FORMCHECKBOX </w:instrText>
      </w:r>
      <w:r w:rsidR="00000000">
        <w:rPr>
          <w:rFonts w:ascii="Calibri" w:hAnsi="Calibri" w:cs="Calibri"/>
          <w:b/>
          <w:bCs/>
          <w:szCs w:val="22"/>
        </w:rPr>
      </w:r>
      <w:r w:rsidR="00000000">
        <w:rPr>
          <w:rFonts w:ascii="Calibri" w:hAnsi="Calibri" w:cs="Calibri"/>
          <w:b/>
          <w:bCs/>
          <w:szCs w:val="22"/>
        </w:rPr>
        <w:fldChar w:fldCharType="separate"/>
      </w:r>
      <w:r w:rsidRPr="0005323F">
        <w:rPr>
          <w:rFonts w:ascii="Calibri" w:hAnsi="Calibri" w:cs="Calibri"/>
          <w:b/>
          <w:bCs/>
          <w:szCs w:val="22"/>
        </w:rPr>
        <w:fldChar w:fldCharType="end"/>
      </w:r>
      <w:r w:rsidRPr="0005323F">
        <w:rPr>
          <w:rFonts w:ascii="Calibri" w:hAnsi="Calibri" w:cs="Calibri"/>
          <w:b/>
          <w:bCs/>
          <w:szCs w:val="22"/>
        </w:rPr>
        <w:t xml:space="preserve"> </w:t>
      </w:r>
      <w:r w:rsidR="001A1B28" w:rsidRPr="0005323F">
        <w:rPr>
          <w:rFonts w:ascii="Calibri" w:hAnsi="Calibri" w:cs="Calibri"/>
          <w:b/>
          <w:bCs/>
          <w:szCs w:val="22"/>
        </w:rPr>
        <w:t xml:space="preserve">  </w:t>
      </w:r>
      <w:r w:rsidR="009703E7" w:rsidRPr="0005323F">
        <w:rPr>
          <w:rFonts w:ascii="Calibri" w:eastAsia="Calibri" w:hAnsi="Calibri" w:cs="Calibri"/>
          <w:b/>
          <w:bCs/>
          <w:color w:val="000000" w:themeColor="text1"/>
          <w:szCs w:val="22"/>
        </w:rPr>
        <w:t>4.5.10</w:t>
      </w:r>
      <w:r w:rsidR="009703E7" w:rsidRPr="004941E8">
        <w:rPr>
          <w:rFonts w:ascii="Calibri" w:eastAsia="Calibri" w:hAnsi="Calibri" w:cs="Calibri"/>
          <w:b/>
          <w:bCs/>
          <w:color w:val="000000" w:themeColor="text1"/>
          <w:sz w:val="20"/>
          <w:szCs w:val="20"/>
        </w:rPr>
        <w:t xml:space="preserve"> </w:t>
      </w:r>
      <w:r w:rsidR="009703E7" w:rsidRPr="004941E8">
        <w:rPr>
          <w:rFonts w:ascii="Calibri" w:eastAsia="Calibri" w:hAnsi="Calibri" w:cs="Calibri"/>
          <w:color w:val="000000" w:themeColor="text1"/>
          <w:sz w:val="20"/>
          <w:szCs w:val="20"/>
        </w:rPr>
        <w:t>The Certified Entity shall provide relevant staff with training on integrity regulations and inform them about sanctions for non-compliance.</w:t>
      </w:r>
    </w:p>
    <w:p w14:paraId="72CD6F49" w14:textId="77777777" w:rsidR="004941E8" w:rsidRDefault="004941E8" w:rsidP="00770D0A">
      <w:pPr>
        <w:ind w:right="-36"/>
        <w:rPr>
          <w:rFonts w:ascii="Calibri" w:hAnsi="Calibri" w:cs="Calibri"/>
          <w:sz w:val="20"/>
        </w:rPr>
      </w:pPr>
    </w:p>
    <w:p w14:paraId="61B731E0" w14:textId="77777777" w:rsidR="00FE5D95" w:rsidRDefault="00FE5D95" w:rsidP="00770D0A">
      <w:pPr>
        <w:ind w:right="-36"/>
        <w:rPr>
          <w:rFonts w:ascii="Calibri" w:hAnsi="Calibri" w:cs="Calibri"/>
          <w:sz w:val="20"/>
        </w:rPr>
      </w:pPr>
    </w:p>
    <w:tbl>
      <w:tblPr>
        <w:tblStyle w:val="TableGrid"/>
        <w:tblW w:w="4995" w:type="pct"/>
        <w:tblLook w:val="04A0" w:firstRow="1" w:lastRow="0" w:firstColumn="1" w:lastColumn="0" w:noHBand="0" w:noVBand="1"/>
      </w:tblPr>
      <w:tblGrid>
        <w:gridCol w:w="10204"/>
      </w:tblGrid>
      <w:tr w:rsidR="004941E8" w14:paraId="5F32ECEC" w14:textId="77777777" w:rsidTr="00764EED">
        <w:trPr>
          <w:trHeight w:val="1295"/>
        </w:trPr>
        <w:tc>
          <w:tcPr>
            <w:tcW w:w="5000" w:type="pct"/>
            <w:vAlign w:val="center"/>
          </w:tcPr>
          <w:p w14:paraId="4E33290C" w14:textId="77777777" w:rsidR="004941E8" w:rsidRPr="00575611" w:rsidRDefault="004941E8" w:rsidP="00770D0A">
            <w:pPr>
              <w:spacing w:after="120"/>
              <w:ind w:right="-36"/>
              <w:rPr>
                <w:rFonts w:ascii="Calibri" w:hAnsi="Calibri" w:cs="Calibri"/>
                <w:color w:val="000000"/>
                <w:sz w:val="20"/>
                <w:szCs w:val="20"/>
              </w:rPr>
            </w:pPr>
            <w:r w:rsidRPr="00575611">
              <w:rPr>
                <w:rFonts w:ascii="Calibri" w:hAnsi="Calibri" w:cs="Calibri"/>
                <w:b/>
                <w:bCs/>
                <w:color w:val="000000"/>
                <w:sz w:val="20"/>
                <w:szCs w:val="20"/>
              </w:rPr>
              <w:t>Important Information Regarding Electronic Signatures:</w:t>
            </w:r>
            <w:r w:rsidRPr="00575611">
              <w:rPr>
                <w:rFonts w:ascii="Calibri" w:hAnsi="Calibri" w:cs="Calibri"/>
                <w:color w:val="000000"/>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1BBA8FFF" w14:textId="4FF29BFF" w:rsidR="004941E8" w:rsidRPr="00575611" w:rsidRDefault="004941E8" w:rsidP="00770D0A">
            <w:pPr>
              <w:rPr>
                <w:rFonts w:ascii="Calibri" w:hAnsi="Calibri" w:cs="Calibri"/>
              </w:rPr>
            </w:pPr>
            <w:r w:rsidRPr="00575611">
              <w:rPr>
                <w:rFonts w:ascii="Calibri" w:hAnsi="Calibri" w:cs="Calibri"/>
                <w:color w:val="000000"/>
                <w:sz w:val="20"/>
                <w:szCs w:val="20"/>
              </w:rPr>
              <w:fldChar w:fldCharType="begin">
                <w:ffData>
                  <w:name w:val="Check9"/>
                  <w:enabled/>
                  <w:calcOnExit w:val="0"/>
                  <w:checkBox>
                    <w:sizeAuto/>
                    <w:default w:val="0"/>
                  </w:checkBox>
                </w:ffData>
              </w:fldChar>
            </w:r>
            <w:r w:rsidRPr="00575611">
              <w:rPr>
                <w:rFonts w:ascii="Calibri" w:hAnsi="Calibri" w:cs="Calibri"/>
                <w:color w:val="000000"/>
                <w:sz w:val="20"/>
                <w:szCs w:val="20"/>
              </w:rPr>
              <w:instrText xml:space="preserve"> FORMCHECKBOX </w:instrText>
            </w:r>
            <w:r w:rsidR="00000000">
              <w:rPr>
                <w:rFonts w:ascii="Calibri" w:hAnsi="Calibri" w:cs="Calibri"/>
                <w:color w:val="000000"/>
                <w:sz w:val="20"/>
                <w:szCs w:val="20"/>
              </w:rPr>
            </w:r>
            <w:r w:rsidR="00000000">
              <w:rPr>
                <w:rFonts w:ascii="Calibri" w:hAnsi="Calibri" w:cs="Calibri"/>
                <w:color w:val="000000"/>
                <w:sz w:val="20"/>
                <w:szCs w:val="20"/>
              </w:rPr>
              <w:fldChar w:fldCharType="separate"/>
            </w:r>
            <w:r w:rsidRPr="00575611">
              <w:rPr>
                <w:rFonts w:ascii="Calibri" w:hAnsi="Calibri" w:cs="Calibri"/>
                <w:color w:val="000000"/>
                <w:sz w:val="20"/>
                <w:szCs w:val="20"/>
              </w:rPr>
              <w:fldChar w:fldCharType="end"/>
            </w:r>
            <w:r w:rsidRPr="00575611">
              <w:rPr>
                <w:rFonts w:ascii="Calibri" w:hAnsi="Calibri" w:cs="Calibri"/>
                <w:color w:val="000000"/>
                <w:sz w:val="20"/>
                <w:szCs w:val="20"/>
              </w:rPr>
              <w:t xml:space="preserve"> </w:t>
            </w:r>
            <w:r w:rsidRPr="00575611">
              <w:rPr>
                <w:rFonts w:ascii="Calibri" w:hAnsi="Calibri" w:cs="Calibri"/>
                <w:b/>
                <w:bCs/>
                <w:color w:val="000000"/>
                <w:sz w:val="20"/>
                <w:szCs w:val="20"/>
              </w:rPr>
              <w:t>AGREE</w:t>
            </w:r>
          </w:p>
        </w:tc>
      </w:tr>
    </w:tbl>
    <w:p w14:paraId="3FB7F7EB" w14:textId="77777777" w:rsidR="004941E8" w:rsidRPr="00575611" w:rsidRDefault="004941E8" w:rsidP="00770D0A">
      <w:pPr>
        <w:ind w:right="-36"/>
        <w:rPr>
          <w:rFonts w:ascii="Calibri" w:hAnsi="Calibri" w:cs="Calibri"/>
          <w:color w:val="000000"/>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5394"/>
      </w:tblGrid>
      <w:tr w:rsidR="004941E8" w:rsidRPr="00575611" w14:paraId="3083013C" w14:textId="77777777" w:rsidTr="00764EED">
        <w:trPr>
          <w:trHeight w:val="270"/>
        </w:trPr>
        <w:tc>
          <w:tcPr>
            <w:tcW w:w="5406" w:type="dxa"/>
            <w:tcBorders>
              <w:top w:val="nil"/>
              <w:left w:val="nil"/>
              <w:bottom w:val="single" w:sz="4" w:space="0" w:color="auto"/>
              <w:right w:val="nil"/>
            </w:tcBorders>
            <w:shd w:val="clear" w:color="auto" w:fill="auto"/>
            <w:vAlign w:val="bottom"/>
          </w:tcPr>
          <w:p w14:paraId="0FAED894" w14:textId="54A5E8B9" w:rsidR="004941E8" w:rsidRPr="00575611" w:rsidRDefault="004941E8" w:rsidP="00770D0A">
            <w:pPr>
              <w:ind w:right="-720"/>
              <w:rPr>
                <w:rFonts w:ascii="Calibri" w:hAnsi="Calibri" w:cs="Calibri"/>
                <w:sz w:val="20"/>
                <w:szCs w:val="20"/>
              </w:rPr>
            </w:pPr>
            <w:r w:rsidRPr="00EE4AC3">
              <w:rPr>
                <w:rFonts w:ascii="Calibri" w:hAnsi="Calibri" w:cs="Calibri"/>
                <w:b/>
                <w:bCs/>
                <w:sz w:val="20"/>
                <w:szCs w:val="20"/>
              </w:rPr>
              <w:t>Name/Title</w:t>
            </w:r>
            <w:r>
              <w:rPr>
                <w:rFonts w:ascii="Calibri" w:hAnsi="Calibri" w:cs="Calibri"/>
                <w:b/>
                <w:bCs/>
                <w:sz w:val="20"/>
                <w:szCs w:val="20"/>
              </w:rPr>
              <w:t>:</w:t>
            </w:r>
            <w:r w:rsidRPr="00575611">
              <w:rPr>
                <w:rFonts w:ascii="Calibri" w:hAnsi="Calibri" w:cs="Calibri"/>
                <w:sz w:val="20"/>
                <w:szCs w:val="20"/>
              </w:rPr>
              <w:t xml:space="preserve"> </w:t>
            </w:r>
            <w:r w:rsidRPr="00575611">
              <w:rPr>
                <w:rFonts w:ascii="Calibri" w:hAnsi="Calibri" w:cs="Calibri"/>
                <w:sz w:val="20"/>
                <w:szCs w:val="20"/>
              </w:rPr>
              <w:fldChar w:fldCharType="begin">
                <w:ffData>
                  <w:name w:val="Text128"/>
                  <w:enabled/>
                  <w:calcOnExit w:val="0"/>
                  <w:textInput/>
                </w:ffData>
              </w:fldChar>
            </w:r>
            <w:bookmarkStart w:id="2" w:name="Text128"/>
            <w:r w:rsidRPr="00575611">
              <w:rPr>
                <w:rFonts w:ascii="Calibri" w:hAnsi="Calibri" w:cs="Calibri"/>
                <w:sz w:val="20"/>
                <w:szCs w:val="20"/>
              </w:rPr>
              <w:instrText xml:space="preserve"> FORMTEXT </w:instrText>
            </w:r>
            <w:r w:rsidRPr="00575611">
              <w:rPr>
                <w:rFonts w:ascii="Calibri" w:hAnsi="Calibri" w:cs="Calibri"/>
                <w:sz w:val="20"/>
                <w:szCs w:val="20"/>
              </w:rPr>
            </w:r>
            <w:r w:rsidRPr="00575611">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Pr="00575611">
              <w:rPr>
                <w:rFonts w:ascii="Calibri" w:hAnsi="Calibri" w:cs="Calibri"/>
                <w:sz w:val="20"/>
                <w:szCs w:val="20"/>
              </w:rPr>
              <w:fldChar w:fldCharType="end"/>
            </w:r>
            <w:bookmarkEnd w:id="2"/>
          </w:p>
        </w:tc>
        <w:tc>
          <w:tcPr>
            <w:tcW w:w="5394" w:type="dxa"/>
            <w:tcBorders>
              <w:top w:val="nil"/>
              <w:left w:val="nil"/>
              <w:bottom w:val="single" w:sz="4" w:space="0" w:color="auto"/>
              <w:right w:val="nil"/>
            </w:tcBorders>
            <w:shd w:val="clear" w:color="auto" w:fill="auto"/>
            <w:vAlign w:val="bottom"/>
          </w:tcPr>
          <w:p w14:paraId="41B74FF3" w14:textId="66306DAC" w:rsidR="004941E8" w:rsidRPr="00575611" w:rsidRDefault="004941E8" w:rsidP="00770D0A">
            <w:pPr>
              <w:ind w:right="-720"/>
              <w:rPr>
                <w:rFonts w:ascii="Calibri" w:hAnsi="Calibri" w:cs="Calibri"/>
                <w:sz w:val="20"/>
                <w:szCs w:val="20"/>
              </w:rPr>
            </w:pPr>
            <w:r w:rsidRPr="00EE4AC3">
              <w:rPr>
                <w:rFonts w:ascii="Calibri" w:hAnsi="Calibri" w:cs="Calibri"/>
                <w:b/>
                <w:bCs/>
                <w:sz w:val="20"/>
                <w:szCs w:val="20"/>
              </w:rPr>
              <w:t>Date</w:t>
            </w:r>
            <w:r>
              <w:rPr>
                <w:rFonts w:ascii="Calibri" w:hAnsi="Calibri" w:cs="Calibri"/>
                <w:b/>
                <w:bCs/>
                <w:sz w:val="20"/>
                <w:szCs w:val="20"/>
              </w:rPr>
              <w:t>:</w:t>
            </w:r>
            <w:r>
              <w:rPr>
                <w:rFonts w:ascii="Calibri" w:hAnsi="Calibri" w:cs="Calibri"/>
                <w:sz w:val="20"/>
                <w:szCs w:val="20"/>
              </w:rPr>
              <w:t xml:space="preserve"> </w:t>
            </w:r>
            <w:r>
              <w:rPr>
                <w:rFonts w:ascii="Calibri" w:hAnsi="Calibri" w:cs="Calibri"/>
                <w:sz w:val="20"/>
                <w:szCs w:val="20"/>
              </w:rPr>
              <w:fldChar w:fldCharType="begin">
                <w:ffData>
                  <w:name w:val="Text129"/>
                  <w:enabled/>
                  <w:calcOnExit w:val="0"/>
                  <w:textInput/>
                </w:ffData>
              </w:fldChar>
            </w:r>
            <w:bookmarkStart w:id="3" w:name="Text129"/>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sidR="001F0EB9">
              <w:rPr>
                <w:rFonts w:ascii="Calibri" w:hAnsi="Calibri" w:cs="Calibri"/>
                <w:noProof/>
                <w:sz w:val="20"/>
                <w:szCs w:val="20"/>
              </w:rPr>
              <w:t> </w:t>
            </w:r>
            <w:r>
              <w:rPr>
                <w:rFonts w:ascii="Calibri" w:hAnsi="Calibri" w:cs="Calibri"/>
                <w:sz w:val="20"/>
                <w:szCs w:val="20"/>
              </w:rPr>
              <w:fldChar w:fldCharType="end"/>
            </w:r>
            <w:bookmarkEnd w:id="3"/>
          </w:p>
        </w:tc>
      </w:tr>
    </w:tbl>
    <w:p w14:paraId="4CACD0CB" w14:textId="77777777" w:rsidR="00FE5D95" w:rsidRDefault="00FE5D95" w:rsidP="00770D0A">
      <w:pPr>
        <w:ind w:right="-720"/>
        <w:rPr>
          <w:rFonts w:ascii="Calibri" w:hAnsi="Calibri" w:cs="Calibri"/>
          <w:b/>
          <w:bCs/>
          <w:sz w:val="20"/>
          <w:szCs w:val="20"/>
        </w:rPr>
        <w:sectPr w:rsidR="00FE5D95" w:rsidSect="00211AE4">
          <w:headerReference w:type="default" r:id="rId21"/>
          <w:footerReference w:type="default" r:id="rId22"/>
          <w:headerReference w:type="first" r:id="rId23"/>
          <w:footerReference w:type="first" r:id="rId24"/>
          <w:pgSz w:w="12240" w:h="15840" w:code="1"/>
          <w:pgMar w:top="1440" w:right="1008" w:bottom="806" w:left="1008" w:header="720" w:footer="720" w:gutter="0"/>
          <w:cols w:space="720"/>
          <w:titlePg/>
          <w:docGrid w:linePitch="360"/>
        </w:sect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5394"/>
      </w:tblGrid>
      <w:tr w:rsidR="004941E8" w:rsidRPr="00EE4AC3" w14:paraId="2E3EB301" w14:textId="77777777" w:rsidTr="00764EED">
        <w:trPr>
          <w:trHeight w:val="287"/>
        </w:trPr>
        <w:tc>
          <w:tcPr>
            <w:tcW w:w="5406" w:type="dxa"/>
            <w:tcBorders>
              <w:top w:val="nil"/>
              <w:left w:val="nil"/>
              <w:bottom w:val="nil"/>
              <w:right w:val="nil"/>
            </w:tcBorders>
            <w:shd w:val="clear" w:color="auto" w:fill="auto"/>
            <w:vAlign w:val="bottom"/>
          </w:tcPr>
          <w:p w14:paraId="399D90AB" w14:textId="77777777" w:rsidR="004941E8" w:rsidRPr="00EE4AC3" w:rsidRDefault="004941E8" w:rsidP="00770D0A">
            <w:pPr>
              <w:ind w:right="-720"/>
              <w:rPr>
                <w:rFonts w:ascii="Calibri" w:hAnsi="Calibri" w:cs="Calibri"/>
                <w:b/>
                <w:bCs/>
                <w:sz w:val="20"/>
                <w:szCs w:val="20"/>
              </w:rPr>
            </w:pPr>
          </w:p>
        </w:tc>
        <w:tc>
          <w:tcPr>
            <w:tcW w:w="5394" w:type="dxa"/>
            <w:tcBorders>
              <w:top w:val="nil"/>
              <w:left w:val="nil"/>
              <w:bottom w:val="nil"/>
              <w:right w:val="nil"/>
            </w:tcBorders>
            <w:shd w:val="clear" w:color="auto" w:fill="auto"/>
            <w:vAlign w:val="bottom"/>
          </w:tcPr>
          <w:p w14:paraId="6CC3CA8F" w14:textId="77777777" w:rsidR="004941E8" w:rsidRPr="00EE4AC3" w:rsidRDefault="004941E8" w:rsidP="00770D0A">
            <w:pPr>
              <w:ind w:right="-720"/>
              <w:rPr>
                <w:rFonts w:ascii="Calibri" w:hAnsi="Calibri" w:cs="Calibri"/>
                <w:b/>
                <w:bCs/>
                <w:sz w:val="20"/>
                <w:szCs w:val="20"/>
              </w:rPr>
            </w:pPr>
          </w:p>
        </w:tc>
      </w:tr>
      <w:tr w:rsidR="004941E8" w:rsidRPr="00575611" w14:paraId="3134E57D" w14:textId="77777777" w:rsidTr="00764EED">
        <w:trPr>
          <w:trHeight w:val="360"/>
        </w:trPr>
        <w:tc>
          <w:tcPr>
            <w:tcW w:w="5406" w:type="dxa"/>
            <w:tcBorders>
              <w:top w:val="nil"/>
              <w:left w:val="nil"/>
              <w:bottom w:val="single" w:sz="4" w:space="0" w:color="auto"/>
              <w:right w:val="nil"/>
            </w:tcBorders>
            <w:shd w:val="clear" w:color="auto" w:fill="auto"/>
            <w:vAlign w:val="bottom"/>
          </w:tcPr>
          <w:p w14:paraId="36660C26" w14:textId="77777777" w:rsidR="004941E8" w:rsidRPr="00575611" w:rsidRDefault="004941E8" w:rsidP="00770D0A">
            <w:pPr>
              <w:ind w:right="-720"/>
              <w:rPr>
                <w:rFonts w:ascii="Calibri" w:hAnsi="Calibri" w:cs="Calibri"/>
                <w:sz w:val="20"/>
                <w:szCs w:val="20"/>
              </w:rPr>
            </w:pPr>
            <w:r w:rsidRPr="00EE4AC3">
              <w:rPr>
                <w:rFonts w:ascii="Calibri" w:hAnsi="Calibri" w:cs="Calibri"/>
                <w:b/>
                <w:bCs/>
                <w:sz w:val="20"/>
                <w:szCs w:val="20"/>
              </w:rPr>
              <w:t>Signature</w:t>
            </w:r>
            <w:r>
              <w:rPr>
                <w:rFonts w:ascii="Calibri" w:hAnsi="Calibri" w:cs="Calibri"/>
                <w:b/>
                <w:bCs/>
                <w:sz w:val="20"/>
                <w:szCs w:val="20"/>
              </w:rPr>
              <w:t>:</w:t>
            </w:r>
          </w:p>
        </w:tc>
        <w:tc>
          <w:tcPr>
            <w:tcW w:w="5394" w:type="dxa"/>
            <w:tcBorders>
              <w:top w:val="nil"/>
              <w:left w:val="nil"/>
              <w:bottom w:val="single" w:sz="4" w:space="0" w:color="auto"/>
              <w:right w:val="nil"/>
            </w:tcBorders>
            <w:shd w:val="clear" w:color="auto" w:fill="auto"/>
            <w:vAlign w:val="bottom"/>
          </w:tcPr>
          <w:p w14:paraId="03ECDF08" w14:textId="77777777" w:rsidR="004941E8" w:rsidRPr="00575611" w:rsidRDefault="004941E8" w:rsidP="00770D0A">
            <w:pPr>
              <w:ind w:right="-720"/>
              <w:rPr>
                <w:rFonts w:ascii="Calibri" w:hAnsi="Calibri" w:cs="Calibri"/>
                <w:sz w:val="20"/>
                <w:szCs w:val="20"/>
              </w:rPr>
            </w:pPr>
          </w:p>
        </w:tc>
      </w:tr>
      <w:tr w:rsidR="004941E8" w:rsidRPr="00EE4AC3" w14:paraId="6AD00FF8" w14:textId="77777777" w:rsidTr="00764EED">
        <w:trPr>
          <w:trHeight w:val="287"/>
        </w:trPr>
        <w:tc>
          <w:tcPr>
            <w:tcW w:w="5406" w:type="dxa"/>
            <w:tcBorders>
              <w:left w:val="nil"/>
              <w:bottom w:val="nil"/>
              <w:right w:val="nil"/>
            </w:tcBorders>
            <w:shd w:val="clear" w:color="auto" w:fill="auto"/>
            <w:vAlign w:val="center"/>
          </w:tcPr>
          <w:p w14:paraId="5554ACFF" w14:textId="77777777" w:rsidR="004941E8" w:rsidRPr="00EE4AC3" w:rsidRDefault="004941E8" w:rsidP="00770D0A">
            <w:pPr>
              <w:ind w:right="-720"/>
              <w:rPr>
                <w:rFonts w:ascii="Calibri" w:hAnsi="Calibri" w:cs="Calibri"/>
                <w:b/>
                <w:bCs/>
                <w:sz w:val="20"/>
                <w:szCs w:val="20"/>
              </w:rPr>
            </w:pPr>
          </w:p>
        </w:tc>
        <w:tc>
          <w:tcPr>
            <w:tcW w:w="5394" w:type="dxa"/>
            <w:tcBorders>
              <w:left w:val="nil"/>
              <w:bottom w:val="nil"/>
              <w:right w:val="nil"/>
            </w:tcBorders>
            <w:shd w:val="clear" w:color="auto" w:fill="auto"/>
            <w:vAlign w:val="center"/>
          </w:tcPr>
          <w:p w14:paraId="2C7DA282" w14:textId="77777777" w:rsidR="004941E8" w:rsidRPr="00EE4AC3" w:rsidRDefault="004941E8" w:rsidP="00770D0A">
            <w:pPr>
              <w:ind w:right="-720"/>
              <w:rPr>
                <w:rFonts w:ascii="Calibri" w:hAnsi="Calibri" w:cs="Calibri"/>
                <w:b/>
                <w:bCs/>
                <w:sz w:val="20"/>
                <w:szCs w:val="20"/>
              </w:rPr>
            </w:pPr>
          </w:p>
        </w:tc>
      </w:tr>
    </w:tbl>
    <w:p w14:paraId="3AE24173" w14:textId="77777777" w:rsidR="004C28C3" w:rsidRDefault="004C28C3" w:rsidP="00FE5D95">
      <w:pPr>
        <w:tabs>
          <w:tab w:val="left" w:pos="10080"/>
        </w:tabs>
        <w:rPr>
          <w:rFonts w:ascii="Calibri" w:eastAsia="Calibri" w:hAnsi="Calibri" w:cs="Calibri"/>
          <w:sz w:val="20"/>
          <w:szCs w:val="20"/>
        </w:rPr>
      </w:pPr>
    </w:p>
    <w:sectPr w:rsidR="004C28C3" w:rsidSect="00FE5D95">
      <w:type w:val="continuous"/>
      <w:pgSz w:w="12240" w:h="15840" w:code="1"/>
      <w:pgMar w:top="1440" w:right="1008" w:bottom="806"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2EC0" w14:textId="77777777" w:rsidR="0050739E" w:rsidRDefault="0050739E">
      <w:r>
        <w:separator/>
      </w:r>
    </w:p>
  </w:endnote>
  <w:endnote w:type="continuationSeparator" w:id="0">
    <w:p w14:paraId="15CF6E8B" w14:textId="77777777" w:rsidR="0050739E" w:rsidRDefault="0050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4D"/>
    <w:family w:val="roman"/>
    <w:notTrueType/>
    <w:pitch w:val="default"/>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BE5B" w14:textId="0279977D" w:rsidR="00D619F2" w:rsidRPr="000E1D77" w:rsidRDefault="00047EC4" w:rsidP="00DE294D">
    <w:pPr>
      <w:pStyle w:val="Footer"/>
      <w:jc w:val="center"/>
      <w:rPr>
        <w:rFonts w:ascii="Calibri" w:hAnsi="Calibri" w:cs="Calibri"/>
        <w:b/>
        <w:sz w:val="20"/>
        <w:szCs w:val="20"/>
      </w:rPr>
    </w:pPr>
    <w:r w:rsidRPr="000E1D77">
      <w:rPr>
        <w:rFonts w:ascii="Calibri" w:hAnsi="Calibri" w:cs="Calibri"/>
        <w:b/>
        <w:sz w:val="20"/>
        <w:szCs w:val="20"/>
        <w:lang w:val="en-US"/>
      </w:rPr>
      <w:t>PO Box 368</w:t>
    </w:r>
    <w:r w:rsidR="00D619F2" w:rsidRPr="000E1D77">
      <w:rPr>
        <w:rFonts w:ascii="Calibri" w:hAnsi="Calibri" w:cs="Calibri"/>
        <w:b/>
        <w:sz w:val="20"/>
        <w:szCs w:val="20"/>
      </w:rPr>
      <w:t>, Corvallis, OR 9733</w:t>
    </w:r>
    <w:r w:rsidRPr="000E1D77">
      <w:rPr>
        <w:rFonts w:ascii="Calibri" w:hAnsi="Calibri" w:cs="Calibri"/>
        <w:b/>
        <w:sz w:val="20"/>
        <w:szCs w:val="20"/>
        <w:lang w:val="en-US"/>
      </w:rPr>
      <w:t>9</w:t>
    </w:r>
    <w:r w:rsidR="000E1D77">
      <w:rPr>
        <w:rFonts w:ascii="Calibri" w:hAnsi="Calibri" w:cs="Calibri"/>
        <w:b/>
        <w:sz w:val="20"/>
        <w:szCs w:val="20"/>
        <w:lang w:val="en-US"/>
      </w:rPr>
      <w:t xml:space="preserve"> |</w:t>
    </w:r>
    <w:r w:rsidR="00D619F2" w:rsidRPr="000E1D77">
      <w:rPr>
        <w:rFonts w:ascii="Calibri" w:hAnsi="Calibri" w:cs="Calibri"/>
        <w:b/>
        <w:sz w:val="20"/>
        <w:szCs w:val="20"/>
      </w:rPr>
      <w:t xml:space="preserve"> 503-378-0690 | 1-877-378-0690 | </w:t>
    </w:r>
    <w:hyperlink r:id="rId1" w:history="1">
      <w:r w:rsidR="00D619F2" w:rsidRPr="000E1D77">
        <w:rPr>
          <w:rFonts w:ascii="Calibri" w:hAnsi="Calibri" w:cs="Calibri"/>
          <w:b/>
          <w:sz w:val="20"/>
          <w:szCs w:val="20"/>
        </w:rPr>
        <w:t>organic@tilth.org</w:t>
      </w:r>
    </w:hyperlink>
  </w:p>
  <w:p w14:paraId="27078692" w14:textId="2A7C37D5" w:rsidR="00D619F2" w:rsidRDefault="00D619F2" w:rsidP="00462B84">
    <w:pPr>
      <w:pStyle w:val="Footer"/>
      <w:rPr>
        <w:rFonts w:ascii="Arial" w:hAnsi="Arial" w:cs="Arial"/>
        <w:sz w:val="18"/>
        <w:szCs w:val="18"/>
      </w:rPr>
    </w:pPr>
  </w:p>
  <w:p w14:paraId="66C25CE3" w14:textId="588BDD6C" w:rsidR="00D619F2" w:rsidRPr="00977864" w:rsidRDefault="000B1CD1" w:rsidP="007E1D9C">
    <w:pPr>
      <w:pStyle w:val="Footer"/>
      <w:jc w:val="center"/>
      <w:rPr>
        <w:rFonts w:ascii="Calibri" w:hAnsi="Calibri" w:cs="Arial"/>
        <w:sz w:val="16"/>
        <w:szCs w:val="16"/>
        <w:lang w:val="en-US"/>
      </w:rPr>
    </w:pPr>
    <w:r>
      <w:rPr>
        <w:rFonts w:ascii="Calibri" w:hAnsi="Calibri" w:cs="Arial"/>
        <w:sz w:val="16"/>
        <w:szCs w:val="16"/>
        <w:lang w:val="en-US"/>
      </w:rPr>
      <w:t>Rev. 2023/09/14</w:t>
    </w:r>
    <w:r w:rsidR="007E1D9C">
      <w:rPr>
        <w:rFonts w:ascii="Calibri" w:hAnsi="Calibri" w:cs="Arial"/>
        <w:sz w:val="16"/>
        <w:szCs w:val="16"/>
        <w:lang w:val="en-US"/>
      </w:rPr>
      <w:tab/>
    </w:r>
    <w:r w:rsidR="007E1D9C">
      <w:rPr>
        <w:rFonts w:ascii="Calibri" w:hAnsi="Calibri" w:cs="Arial"/>
        <w:sz w:val="16"/>
        <w:szCs w:val="16"/>
        <w:lang w:val="en-US"/>
      </w:rPr>
      <w:tab/>
    </w:r>
    <w:r w:rsidR="00977864">
      <w:rPr>
        <w:rFonts w:ascii="Calibri" w:hAnsi="Calibri" w:cs="Arial"/>
        <w:sz w:val="16"/>
        <w:szCs w:val="16"/>
        <w:lang w:val="en-US"/>
      </w:rPr>
      <w:t>FT</w:t>
    </w:r>
    <w:r w:rsidR="000E1D77">
      <w:rPr>
        <w:rFonts w:ascii="Calibri" w:hAnsi="Calibri" w:cs="Arial"/>
        <w:sz w:val="16"/>
        <w:szCs w:val="16"/>
        <w:lang w:val="en-US"/>
      </w:rPr>
      <w:t>10</w:t>
    </w:r>
    <w:r w:rsidR="003536D1">
      <w:rPr>
        <w:rFonts w:ascii="Calibri" w:hAnsi="Calibri" w:cs="Arial"/>
        <w:sz w:val="16"/>
        <w:szCs w:val="16"/>
        <w:lang w:val="en-US"/>
      </w:rPr>
      <w:t xml:space="preserve"> </w:t>
    </w:r>
    <w:r w:rsidR="000E1D77">
      <w:rPr>
        <w:rFonts w:ascii="Calibri" w:hAnsi="Calibri" w:cs="Arial"/>
        <w:sz w:val="16"/>
        <w:szCs w:val="16"/>
        <w:lang w:val="en-US"/>
      </w:rPr>
      <w:t>Due Diligence Management Process</w:t>
    </w:r>
    <w:r w:rsidR="00977864">
      <w:rPr>
        <w:rFonts w:ascii="Calibri" w:hAnsi="Calibri" w:cs="Arial"/>
        <w:sz w:val="16"/>
        <w:szCs w:val="16"/>
        <w:lang w:val="en-US"/>
      </w:rPr>
      <w:t xml:space="preserve"> (GOTS)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98B2" w14:textId="56F85F9B" w:rsidR="00211AE4" w:rsidRDefault="000E1D77" w:rsidP="000E1D77">
    <w:pPr>
      <w:pStyle w:val="Footer"/>
      <w:jc w:val="center"/>
      <w:rPr>
        <w:rFonts w:ascii="Calibri" w:hAnsi="Calibri" w:cs="Arial"/>
        <w:b/>
        <w:sz w:val="20"/>
        <w:szCs w:val="20"/>
      </w:rPr>
    </w:pPr>
    <w:r>
      <w:rPr>
        <w:rFonts w:ascii="Calibri" w:hAnsi="Calibri" w:cs="Arial"/>
        <w:b/>
        <w:sz w:val="20"/>
        <w:szCs w:val="20"/>
        <w:lang w:val="en-US"/>
      </w:rPr>
      <w:t>PO Box 368</w:t>
    </w:r>
    <w:r w:rsidRPr="004D02A6">
      <w:rPr>
        <w:rFonts w:ascii="Calibri" w:hAnsi="Calibri" w:cs="Arial"/>
        <w:b/>
        <w:sz w:val="20"/>
        <w:szCs w:val="20"/>
        <w:lang w:val="en-US"/>
      </w:rPr>
      <w:t>, Corvallis, OR 97339,</w:t>
    </w:r>
    <w:r w:rsidRPr="007A6823">
      <w:rPr>
        <w:rFonts w:ascii="Calibri" w:hAnsi="Calibri" w:cs="Arial"/>
        <w:b/>
        <w:sz w:val="20"/>
        <w:szCs w:val="20"/>
      </w:rPr>
      <w:t xml:space="preserve"> 503-378-0690 | 1-877-378-0690 | </w:t>
    </w:r>
    <w:hyperlink r:id="rId1" w:history="1">
      <w:r w:rsidRPr="007A6823">
        <w:rPr>
          <w:rFonts w:ascii="Calibri" w:hAnsi="Calibri" w:cs="Arial"/>
          <w:b/>
          <w:sz w:val="20"/>
          <w:szCs w:val="20"/>
        </w:rPr>
        <w:t>organic@tilth.org</w:t>
      </w:r>
    </w:hyperlink>
  </w:p>
  <w:p w14:paraId="37DBD751" w14:textId="49094A65" w:rsidR="000B1CD1" w:rsidRPr="000E1D77" w:rsidRDefault="000B1CD1" w:rsidP="000B1CD1">
    <w:pPr>
      <w:pStyle w:val="Footer"/>
      <w:rPr>
        <w:rFonts w:ascii="Calibri" w:hAnsi="Calibri" w:cs="Arial"/>
        <w:b/>
        <w:sz w:val="20"/>
        <w:szCs w:val="20"/>
      </w:rPr>
    </w:pPr>
    <w:r>
      <w:rPr>
        <w:rFonts w:ascii="Calibri" w:hAnsi="Calibri" w:cs="Arial"/>
        <w:sz w:val="16"/>
        <w:szCs w:val="16"/>
        <w:lang w:val="en-US"/>
      </w:rPr>
      <w:t>Rev. 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8CAD" w14:textId="77777777" w:rsidR="0050739E" w:rsidRDefault="0050739E">
      <w:r>
        <w:separator/>
      </w:r>
    </w:p>
  </w:footnote>
  <w:footnote w:type="continuationSeparator" w:id="0">
    <w:p w14:paraId="354BB38E" w14:textId="77777777" w:rsidR="0050739E" w:rsidRDefault="0050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250"/>
      <w:gridCol w:w="7190"/>
      <w:gridCol w:w="1764"/>
    </w:tblGrid>
    <w:tr w:rsidR="00D619F2" w14:paraId="479D3961" w14:textId="77777777" w:rsidTr="003E74D3">
      <w:trPr>
        <w:trHeight w:val="368"/>
        <w:jc w:val="center"/>
      </w:trPr>
      <w:tc>
        <w:tcPr>
          <w:tcW w:w="1250" w:type="dxa"/>
          <w:vMerge w:val="restart"/>
          <w:shd w:val="clear" w:color="auto" w:fill="auto"/>
        </w:tcPr>
        <w:p w14:paraId="6E836E9F" w14:textId="77777777" w:rsidR="00D619F2" w:rsidRDefault="00D619F2"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27A9EF8E" wp14:editId="136D6D42">
                <wp:simplePos x="0" y="0"/>
                <wp:positionH relativeFrom="column">
                  <wp:posOffset>85995</wp:posOffset>
                </wp:positionH>
                <wp:positionV relativeFrom="paragraph">
                  <wp:posOffset>27135</wp:posOffset>
                </wp:positionV>
                <wp:extent cx="470781" cy="495827"/>
                <wp:effectExtent l="0" t="0" r="0" b="0"/>
                <wp:wrapNone/>
                <wp:docPr id="141754992" name="Picture 141754992"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907" cy="50543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0" w:type="dxa"/>
          <w:shd w:val="clear" w:color="auto" w:fill="auto"/>
          <w:vAlign w:val="center"/>
        </w:tcPr>
        <w:p w14:paraId="4337B609" w14:textId="24676553" w:rsidR="00D619F2" w:rsidRPr="003E74D3" w:rsidRDefault="003E74D3" w:rsidP="00DA5DDA">
          <w:pPr>
            <w:pStyle w:val="Header"/>
            <w:tabs>
              <w:tab w:val="clear" w:pos="4320"/>
              <w:tab w:val="clear" w:pos="8640"/>
            </w:tabs>
            <w:spacing w:line="360" w:lineRule="exact"/>
            <w:jc w:val="center"/>
            <w:rPr>
              <w:rFonts w:ascii="Calibri" w:hAnsi="Calibri"/>
              <w:b/>
              <w:sz w:val="32"/>
              <w:szCs w:val="32"/>
              <w:lang w:val="en-US"/>
            </w:rPr>
          </w:pPr>
          <w:r>
            <w:rPr>
              <w:rFonts w:ascii="Calibri" w:hAnsi="Calibri"/>
              <w:b/>
              <w:sz w:val="32"/>
              <w:szCs w:val="32"/>
            </w:rPr>
            <w:t>D</w:t>
          </w:r>
          <w:r>
            <w:rPr>
              <w:rFonts w:ascii="Calibri" w:hAnsi="Calibri"/>
              <w:b/>
              <w:sz w:val="32"/>
              <w:szCs w:val="32"/>
              <w:lang w:val="en-US"/>
            </w:rPr>
            <w:t>UE DILIGENCE MANAGEMENT PROCESS</w:t>
          </w:r>
        </w:p>
      </w:tc>
      <w:tc>
        <w:tcPr>
          <w:tcW w:w="1764" w:type="dxa"/>
          <w:vMerge w:val="restart"/>
          <w:shd w:val="clear" w:color="auto" w:fill="auto"/>
          <w:vAlign w:val="center"/>
        </w:tcPr>
        <w:p w14:paraId="4B4F3CE1" w14:textId="77777777" w:rsidR="00D619F2" w:rsidRPr="00DA5DDA" w:rsidRDefault="00D619F2" w:rsidP="00C062A7">
          <w:pPr>
            <w:pStyle w:val="Header"/>
            <w:tabs>
              <w:tab w:val="clear" w:pos="4320"/>
              <w:tab w:val="clear" w:pos="8640"/>
            </w:tabs>
            <w:jc w:val="center"/>
            <w:rPr>
              <w:rFonts w:ascii="Rockwell" w:hAnsi="Rockwell"/>
              <w:b/>
              <w:sz w:val="32"/>
              <w:szCs w:val="32"/>
            </w:rPr>
          </w:pPr>
          <w:r w:rsidRPr="00DA5DDA">
            <w:rPr>
              <w:rFonts w:ascii="Rockwell" w:hAnsi="Rockwell"/>
              <w:b/>
              <w:sz w:val="32"/>
              <w:szCs w:val="32"/>
            </w:rPr>
            <w:t>Section</w:t>
          </w:r>
        </w:p>
        <w:p w14:paraId="39DF53C3" w14:textId="1DF58227" w:rsidR="00D619F2" w:rsidRPr="003E74D3" w:rsidRDefault="00F535CD" w:rsidP="00C062A7">
          <w:pPr>
            <w:pStyle w:val="Header"/>
            <w:tabs>
              <w:tab w:val="clear" w:pos="4320"/>
              <w:tab w:val="clear" w:pos="8640"/>
            </w:tabs>
            <w:jc w:val="center"/>
            <w:rPr>
              <w:rFonts w:ascii="Rockwell" w:hAnsi="Rockwell"/>
              <w:b/>
              <w:sz w:val="52"/>
              <w:szCs w:val="52"/>
              <w:lang w:val="en-US"/>
            </w:rPr>
          </w:pPr>
          <w:r w:rsidRPr="00DA5DDA">
            <w:rPr>
              <w:rFonts w:ascii="Rockwell" w:hAnsi="Rockwell"/>
              <w:b/>
              <w:sz w:val="52"/>
              <w:szCs w:val="52"/>
              <w:lang w:val="en-US"/>
            </w:rPr>
            <w:t>FT</w:t>
          </w:r>
          <w:r w:rsidR="003E74D3">
            <w:rPr>
              <w:rFonts w:ascii="Rockwell" w:hAnsi="Rockwell"/>
              <w:b/>
              <w:sz w:val="52"/>
              <w:szCs w:val="52"/>
            </w:rPr>
            <w:t>1</w:t>
          </w:r>
          <w:r w:rsidR="003E74D3">
            <w:rPr>
              <w:rFonts w:ascii="Rockwell" w:hAnsi="Rockwell"/>
              <w:b/>
              <w:sz w:val="52"/>
              <w:szCs w:val="52"/>
              <w:lang w:val="en-US"/>
            </w:rPr>
            <w:t>0</w:t>
          </w:r>
        </w:p>
      </w:tc>
    </w:tr>
    <w:tr w:rsidR="00D619F2" w14:paraId="1C24EA26" w14:textId="77777777" w:rsidTr="003E74D3">
      <w:trPr>
        <w:jc w:val="center"/>
      </w:trPr>
      <w:tc>
        <w:tcPr>
          <w:tcW w:w="1250" w:type="dxa"/>
          <w:vMerge/>
          <w:shd w:val="clear" w:color="auto" w:fill="auto"/>
        </w:tcPr>
        <w:p w14:paraId="75AF1A66" w14:textId="77777777" w:rsidR="00D619F2" w:rsidRDefault="00D619F2" w:rsidP="00C062A7">
          <w:pPr>
            <w:pStyle w:val="Header"/>
            <w:tabs>
              <w:tab w:val="clear" w:pos="4320"/>
              <w:tab w:val="clear" w:pos="8640"/>
            </w:tabs>
          </w:pPr>
        </w:p>
      </w:tc>
      <w:tc>
        <w:tcPr>
          <w:tcW w:w="7190" w:type="dxa"/>
          <w:shd w:val="clear" w:color="auto" w:fill="auto"/>
          <w:vAlign w:val="center"/>
        </w:tcPr>
        <w:p w14:paraId="5994A4ED" w14:textId="00451963" w:rsidR="00D619F2" w:rsidRPr="00D426AB" w:rsidRDefault="00DA5DDA" w:rsidP="00DA5DDA">
          <w:pPr>
            <w:pStyle w:val="Header"/>
            <w:tabs>
              <w:tab w:val="clear" w:pos="4320"/>
              <w:tab w:val="clear" w:pos="8640"/>
            </w:tabs>
            <w:jc w:val="center"/>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6E607846" wp14:editId="4DD47FEE">
                    <wp:simplePos x="0" y="0"/>
                    <wp:positionH relativeFrom="column">
                      <wp:posOffset>3402330</wp:posOffset>
                    </wp:positionH>
                    <wp:positionV relativeFrom="paragraph">
                      <wp:posOffset>10160</wp:posOffset>
                    </wp:positionV>
                    <wp:extent cx="0" cy="169545"/>
                    <wp:effectExtent l="0" t="0" r="1270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00A9C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pt,.8pt" to="267.9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" strokeweight=".25pt"/>
                </w:pict>
              </mc:Fallback>
            </mc:AlternateContent>
          </w:r>
          <w:r w:rsidR="00D619F2" w:rsidRPr="00D426AB">
            <w:rPr>
              <w:rFonts w:ascii="Rockwell" w:hAnsi="Rockwell"/>
              <w:sz w:val="24"/>
            </w:rPr>
            <w:t xml:space="preserve">Electronic versions available at </w:t>
          </w:r>
          <w:hyperlink r:id="rId2" w:history="1">
            <w:r w:rsidR="00D619F2" w:rsidRPr="00D426AB">
              <w:rPr>
                <w:rStyle w:val="Hyperlink"/>
                <w:rFonts w:ascii="Rockwell" w:hAnsi="Rockwell"/>
                <w:sz w:val="24"/>
              </w:rPr>
              <w:t>www.tilth.org</w:t>
            </w:r>
          </w:hyperlink>
          <w:r w:rsidR="00D619F2" w:rsidRPr="00D426AB">
            <w:rPr>
              <w:rFonts w:ascii="Rockwell" w:hAnsi="Rockwell"/>
              <w:sz w:val="24"/>
            </w:rPr>
            <w:t xml:space="preserve">    Page </w:t>
          </w:r>
          <w:r w:rsidR="00D619F2" w:rsidRPr="00D426AB">
            <w:rPr>
              <w:rFonts w:ascii="Rockwell" w:hAnsi="Rockwell"/>
              <w:sz w:val="24"/>
            </w:rPr>
            <w:fldChar w:fldCharType="begin"/>
          </w:r>
          <w:r w:rsidR="00D619F2" w:rsidRPr="00D426AB">
            <w:rPr>
              <w:rFonts w:ascii="Rockwell" w:hAnsi="Rockwell"/>
              <w:sz w:val="24"/>
            </w:rPr>
            <w:instrText xml:space="preserve"> PAGE </w:instrText>
          </w:r>
          <w:r w:rsidR="00D619F2" w:rsidRPr="00D426AB">
            <w:rPr>
              <w:rFonts w:ascii="Rockwell" w:hAnsi="Rockwell"/>
              <w:sz w:val="24"/>
            </w:rPr>
            <w:fldChar w:fldCharType="separate"/>
          </w:r>
          <w:r w:rsidR="00B65EF6">
            <w:rPr>
              <w:rFonts w:ascii="Rockwell" w:hAnsi="Rockwell"/>
              <w:noProof/>
              <w:sz w:val="24"/>
            </w:rPr>
            <w:t>1</w:t>
          </w:r>
          <w:r w:rsidR="00D619F2" w:rsidRPr="00D426AB">
            <w:rPr>
              <w:rFonts w:ascii="Rockwell" w:hAnsi="Rockwell"/>
              <w:sz w:val="24"/>
            </w:rPr>
            <w:fldChar w:fldCharType="end"/>
          </w:r>
          <w:r w:rsidR="00D619F2" w:rsidRPr="00D426AB">
            <w:rPr>
              <w:rFonts w:ascii="Rockwell" w:hAnsi="Rockwell"/>
              <w:sz w:val="24"/>
            </w:rPr>
            <w:t xml:space="preserve"> of </w:t>
          </w:r>
          <w:r w:rsidR="00D619F2" w:rsidRPr="00D426AB">
            <w:rPr>
              <w:rFonts w:ascii="Rockwell" w:hAnsi="Rockwell"/>
              <w:sz w:val="24"/>
            </w:rPr>
            <w:fldChar w:fldCharType="begin"/>
          </w:r>
          <w:r w:rsidR="00D619F2" w:rsidRPr="00D426AB">
            <w:rPr>
              <w:rFonts w:ascii="Rockwell" w:hAnsi="Rockwell"/>
              <w:sz w:val="24"/>
            </w:rPr>
            <w:instrText xml:space="preserve"> NUMPAGES </w:instrText>
          </w:r>
          <w:r w:rsidR="00D619F2" w:rsidRPr="00D426AB">
            <w:rPr>
              <w:rFonts w:ascii="Rockwell" w:hAnsi="Rockwell"/>
              <w:sz w:val="24"/>
            </w:rPr>
            <w:fldChar w:fldCharType="separate"/>
          </w:r>
          <w:r w:rsidR="00B65EF6">
            <w:rPr>
              <w:rFonts w:ascii="Rockwell" w:hAnsi="Rockwell"/>
              <w:noProof/>
              <w:sz w:val="24"/>
            </w:rPr>
            <w:t>2</w:t>
          </w:r>
          <w:r w:rsidR="00D619F2" w:rsidRPr="00D426AB">
            <w:rPr>
              <w:rFonts w:ascii="Rockwell" w:hAnsi="Rockwell"/>
              <w:sz w:val="24"/>
            </w:rPr>
            <w:fldChar w:fldCharType="end"/>
          </w:r>
        </w:p>
      </w:tc>
      <w:tc>
        <w:tcPr>
          <w:tcW w:w="1764" w:type="dxa"/>
          <w:vMerge/>
          <w:shd w:val="clear" w:color="auto" w:fill="auto"/>
          <w:vAlign w:val="center"/>
        </w:tcPr>
        <w:p w14:paraId="36880B43" w14:textId="77777777" w:rsidR="00D619F2" w:rsidRDefault="00D619F2" w:rsidP="00C062A7">
          <w:pPr>
            <w:pStyle w:val="Header"/>
            <w:tabs>
              <w:tab w:val="clear" w:pos="4320"/>
              <w:tab w:val="clear" w:pos="8640"/>
            </w:tabs>
            <w:jc w:val="center"/>
          </w:pPr>
        </w:p>
      </w:tc>
    </w:tr>
  </w:tbl>
  <w:p w14:paraId="4F37815B" w14:textId="77777777" w:rsidR="00D619F2" w:rsidRDefault="00D61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250"/>
      <w:gridCol w:w="7190"/>
      <w:gridCol w:w="1764"/>
    </w:tblGrid>
    <w:tr w:rsidR="00211AE4" w14:paraId="5E687FA6" w14:textId="77777777" w:rsidTr="00764EED">
      <w:trPr>
        <w:trHeight w:val="368"/>
        <w:jc w:val="center"/>
      </w:trPr>
      <w:tc>
        <w:tcPr>
          <w:tcW w:w="1250" w:type="dxa"/>
          <w:vMerge w:val="restart"/>
          <w:shd w:val="clear" w:color="auto" w:fill="auto"/>
        </w:tcPr>
        <w:p w14:paraId="318A5ECA" w14:textId="77777777" w:rsidR="00211AE4" w:rsidRDefault="00211AE4" w:rsidP="00211AE4">
          <w:pPr>
            <w:pStyle w:val="Header"/>
            <w:tabs>
              <w:tab w:val="clear" w:pos="4320"/>
              <w:tab w:val="clear" w:pos="8640"/>
            </w:tabs>
          </w:pPr>
          <w:r>
            <w:rPr>
              <w:noProof/>
              <w:lang w:val="en-US" w:eastAsia="en-US"/>
            </w:rPr>
            <w:drawing>
              <wp:anchor distT="0" distB="0" distL="114300" distR="114300" simplePos="0" relativeHeight="251660288" behindDoc="1" locked="0" layoutInCell="1" allowOverlap="1" wp14:anchorId="66FCCD1B" wp14:editId="0B55767A">
                <wp:simplePos x="0" y="0"/>
                <wp:positionH relativeFrom="column">
                  <wp:posOffset>85995</wp:posOffset>
                </wp:positionH>
                <wp:positionV relativeFrom="paragraph">
                  <wp:posOffset>27135</wp:posOffset>
                </wp:positionV>
                <wp:extent cx="470781" cy="495827"/>
                <wp:effectExtent l="0" t="0" r="0" b="0"/>
                <wp:wrapNone/>
                <wp:docPr id="1004136408" name="Picture 1004136408"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907" cy="50543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0" w:type="dxa"/>
          <w:shd w:val="clear" w:color="auto" w:fill="auto"/>
          <w:vAlign w:val="center"/>
        </w:tcPr>
        <w:p w14:paraId="24632860" w14:textId="4D7A7F17" w:rsidR="00211AE4" w:rsidRPr="003E74D3" w:rsidRDefault="00211AE4" w:rsidP="00211AE4">
          <w:pPr>
            <w:pStyle w:val="Header"/>
            <w:tabs>
              <w:tab w:val="clear" w:pos="4320"/>
              <w:tab w:val="clear" w:pos="8640"/>
            </w:tabs>
            <w:spacing w:line="360" w:lineRule="exact"/>
            <w:jc w:val="center"/>
            <w:rPr>
              <w:rFonts w:ascii="Calibri" w:hAnsi="Calibri"/>
              <w:b/>
              <w:sz w:val="32"/>
              <w:szCs w:val="32"/>
              <w:lang w:val="en-US"/>
            </w:rPr>
          </w:pPr>
          <w:r>
            <w:rPr>
              <w:rFonts w:ascii="Calibri" w:hAnsi="Calibri"/>
              <w:b/>
              <w:sz w:val="32"/>
              <w:szCs w:val="32"/>
            </w:rPr>
            <w:t>D</w:t>
          </w:r>
          <w:r>
            <w:rPr>
              <w:rFonts w:ascii="Calibri" w:hAnsi="Calibri"/>
              <w:b/>
              <w:sz w:val="32"/>
              <w:szCs w:val="32"/>
              <w:lang w:val="en-US"/>
            </w:rPr>
            <w:t>UE DILIGENCE MANAGEMENT PROCESS</w:t>
          </w:r>
        </w:p>
      </w:tc>
      <w:tc>
        <w:tcPr>
          <w:tcW w:w="1764" w:type="dxa"/>
          <w:vMerge w:val="restart"/>
          <w:shd w:val="clear" w:color="auto" w:fill="auto"/>
          <w:vAlign w:val="center"/>
        </w:tcPr>
        <w:p w14:paraId="0B10BF2C" w14:textId="77777777" w:rsidR="00211AE4" w:rsidRPr="00DA5DDA" w:rsidRDefault="00211AE4" w:rsidP="00211AE4">
          <w:pPr>
            <w:pStyle w:val="Header"/>
            <w:tabs>
              <w:tab w:val="clear" w:pos="4320"/>
              <w:tab w:val="clear" w:pos="8640"/>
            </w:tabs>
            <w:jc w:val="center"/>
            <w:rPr>
              <w:rFonts w:ascii="Rockwell" w:hAnsi="Rockwell"/>
              <w:b/>
              <w:sz w:val="32"/>
              <w:szCs w:val="32"/>
            </w:rPr>
          </w:pPr>
          <w:r w:rsidRPr="00DA5DDA">
            <w:rPr>
              <w:rFonts w:ascii="Rockwell" w:hAnsi="Rockwell"/>
              <w:b/>
              <w:sz w:val="32"/>
              <w:szCs w:val="32"/>
            </w:rPr>
            <w:t>Section</w:t>
          </w:r>
        </w:p>
        <w:p w14:paraId="1C82BBBA" w14:textId="715D3B26" w:rsidR="00211AE4" w:rsidRPr="003E74D3" w:rsidRDefault="00211AE4" w:rsidP="00211AE4">
          <w:pPr>
            <w:pStyle w:val="Header"/>
            <w:tabs>
              <w:tab w:val="clear" w:pos="4320"/>
              <w:tab w:val="clear" w:pos="8640"/>
            </w:tabs>
            <w:jc w:val="center"/>
            <w:rPr>
              <w:rFonts w:ascii="Rockwell" w:hAnsi="Rockwell"/>
              <w:b/>
              <w:sz w:val="52"/>
              <w:szCs w:val="52"/>
              <w:lang w:val="en-US"/>
            </w:rPr>
          </w:pPr>
          <w:r w:rsidRPr="00DA5DDA">
            <w:rPr>
              <w:rFonts w:ascii="Rockwell" w:hAnsi="Rockwell"/>
              <w:b/>
              <w:sz w:val="52"/>
              <w:szCs w:val="52"/>
              <w:lang w:val="en-US"/>
            </w:rPr>
            <w:t>FT</w:t>
          </w:r>
          <w:r>
            <w:rPr>
              <w:rFonts w:ascii="Rockwell" w:hAnsi="Rockwell"/>
              <w:b/>
              <w:sz w:val="52"/>
              <w:szCs w:val="52"/>
            </w:rPr>
            <w:t>1</w:t>
          </w:r>
          <w:r>
            <w:rPr>
              <w:rFonts w:ascii="Rockwell" w:hAnsi="Rockwell"/>
              <w:b/>
              <w:sz w:val="52"/>
              <w:szCs w:val="52"/>
              <w:lang w:val="en-US"/>
            </w:rPr>
            <w:t>0</w:t>
          </w:r>
        </w:p>
      </w:tc>
    </w:tr>
    <w:tr w:rsidR="00211AE4" w14:paraId="535E62B0" w14:textId="77777777" w:rsidTr="00764EED">
      <w:trPr>
        <w:jc w:val="center"/>
      </w:trPr>
      <w:tc>
        <w:tcPr>
          <w:tcW w:w="1250" w:type="dxa"/>
          <w:vMerge/>
          <w:shd w:val="clear" w:color="auto" w:fill="auto"/>
        </w:tcPr>
        <w:p w14:paraId="69F5DC2B" w14:textId="77777777" w:rsidR="00211AE4" w:rsidRDefault="00211AE4" w:rsidP="00211AE4">
          <w:pPr>
            <w:pStyle w:val="Header"/>
            <w:tabs>
              <w:tab w:val="clear" w:pos="4320"/>
              <w:tab w:val="clear" w:pos="8640"/>
            </w:tabs>
          </w:pPr>
        </w:p>
      </w:tc>
      <w:tc>
        <w:tcPr>
          <w:tcW w:w="7190" w:type="dxa"/>
          <w:shd w:val="clear" w:color="auto" w:fill="auto"/>
          <w:vAlign w:val="center"/>
        </w:tcPr>
        <w:p w14:paraId="180C47CC" w14:textId="77777777" w:rsidR="00211AE4" w:rsidRPr="00D426AB" w:rsidRDefault="00211AE4" w:rsidP="00211AE4">
          <w:pPr>
            <w:pStyle w:val="Header"/>
            <w:tabs>
              <w:tab w:val="clear" w:pos="4320"/>
              <w:tab w:val="clear" w:pos="8640"/>
            </w:tabs>
            <w:jc w:val="center"/>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61312" behindDoc="0" locked="0" layoutInCell="1" allowOverlap="1" wp14:anchorId="68AEEED9" wp14:editId="1A0DF471">
                    <wp:simplePos x="0" y="0"/>
                    <wp:positionH relativeFrom="column">
                      <wp:posOffset>3402330</wp:posOffset>
                    </wp:positionH>
                    <wp:positionV relativeFrom="paragraph">
                      <wp:posOffset>10160</wp:posOffset>
                    </wp:positionV>
                    <wp:extent cx="0" cy="169545"/>
                    <wp:effectExtent l="0" t="0" r="12700" b="8255"/>
                    <wp:wrapNone/>
                    <wp:docPr id="434261941" name="Straight Connector 434261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035E72" id="Straight Connector 4342619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9pt,.8pt" to="267.9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1</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2</w:t>
          </w:r>
          <w:r w:rsidRPr="00D426AB">
            <w:rPr>
              <w:rFonts w:ascii="Rockwell" w:hAnsi="Rockwell"/>
              <w:sz w:val="24"/>
            </w:rPr>
            <w:fldChar w:fldCharType="end"/>
          </w:r>
        </w:p>
      </w:tc>
      <w:tc>
        <w:tcPr>
          <w:tcW w:w="1764" w:type="dxa"/>
          <w:vMerge/>
          <w:shd w:val="clear" w:color="auto" w:fill="auto"/>
          <w:vAlign w:val="center"/>
        </w:tcPr>
        <w:p w14:paraId="2A2B1F59" w14:textId="77777777" w:rsidR="00211AE4" w:rsidRDefault="00211AE4" w:rsidP="00211AE4">
          <w:pPr>
            <w:pStyle w:val="Header"/>
            <w:tabs>
              <w:tab w:val="clear" w:pos="4320"/>
              <w:tab w:val="clear" w:pos="8640"/>
            </w:tabs>
            <w:jc w:val="center"/>
          </w:pPr>
        </w:p>
      </w:tc>
    </w:tr>
  </w:tbl>
  <w:p w14:paraId="6BAC368D" w14:textId="77777777" w:rsidR="00211AE4" w:rsidRDefault="00211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3889C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Arial"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Arial"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EE0279EE"/>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68536D"/>
    <w:multiLevelType w:val="hybridMultilevel"/>
    <w:tmpl w:val="021C2D3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15:restartNumberingAfterBreak="0">
    <w:nsid w:val="0F6D02B6"/>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0E51BA"/>
    <w:multiLevelType w:val="hybridMultilevel"/>
    <w:tmpl w:val="268047C2"/>
    <w:lvl w:ilvl="0" w:tplc="04090017">
      <w:start w:val="1"/>
      <w:numFmt w:val="lowerLetter"/>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9F5082"/>
    <w:multiLevelType w:val="hybridMultilevel"/>
    <w:tmpl w:val="F15CF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E937A9"/>
    <w:multiLevelType w:val="multilevel"/>
    <w:tmpl w:val="12EAF11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20"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02594F"/>
    <w:multiLevelType w:val="hybridMultilevel"/>
    <w:tmpl w:val="50589D32"/>
    <w:lvl w:ilvl="0" w:tplc="A74CB0E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22501B"/>
    <w:multiLevelType w:val="hybridMultilevel"/>
    <w:tmpl w:val="021C2D3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5" w15:restartNumberingAfterBreak="0">
    <w:nsid w:val="28835901"/>
    <w:multiLevelType w:val="hybridMultilevel"/>
    <w:tmpl w:val="030A0D66"/>
    <w:lvl w:ilvl="0" w:tplc="04090011">
      <w:start w:val="1"/>
      <w:numFmt w:val="decimal"/>
      <w:lvlText w:val="%1)"/>
      <w:lvlJc w:val="left"/>
      <w:pPr>
        <w:ind w:left="720" w:hanging="360"/>
      </w:pPr>
      <w:rPr>
        <w:rFonts w:hint="default"/>
      </w:rPr>
    </w:lvl>
    <w:lvl w:ilvl="1" w:tplc="589EFA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8C41E9"/>
    <w:multiLevelType w:val="multilevel"/>
    <w:tmpl w:val="2C449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F882135"/>
    <w:multiLevelType w:val="hybridMultilevel"/>
    <w:tmpl w:val="A55AE9FE"/>
    <w:lvl w:ilvl="0" w:tplc="301E59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30"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6E5FB4"/>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8066F6"/>
    <w:multiLevelType w:val="multilevel"/>
    <w:tmpl w:val="64302578"/>
    <w:lvl w:ilvl="0">
      <w:start w:val="1"/>
      <w:numFmt w:val="upperLetter"/>
      <w:lvlText w:val="%1."/>
      <w:lvlJc w:val="left"/>
      <w:pPr>
        <w:tabs>
          <w:tab w:val="num" w:pos="360"/>
        </w:tabs>
        <w:ind w:left="360" w:hanging="360"/>
      </w:pPr>
      <w:rPr>
        <w:rFonts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9F20F7"/>
    <w:multiLevelType w:val="hybridMultilevel"/>
    <w:tmpl w:val="0B38B7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6B1D53"/>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A67B5E"/>
    <w:multiLevelType w:val="hybridMultilevel"/>
    <w:tmpl w:val="B4CA2872"/>
    <w:lvl w:ilvl="0" w:tplc="EE6E9FE4">
      <w:start w:val="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C46BDE"/>
    <w:multiLevelType w:val="hybridMultilevel"/>
    <w:tmpl w:val="0B38B71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480E7E"/>
    <w:multiLevelType w:val="hybridMultilevel"/>
    <w:tmpl w:val="A55AE9F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E114B27"/>
    <w:multiLevelType w:val="hybridMultilevel"/>
    <w:tmpl w:val="021C2D3C"/>
    <w:lvl w:ilvl="0" w:tplc="B90C9B0E">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53" w15:restartNumberingAfterBreak="0">
    <w:nsid w:val="7D270C2B"/>
    <w:multiLevelType w:val="multilevel"/>
    <w:tmpl w:val="1B165A2E"/>
    <w:lvl w:ilvl="0">
      <w:start w:val="8"/>
      <w:numFmt w:val="decimal"/>
      <w:lvlText w:val="%1"/>
      <w:lvlJc w:val="left"/>
      <w:pPr>
        <w:ind w:left="360" w:hanging="360"/>
      </w:pPr>
      <w:rPr>
        <w:rFonts w:hint="default"/>
        <w:b/>
      </w:rPr>
    </w:lvl>
    <w:lvl w:ilvl="1">
      <w:start w:val="1"/>
      <w:numFmt w:val="none"/>
      <w:lvlText w:val="6.4"/>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742755272">
    <w:abstractNumId w:val="4"/>
  </w:num>
  <w:num w:numId="2" w16cid:durableId="1799490153">
    <w:abstractNumId w:val="51"/>
  </w:num>
  <w:num w:numId="3" w16cid:durableId="592200949">
    <w:abstractNumId w:val="2"/>
  </w:num>
  <w:num w:numId="4" w16cid:durableId="209584469">
    <w:abstractNumId w:val="17"/>
  </w:num>
  <w:num w:numId="5" w16cid:durableId="949775050">
    <w:abstractNumId w:val="31"/>
  </w:num>
  <w:num w:numId="6" w16cid:durableId="1722171477">
    <w:abstractNumId w:val="42"/>
  </w:num>
  <w:num w:numId="7" w16cid:durableId="1987856189">
    <w:abstractNumId w:val="35"/>
  </w:num>
  <w:num w:numId="8" w16cid:durableId="510265507">
    <w:abstractNumId w:val="0"/>
  </w:num>
  <w:num w:numId="9" w16cid:durableId="1306397864">
    <w:abstractNumId w:val="30"/>
  </w:num>
  <w:num w:numId="10" w16cid:durableId="719478450">
    <w:abstractNumId w:val="38"/>
  </w:num>
  <w:num w:numId="11" w16cid:durableId="1522205076">
    <w:abstractNumId w:val="50"/>
  </w:num>
  <w:num w:numId="12" w16cid:durableId="126554290">
    <w:abstractNumId w:val="7"/>
  </w:num>
  <w:num w:numId="13" w16cid:durableId="1382090836">
    <w:abstractNumId w:val="12"/>
  </w:num>
  <w:num w:numId="14" w16cid:durableId="2032219629">
    <w:abstractNumId w:val="48"/>
  </w:num>
  <w:num w:numId="15" w16cid:durableId="1580939891">
    <w:abstractNumId w:val="32"/>
  </w:num>
  <w:num w:numId="16" w16cid:durableId="55205668">
    <w:abstractNumId w:val="23"/>
  </w:num>
  <w:num w:numId="17" w16cid:durableId="1490050496">
    <w:abstractNumId w:val="34"/>
  </w:num>
  <w:num w:numId="18" w16cid:durableId="203368379">
    <w:abstractNumId w:val="47"/>
  </w:num>
  <w:num w:numId="19" w16cid:durableId="2067756560">
    <w:abstractNumId w:val="41"/>
  </w:num>
  <w:num w:numId="20" w16cid:durableId="2106143862">
    <w:abstractNumId w:val="52"/>
  </w:num>
  <w:num w:numId="21" w16cid:durableId="2045404109">
    <w:abstractNumId w:val="29"/>
  </w:num>
  <w:num w:numId="22" w16cid:durableId="1325165244">
    <w:abstractNumId w:val="1"/>
  </w:num>
  <w:num w:numId="23" w16cid:durableId="1772385701">
    <w:abstractNumId w:val="19"/>
  </w:num>
  <w:num w:numId="24" w16cid:durableId="1028523738">
    <w:abstractNumId w:val="18"/>
  </w:num>
  <w:num w:numId="25" w16cid:durableId="1832863658">
    <w:abstractNumId w:val="9"/>
  </w:num>
  <w:num w:numId="26" w16cid:durableId="1627851810">
    <w:abstractNumId w:val="24"/>
  </w:num>
  <w:num w:numId="27" w16cid:durableId="1860197538">
    <w:abstractNumId w:val="5"/>
  </w:num>
  <w:num w:numId="28" w16cid:durableId="910383481">
    <w:abstractNumId w:val="3"/>
  </w:num>
  <w:num w:numId="29" w16cid:durableId="94257196">
    <w:abstractNumId w:val="39"/>
  </w:num>
  <w:num w:numId="30" w16cid:durableId="661127855">
    <w:abstractNumId w:val="14"/>
  </w:num>
  <w:num w:numId="31" w16cid:durableId="493372814">
    <w:abstractNumId w:val="43"/>
  </w:num>
  <w:num w:numId="32" w16cid:durableId="1003506734">
    <w:abstractNumId w:val="6"/>
  </w:num>
  <w:num w:numId="33" w16cid:durableId="451749217">
    <w:abstractNumId w:val="3"/>
  </w:num>
  <w:num w:numId="34" w16cid:durableId="824393518">
    <w:abstractNumId w:val="20"/>
  </w:num>
  <w:num w:numId="35" w16cid:durableId="1900091247">
    <w:abstractNumId w:val="27"/>
  </w:num>
  <w:num w:numId="36" w16cid:durableId="1734038333">
    <w:abstractNumId w:val="11"/>
  </w:num>
  <w:num w:numId="37" w16cid:durableId="1553812889">
    <w:abstractNumId w:val="53"/>
  </w:num>
  <w:num w:numId="38" w16cid:durableId="1825662582">
    <w:abstractNumId w:val="33"/>
  </w:num>
  <w:num w:numId="39" w16cid:durableId="521405016">
    <w:abstractNumId w:val="40"/>
  </w:num>
  <w:num w:numId="40" w16cid:durableId="1697072928">
    <w:abstractNumId w:val="10"/>
  </w:num>
  <w:num w:numId="41" w16cid:durableId="1288198861">
    <w:abstractNumId w:val="26"/>
  </w:num>
  <w:num w:numId="42" w16cid:durableId="684861816">
    <w:abstractNumId w:val="44"/>
  </w:num>
  <w:num w:numId="43" w16cid:durableId="7761942">
    <w:abstractNumId w:val="21"/>
  </w:num>
  <w:num w:numId="44" w16cid:durableId="1887715006">
    <w:abstractNumId w:val="15"/>
  </w:num>
  <w:num w:numId="45" w16cid:durableId="1510020546">
    <w:abstractNumId w:val="16"/>
  </w:num>
  <w:num w:numId="46" w16cid:durableId="165749949">
    <w:abstractNumId w:val="28"/>
  </w:num>
  <w:num w:numId="47" w16cid:durableId="884565737">
    <w:abstractNumId w:val="25"/>
  </w:num>
  <w:num w:numId="48" w16cid:durableId="619998768">
    <w:abstractNumId w:val="46"/>
  </w:num>
  <w:num w:numId="49" w16cid:durableId="624852313">
    <w:abstractNumId w:val="13"/>
  </w:num>
  <w:num w:numId="50" w16cid:durableId="1201045161">
    <w:abstractNumId w:val="45"/>
  </w:num>
  <w:num w:numId="51" w16cid:durableId="1284457889">
    <w:abstractNumId w:val="37"/>
  </w:num>
  <w:num w:numId="52" w16cid:durableId="1780296629">
    <w:abstractNumId w:val="49"/>
  </w:num>
  <w:num w:numId="53" w16cid:durableId="847525143">
    <w:abstractNumId w:val="8"/>
  </w:num>
  <w:num w:numId="54" w16cid:durableId="1931543211">
    <w:abstractNumId w:val="22"/>
  </w:num>
  <w:num w:numId="55" w16cid:durableId="44716846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101D7"/>
    <w:rsid w:val="000230F4"/>
    <w:rsid w:val="00025133"/>
    <w:rsid w:val="00030655"/>
    <w:rsid w:val="0003345C"/>
    <w:rsid w:val="00037BA2"/>
    <w:rsid w:val="00041B94"/>
    <w:rsid w:val="00047EC4"/>
    <w:rsid w:val="0005031C"/>
    <w:rsid w:val="0005323F"/>
    <w:rsid w:val="000662EE"/>
    <w:rsid w:val="0006796C"/>
    <w:rsid w:val="00082E6B"/>
    <w:rsid w:val="00097C47"/>
    <w:rsid w:val="000A20F5"/>
    <w:rsid w:val="000A2236"/>
    <w:rsid w:val="000A6565"/>
    <w:rsid w:val="000B1CD1"/>
    <w:rsid w:val="000C5FAF"/>
    <w:rsid w:val="000E1D77"/>
    <w:rsid w:val="00133446"/>
    <w:rsid w:val="00133ABE"/>
    <w:rsid w:val="001502FE"/>
    <w:rsid w:val="001A0AE4"/>
    <w:rsid w:val="001A1B28"/>
    <w:rsid w:val="001A5B83"/>
    <w:rsid w:val="001A6B8C"/>
    <w:rsid w:val="001B0C6F"/>
    <w:rsid w:val="001C1263"/>
    <w:rsid w:val="001E27B6"/>
    <w:rsid w:val="001E3587"/>
    <w:rsid w:val="001E6ED6"/>
    <w:rsid w:val="001F0EB9"/>
    <w:rsid w:val="001F69A6"/>
    <w:rsid w:val="00200B3C"/>
    <w:rsid w:val="00211AE4"/>
    <w:rsid w:val="00235E77"/>
    <w:rsid w:val="0023659E"/>
    <w:rsid w:val="00254142"/>
    <w:rsid w:val="00254E39"/>
    <w:rsid w:val="00292DB8"/>
    <w:rsid w:val="002A0437"/>
    <w:rsid w:val="002A4286"/>
    <w:rsid w:val="002B52F3"/>
    <w:rsid w:val="002B7E91"/>
    <w:rsid w:val="0031747B"/>
    <w:rsid w:val="003211FA"/>
    <w:rsid w:val="003536D1"/>
    <w:rsid w:val="003537EF"/>
    <w:rsid w:val="00372E03"/>
    <w:rsid w:val="00376988"/>
    <w:rsid w:val="00384671"/>
    <w:rsid w:val="00385285"/>
    <w:rsid w:val="003925C6"/>
    <w:rsid w:val="003A2C7D"/>
    <w:rsid w:val="003A6708"/>
    <w:rsid w:val="003C08D1"/>
    <w:rsid w:val="003D3E24"/>
    <w:rsid w:val="003E21CA"/>
    <w:rsid w:val="003E5C03"/>
    <w:rsid w:val="003E74D3"/>
    <w:rsid w:val="003F2E12"/>
    <w:rsid w:val="004044B2"/>
    <w:rsid w:val="00411604"/>
    <w:rsid w:val="004217CE"/>
    <w:rsid w:val="00433CE5"/>
    <w:rsid w:val="0044034F"/>
    <w:rsid w:val="004422BC"/>
    <w:rsid w:val="00442A97"/>
    <w:rsid w:val="00452E7E"/>
    <w:rsid w:val="00462B84"/>
    <w:rsid w:val="0046755A"/>
    <w:rsid w:val="00473073"/>
    <w:rsid w:val="004941E8"/>
    <w:rsid w:val="0049484F"/>
    <w:rsid w:val="004A04FF"/>
    <w:rsid w:val="004A26BA"/>
    <w:rsid w:val="004B2A70"/>
    <w:rsid w:val="004C28C3"/>
    <w:rsid w:val="004C2EDA"/>
    <w:rsid w:val="00504925"/>
    <w:rsid w:val="00507347"/>
    <w:rsid w:val="0050739E"/>
    <w:rsid w:val="005076BB"/>
    <w:rsid w:val="00535E62"/>
    <w:rsid w:val="0053791F"/>
    <w:rsid w:val="0054554C"/>
    <w:rsid w:val="005478AE"/>
    <w:rsid w:val="00551895"/>
    <w:rsid w:val="0056104E"/>
    <w:rsid w:val="00567D1E"/>
    <w:rsid w:val="00586E1D"/>
    <w:rsid w:val="005931A7"/>
    <w:rsid w:val="00596BF6"/>
    <w:rsid w:val="005B245A"/>
    <w:rsid w:val="005D7563"/>
    <w:rsid w:val="005E2F73"/>
    <w:rsid w:val="00611472"/>
    <w:rsid w:val="00613976"/>
    <w:rsid w:val="0062401C"/>
    <w:rsid w:val="006260F2"/>
    <w:rsid w:val="006312D5"/>
    <w:rsid w:val="00632CC8"/>
    <w:rsid w:val="00660F9A"/>
    <w:rsid w:val="006770E0"/>
    <w:rsid w:val="0068412E"/>
    <w:rsid w:val="00697B8C"/>
    <w:rsid w:val="006A0EAF"/>
    <w:rsid w:val="006A13B2"/>
    <w:rsid w:val="006A37F5"/>
    <w:rsid w:val="006A5E2D"/>
    <w:rsid w:val="006C4C33"/>
    <w:rsid w:val="006C6932"/>
    <w:rsid w:val="006D296E"/>
    <w:rsid w:val="00740483"/>
    <w:rsid w:val="00770D0A"/>
    <w:rsid w:val="00784195"/>
    <w:rsid w:val="007B2F13"/>
    <w:rsid w:val="007E1D9C"/>
    <w:rsid w:val="007E2F31"/>
    <w:rsid w:val="00821A4C"/>
    <w:rsid w:val="00842A3D"/>
    <w:rsid w:val="00853A05"/>
    <w:rsid w:val="008769B8"/>
    <w:rsid w:val="008926BF"/>
    <w:rsid w:val="008A0B01"/>
    <w:rsid w:val="008A51C0"/>
    <w:rsid w:val="008B3CEF"/>
    <w:rsid w:val="008E06CA"/>
    <w:rsid w:val="008E7CC9"/>
    <w:rsid w:val="00901E93"/>
    <w:rsid w:val="00906CB0"/>
    <w:rsid w:val="009076F4"/>
    <w:rsid w:val="0093150E"/>
    <w:rsid w:val="00931D47"/>
    <w:rsid w:val="009403A7"/>
    <w:rsid w:val="0094187C"/>
    <w:rsid w:val="00941F0A"/>
    <w:rsid w:val="00957D4C"/>
    <w:rsid w:val="009703E7"/>
    <w:rsid w:val="00977864"/>
    <w:rsid w:val="00981EBD"/>
    <w:rsid w:val="009828E7"/>
    <w:rsid w:val="00992E78"/>
    <w:rsid w:val="009C3079"/>
    <w:rsid w:val="009C3FFE"/>
    <w:rsid w:val="009E580A"/>
    <w:rsid w:val="009E64EA"/>
    <w:rsid w:val="00A02F2D"/>
    <w:rsid w:val="00A221F8"/>
    <w:rsid w:val="00A3464B"/>
    <w:rsid w:val="00A4279D"/>
    <w:rsid w:val="00A42BEB"/>
    <w:rsid w:val="00A7560B"/>
    <w:rsid w:val="00A83572"/>
    <w:rsid w:val="00AA0C39"/>
    <w:rsid w:val="00AB351C"/>
    <w:rsid w:val="00AC00E9"/>
    <w:rsid w:val="00AE7C52"/>
    <w:rsid w:val="00AF7B58"/>
    <w:rsid w:val="00B006A8"/>
    <w:rsid w:val="00B00B34"/>
    <w:rsid w:val="00B10679"/>
    <w:rsid w:val="00B54C57"/>
    <w:rsid w:val="00B65EF6"/>
    <w:rsid w:val="00B6763D"/>
    <w:rsid w:val="00B67876"/>
    <w:rsid w:val="00B870A1"/>
    <w:rsid w:val="00B96628"/>
    <w:rsid w:val="00BA42EC"/>
    <w:rsid w:val="00BF4111"/>
    <w:rsid w:val="00BF49E3"/>
    <w:rsid w:val="00BF7CC1"/>
    <w:rsid w:val="00C014B1"/>
    <w:rsid w:val="00C062A7"/>
    <w:rsid w:val="00C1072A"/>
    <w:rsid w:val="00C20014"/>
    <w:rsid w:val="00C222EF"/>
    <w:rsid w:val="00C61ED0"/>
    <w:rsid w:val="00C93ABA"/>
    <w:rsid w:val="00C95D3E"/>
    <w:rsid w:val="00CA2863"/>
    <w:rsid w:val="00CB2BB3"/>
    <w:rsid w:val="00CB2E46"/>
    <w:rsid w:val="00CB57ED"/>
    <w:rsid w:val="00CC5BF0"/>
    <w:rsid w:val="00CD2BF0"/>
    <w:rsid w:val="00D05D0C"/>
    <w:rsid w:val="00D152E6"/>
    <w:rsid w:val="00D20040"/>
    <w:rsid w:val="00D304D9"/>
    <w:rsid w:val="00D44836"/>
    <w:rsid w:val="00D619F2"/>
    <w:rsid w:val="00D6591C"/>
    <w:rsid w:val="00D77C77"/>
    <w:rsid w:val="00D92727"/>
    <w:rsid w:val="00D9412C"/>
    <w:rsid w:val="00DA0F3B"/>
    <w:rsid w:val="00DA1F83"/>
    <w:rsid w:val="00DA5DDA"/>
    <w:rsid w:val="00DC6440"/>
    <w:rsid w:val="00DE294D"/>
    <w:rsid w:val="00DF68A3"/>
    <w:rsid w:val="00E11BCE"/>
    <w:rsid w:val="00E32F66"/>
    <w:rsid w:val="00E34584"/>
    <w:rsid w:val="00E61119"/>
    <w:rsid w:val="00E757B1"/>
    <w:rsid w:val="00F04D6B"/>
    <w:rsid w:val="00F0504F"/>
    <w:rsid w:val="00F34B33"/>
    <w:rsid w:val="00F44CE6"/>
    <w:rsid w:val="00F535CD"/>
    <w:rsid w:val="00F5592A"/>
    <w:rsid w:val="00F55A55"/>
    <w:rsid w:val="00F603EC"/>
    <w:rsid w:val="00F71929"/>
    <w:rsid w:val="00F948DF"/>
    <w:rsid w:val="00F965E8"/>
    <w:rsid w:val="00F97DA6"/>
    <w:rsid w:val="00FA21B0"/>
    <w:rsid w:val="00FA27A0"/>
    <w:rsid w:val="00FE5D95"/>
    <w:rsid w:val="00FF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F8D226"/>
  <w15:docId w15:val="{C2F2A53B-CCE9-1A42-A1B0-CE869F5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styleId="Revision">
    <w:name w:val="Revision"/>
    <w:hidden/>
    <w:uiPriority w:val="71"/>
    <w:semiHidden/>
    <w:rsid w:val="00B65EF6"/>
    <w:rPr>
      <w:rFonts w:ascii="Garamond" w:hAnsi="Garamond"/>
      <w:sz w:val="22"/>
      <w:szCs w:val="24"/>
    </w:rPr>
  </w:style>
  <w:style w:type="character" w:styleId="UnresolvedMention">
    <w:name w:val="Unresolved Mention"/>
    <w:basedOn w:val="DefaultParagraphFont"/>
    <w:uiPriority w:val="99"/>
    <w:semiHidden/>
    <w:unhideWhenUsed/>
    <w:rsid w:val="00D15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ibertextile@tilth.org" TargetMode="External"/><Relationship Id="rId13" Type="http://schemas.openxmlformats.org/officeDocument/2006/relationships/hyperlink" Target="https://mneguidelines.oecd.org/OECD-Due-Diligence-Guidance-for-Responsible-Business-Conduct.pdf" TargetMode="External"/><Relationship Id="rId18" Type="http://schemas.openxmlformats.org/officeDocument/2006/relationships/hyperlink" Target="https://global-standard.org/download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ecd-ilibrary.org/governance/oecd-due-diligence-guidance-for-responsible-supply-chains-in-the-garment-and-footwear-sector_9789264290587-en" TargetMode="External"/><Relationship Id="rId17" Type="http://schemas.openxmlformats.org/officeDocument/2006/relationships/hyperlink" Target="https://global-standard.org/images/resource-library/documents/standard-and-manual/Manual_for_the_Implementation_of_GOTS_V_7.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ecd-ilibrary.org/governance/oecd-due-diligence-guidance-for-responsible-supply-chains-in-the-garment-and-footwear-sector_9789264290587-en" TargetMode="External"/><Relationship Id="rId20" Type="http://schemas.openxmlformats.org/officeDocument/2006/relationships/hyperlink" Target="https://mneguidelines.oecd.org/OECD-Due-Diligence-Guidance-for-Responsible-Business-Condu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ilibrary.org/governance/oecd-due-diligence-guidance-for-responsible-supply-chains-in-the-garment-and-footwear-sector_9789264290587-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ecd-ilibrary.org/governance/oecd-due-diligence-guidance-for-responsible-supply-chains-in-the-garment-and-footwear-sector_9789264290587-en" TargetMode="External"/><Relationship Id="rId23" Type="http://schemas.openxmlformats.org/officeDocument/2006/relationships/header" Target="header2.xml"/><Relationship Id="rId10" Type="http://schemas.openxmlformats.org/officeDocument/2006/relationships/hyperlink" Target="https://mneguidelines.oecd.org/OECD-Due-Diligence-Guidance-for-Responsible-Business-Conduct.pdf" TargetMode="External"/><Relationship Id="rId19" Type="http://schemas.openxmlformats.org/officeDocument/2006/relationships/hyperlink" Target="https://global-standard.org/downloads" TargetMode="External"/><Relationship Id="rId4" Type="http://schemas.openxmlformats.org/officeDocument/2006/relationships/settings" Target="settings.xml"/><Relationship Id="rId9" Type="http://schemas.openxmlformats.org/officeDocument/2006/relationships/hyperlink" Target="https://mneguidelines.oecd.org/OECD-Due-Diligence-Guidance-for-Responsible-Business-Conduct.pdf" TargetMode="External"/><Relationship Id="rId14" Type="http://schemas.openxmlformats.org/officeDocument/2006/relationships/hyperlink" Target="https://mneguidelines.oecd.org/OECD-Due-Diligence-Guidance-for-Responsible-Business-Conduct.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09673-2E47-204F-9A94-3CD7EBB8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2452</Words>
  <Characters>13046</Characters>
  <Application>Microsoft Office Word</Application>
  <DocSecurity>0</DocSecurity>
  <Lines>255</Lines>
  <Paragraphs>124</Paragraphs>
  <ScaleCrop>false</ScaleCrop>
  <HeadingPairs>
    <vt:vector size="2" baseType="variant">
      <vt:variant>
        <vt:lpstr>Title</vt:lpstr>
      </vt:variant>
      <vt:variant>
        <vt:i4>1</vt:i4>
      </vt:variant>
    </vt:vector>
  </HeadingPairs>
  <TitlesOfParts>
    <vt:vector size="1" baseType="lpstr">
      <vt:lpstr>H6ReceivingStoragePackagingShipping</vt:lpstr>
    </vt:vector>
  </TitlesOfParts>
  <Manager/>
  <Company>Oregon Tilth</Company>
  <LinksUpToDate>false</LinksUpToDate>
  <CharactersWithSpaces>15374</CharactersWithSpaces>
  <SharedDoc>false</SharedDoc>
  <HyperlinkBase/>
  <HLinks>
    <vt:vector size="24" baseType="variant">
      <vt:variant>
        <vt:i4>5439505</vt:i4>
      </vt:variant>
      <vt:variant>
        <vt:i4>122</vt:i4>
      </vt:variant>
      <vt:variant>
        <vt:i4>0</vt:i4>
      </vt:variant>
      <vt:variant>
        <vt:i4>5</vt:i4>
      </vt:variant>
      <vt:variant>
        <vt:lpwstr>http://www.tilth.org</vt:lpwstr>
      </vt:variant>
      <vt:variant>
        <vt:lpwstr/>
      </vt: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H6ReceivingStoragePackagingShipping</dc:title>
  <dc:subject/>
  <dc:creator>Oregon Tilth</dc:creator>
  <cp:keywords/>
  <dc:description/>
  <cp:lastModifiedBy>Joel Borjesson</cp:lastModifiedBy>
  <cp:revision>2</cp:revision>
  <cp:lastPrinted>2014-08-21T20:28:00Z</cp:lastPrinted>
  <dcterms:created xsi:type="dcterms:W3CDTF">2023-09-14T17:21:00Z</dcterms:created>
  <dcterms:modified xsi:type="dcterms:W3CDTF">2023-09-14T17:21:00Z</dcterms:modified>
  <cp:category/>
</cp:coreProperties>
</file>